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bmp" ContentType="image/bmp"/>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黑体" w:hAnsi="黑体" w:eastAsia="黑体"/>
          <w:b/>
          <w:sz w:val="48"/>
          <w:szCs w:val="24"/>
        </w:rPr>
      </w:pPr>
    </w:p>
    <w:p>
      <w:pPr>
        <w:spacing w:line="240" w:lineRule="auto"/>
        <w:jc w:val="center"/>
        <w:rPr>
          <w:rFonts w:ascii="黑体" w:hAnsi="黑体" w:eastAsia="黑体"/>
          <w:b/>
          <w:sz w:val="44"/>
          <w:szCs w:val="44"/>
        </w:rPr>
      </w:pPr>
      <w:r>
        <w:rPr>
          <w:rFonts w:hint="eastAsia" w:ascii="黑体" w:hAnsi="黑体" w:eastAsia="黑体"/>
          <w:b/>
          <w:sz w:val="44"/>
          <w:szCs w:val="44"/>
          <w:lang w:val="en-US" w:eastAsia="zh-CN"/>
        </w:rPr>
        <w:t>维格</w:t>
      </w:r>
      <w:bookmarkStart w:id="175" w:name="_GoBack"/>
      <w:bookmarkEnd w:id="175"/>
      <w:r>
        <w:rPr>
          <w:rFonts w:hint="eastAsia" w:ascii="黑体" w:hAnsi="黑体" w:eastAsia="黑体"/>
          <w:b/>
          <w:sz w:val="44"/>
          <w:szCs w:val="44"/>
        </w:rPr>
        <w:t>保温保冷工程</w:t>
      </w:r>
    </w:p>
    <w:p>
      <w:pPr>
        <w:spacing w:line="240" w:lineRule="auto"/>
        <w:jc w:val="center"/>
        <w:rPr>
          <w:rFonts w:ascii="新宋体" w:hAnsi="新宋体" w:eastAsia="新宋体"/>
          <w:b/>
          <w:sz w:val="24"/>
          <w:szCs w:val="48"/>
        </w:rPr>
      </w:pPr>
    </w:p>
    <w:p>
      <w:pPr>
        <w:spacing w:line="240" w:lineRule="auto"/>
        <w:jc w:val="center"/>
        <w:rPr>
          <w:rFonts w:ascii="新宋体" w:hAnsi="新宋体" w:eastAsia="新宋体"/>
          <w:b/>
          <w:sz w:val="24"/>
          <w:szCs w:val="48"/>
        </w:rPr>
      </w:pPr>
    </w:p>
    <w:p>
      <w:pPr>
        <w:spacing w:line="240" w:lineRule="auto"/>
        <w:jc w:val="center"/>
        <w:rPr>
          <w:rFonts w:hint="eastAsia" w:ascii="新宋体" w:hAnsi="新宋体" w:eastAsia="新宋体"/>
          <w:b/>
          <w:sz w:val="24"/>
          <w:szCs w:val="48"/>
        </w:rPr>
      </w:pPr>
    </w:p>
    <w:p>
      <w:pPr>
        <w:spacing w:line="240" w:lineRule="auto"/>
        <w:jc w:val="center"/>
        <w:rPr>
          <w:rFonts w:hint="eastAsia" w:ascii="新宋体" w:hAnsi="新宋体" w:eastAsia="新宋体"/>
          <w:b/>
          <w:sz w:val="24"/>
          <w:szCs w:val="48"/>
        </w:rPr>
      </w:pPr>
    </w:p>
    <w:p>
      <w:pPr>
        <w:spacing w:line="240" w:lineRule="auto"/>
        <w:jc w:val="center"/>
        <w:rPr>
          <w:rFonts w:ascii="新宋体" w:hAnsi="新宋体" w:eastAsia="新宋体"/>
          <w:b/>
          <w:sz w:val="24"/>
          <w:szCs w:val="48"/>
        </w:rPr>
      </w:pPr>
    </w:p>
    <w:p>
      <w:pPr>
        <w:spacing w:line="240" w:lineRule="auto"/>
        <w:jc w:val="center"/>
        <w:rPr>
          <w:rFonts w:ascii="新宋体" w:hAnsi="新宋体" w:eastAsia="新宋体"/>
          <w:b/>
          <w:sz w:val="24"/>
          <w:szCs w:val="48"/>
        </w:rPr>
      </w:pPr>
    </w:p>
    <w:p>
      <w:pPr>
        <w:spacing w:line="240" w:lineRule="auto"/>
        <w:jc w:val="center"/>
        <w:rPr>
          <w:rFonts w:ascii="黑体" w:hAnsi="黑体" w:eastAsia="黑体"/>
          <w:b/>
          <w:sz w:val="84"/>
          <w:szCs w:val="84"/>
        </w:rPr>
      </w:pPr>
      <w:r>
        <w:rPr>
          <w:rFonts w:hint="eastAsia" w:ascii="黑体" w:hAnsi="黑体" w:eastAsia="黑体"/>
          <w:b/>
          <w:sz w:val="84"/>
          <w:szCs w:val="84"/>
        </w:rPr>
        <w:t>施 工 方 案</w:t>
      </w:r>
    </w:p>
    <w:p>
      <w:pPr>
        <w:spacing w:line="240" w:lineRule="auto"/>
        <w:jc w:val="center"/>
        <w:rPr>
          <w:rFonts w:ascii="黑体" w:hAnsi="黑体" w:eastAsia="黑体"/>
          <w:b/>
          <w:sz w:val="48"/>
          <w:szCs w:val="48"/>
        </w:rPr>
      </w:pPr>
    </w:p>
    <w:p>
      <w:pPr>
        <w:spacing w:line="600" w:lineRule="auto"/>
        <w:jc w:val="center"/>
        <w:rPr>
          <w:b/>
          <w:sz w:val="24"/>
          <w:szCs w:val="48"/>
        </w:rPr>
      </w:pPr>
    </w:p>
    <w:p>
      <w:pPr>
        <w:spacing w:line="600" w:lineRule="auto"/>
        <w:jc w:val="center"/>
        <w:rPr>
          <w:b/>
          <w:sz w:val="24"/>
          <w:szCs w:val="48"/>
        </w:rPr>
      </w:pPr>
    </w:p>
    <w:p>
      <w:pPr>
        <w:spacing w:line="600" w:lineRule="auto"/>
        <w:jc w:val="center"/>
        <w:rPr>
          <w:b/>
          <w:sz w:val="24"/>
          <w:szCs w:val="48"/>
        </w:rPr>
      </w:pPr>
    </w:p>
    <w:p>
      <w:pPr>
        <w:spacing w:line="600" w:lineRule="auto"/>
        <w:jc w:val="center"/>
        <w:rPr>
          <w:b/>
          <w:sz w:val="24"/>
          <w:szCs w:val="48"/>
        </w:rPr>
      </w:pPr>
    </w:p>
    <w:p>
      <w:pPr>
        <w:spacing w:line="600" w:lineRule="auto"/>
        <w:jc w:val="center"/>
        <w:rPr>
          <w:b/>
          <w:sz w:val="24"/>
          <w:szCs w:val="48"/>
        </w:rPr>
      </w:pPr>
    </w:p>
    <w:p>
      <w:pPr>
        <w:spacing w:line="600" w:lineRule="auto"/>
        <w:jc w:val="center"/>
        <w:rPr>
          <w:b/>
          <w:sz w:val="24"/>
          <w:szCs w:val="48"/>
        </w:rPr>
      </w:pPr>
    </w:p>
    <w:p>
      <w:pPr>
        <w:spacing w:line="600" w:lineRule="auto"/>
        <w:jc w:val="center"/>
        <w:rPr>
          <w:b/>
          <w:sz w:val="24"/>
          <w:szCs w:val="48"/>
        </w:rPr>
      </w:pPr>
    </w:p>
    <w:p>
      <w:pPr>
        <w:spacing w:line="600" w:lineRule="auto"/>
        <w:jc w:val="center"/>
        <w:rPr>
          <w:rFonts w:hint="eastAsia"/>
          <w:b/>
          <w:sz w:val="24"/>
          <w:szCs w:val="48"/>
        </w:rPr>
      </w:pPr>
    </w:p>
    <w:p>
      <w:pPr>
        <w:spacing w:line="600" w:lineRule="auto"/>
        <w:jc w:val="center"/>
        <w:rPr>
          <w:rFonts w:hint="eastAsia"/>
          <w:b/>
          <w:sz w:val="24"/>
          <w:szCs w:val="48"/>
        </w:rPr>
      </w:pPr>
    </w:p>
    <w:p>
      <w:pPr>
        <w:jc w:val="center"/>
        <w:rPr>
          <w:rFonts w:hint="eastAsia" w:asciiTheme="minorEastAsia" w:hAnsiTheme="minorEastAsia"/>
          <w:b/>
          <w:sz w:val="32"/>
          <w:szCs w:val="32"/>
        </w:rPr>
      </w:pPr>
    </w:p>
    <w:p>
      <w:pPr>
        <w:jc w:val="center"/>
        <w:rPr>
          <w:rFonts w:hint="eastAsia" w:asciiTheme="minorEastAsia" w:hAnsiTheme="minorEastAsia"/>
          <w:b/>
          <w:sz w:val="32"/>
          <w:szCs w:val="32"/>
        </w:rPr>
      </w:pPr>
    </w:p>
    <w:p>
      <w:pPr>
        <w:jc w:val="center"/>
        <w:rPr>
          <w:rFonts w:hint="eastAsia" w:asciiTheme="minorEastAsia" w:hAnsiTheme="minorEastAsia"/>
          <w:b/>
          <w:sz w:val="32"/>
          <w:szCs w:val="32"/>
        </w:rPr>
      </w:pPr>
    </w:p>
    <w:p>
      <w:pPr>
        <w:jc w:val="center"/>
        <w:rPr>
          <w:rFonts w:asciiTheme="minorEastAsia" w:hAnsiTheme="minorEastAsia"/>
          <w:b/>
          <w:sz w:val="32"/>
          <w:szCs w:val="32"/>
        </w:rPr>
      </w:pPr>
    </w:p>
    <w:p>
      <w:pPr>
        <w:bidi w:val="0"/>
        <w:jc w:val="center"/>
      </w:pPr>
      <w:bookmarkStart w:id="0" w:name="_Toc26743"/>
      <w:r>
        <w:t>目</w:t>
      </w:r>
      <w:r>
        <w:rPr>
          <w:rFonts w:hint="eastAsia"/>
        </w:rPr>
        <w:t xml:space="preserve">     </w:t>
      </w:r>
      <w:r>
        <w:t>录</w:t>
      </w:r>
      <w:bookmarkEnd w:id="0"/>
    </w:p>
    <w:p>
      <w:pPr>
        <w:pStyle w:val="19"/>
        <w:tabs>
          <w:tab w:val="right" w:leader="dot" w:pos="8748"/>
        </w:tabs>
      </w:pP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r>
        <w:rPr>
          <w:rFonts w:ascii="宋体" w:hAnsi="宋体"/>
          <w:szCs w:val="28"/>
        </w:rPr>
        <w:fldChar w:fldCharType="begin"/>
      </w:r>
      <w:r>
        <w:rPr>
          <w:rFonts w:ascii="宋体" w:hAnsi="宋体"/>
          <w:szCs w:val="28"/>
        </w:rPr>
        <w:instrText xml:space="preserve"> HYPERLINK \l _Toc21689 </w:instrText>
      </w:r>
      <w:r>
        <w:rPr>
          <w:rFonts w:ascii="宋体" w:hAnsi="宋体"/>
          <w:szCs w:val="28"/>
        </w:rPr>
        <w:fldChar w:fldCharType="separate"/>
      </w:r>
      <w:r>
        <w:rPr>
          <w:rFonts w:hint="eastAsia"/>
        </w:rPr>
        <w:t>一、编制依据</w:t>
      </w:r>
      <w:r>
        <w:tab/>
      </w:r>
      <w:r>
        <w:fldChar w:fldCharType="begin"/>
      </w:r>
      <w:r>
        <w:instrText xml:space="preserve"> PAGEREF _Toc21689 \h </w:instrText>
      </w:r>
      <w:r>
        <w:fldChar w:fldCharType="separate"/>
      </w:r>
      <w:r>
        <w:t>1</w:t>
      </w:r>
      <w:r>
        <w:fldChar w:fldCharType="end"/>
      </w:r>
      <w:r>
        <w:rPr>
          <w:rFonts w:ascii="宋体" w:hAnsi="宋体"/>
          <w:szCs w:val="28"/>
        </w:rPr>
        <w:fldChar w:fldCharType="end"/>
      </w:r>
    </w:p>
    <w:p>
      <w:pPr>
        <w:pStyle w:val="17"/>
        <w:tabs>
          <w:tab w:val="right" w:leader="dot" w:pos="8748"/>
        </w:tabs>
      </w:pPr>
      <w:r>
        <w:fldChar w:fldCharType="begin"/>
      </w:r>
      <w:r>
        <w:instrText xml:space="preserve"> HYPERLINK \l _Toc8601 </w:instrText>
      </w:r>
      <w:r>
        <w:fldChar w:fldCharType="separate"/>
      </w:r>
      <w:r>
        <w:rPr>
          <w:rFonts w:hint="eastAsia"/>
        </w:rPr>
        <w:t>二、施工总体布置</w:t>
      </w:r>
      <w:r>
        <w:tab/>
      </w:r>
      <w:r>
        <w:fldChar w:fldCharType="begin"/>
      </w:r>
      <w:r>
        <w:instrText xml:space="preserve"> PAGEREF _Toc8601 \h </w:instrText>
      </w:r>
      <w:r>
        <w:fldChar w:fldCharType="separate"/>
      </w:r>
      <w:r>
        <w:t>1</w:t>
      </w:r>
      <w:r>
        <w:fldChar w:fldCharType="end"/>
      </w:r>
      <w:r>
        <w:fldChar w:fldCharType="end"/>
      </w:r>
    </w:p>
    <w:p>
      <w:pPr>
        <w:pStyle w:val="19"/>
        <w:tabs>
          <w:tab w:val="right" w:leader="dot" w:pos="8748"/>
        </w:tabs>
      </w:pPr>
      <w:r>
        <w:fldChar w:fldCharType="begin"/>
      </w:r>
      <w:r>
        <w:instrText xml:space="preserve"> HYPERLINK \l _Toc19908 </w:instrText>
      </w:r>
      <w:r>
        <w:fldChar w:fldCharType="separate"/>
      </w:r>
      <w:r>
        <w:rPr>
          <w:rFonts w:hint="eastAsia"/>
          <w:lang w:val="en-US" w:eastAsia="zh-CN"/>
        </w:rPr>
        <w:t>2.1</w:t>
      </w:r>
      <w:r>
        <w:rPr>
          <w:rFonts w:hint="eastAsia"/>
        </w:rPr>
        <w:t>、确保准点开工</w:t>
      </w:r>
      <w:r>
        <w:tab/>
      </w:r>
      <w:r>
        <w:fldChar w:fldCharType="begin"/>
      </w:r>
      <w:r>
        <w:instrText xml:space="preserve"> PAGEREF _Toc19908 \h </w:instrText>
      </w:r>
      <w:r>
        <w:fldChar w:fldCharType="separate"/>
      </w:r>
      <w:r>
        <w:t>1</w:t>
      </w:r>
      <w:r>
        <w:fldChar w:fldCharType="end"/>
      </w:r>
      <w:r>
        <w:fldChar w:fldCharType="end"/>
      </w:r>
    </w:p>
    <w:p>
      <w:pPr>
        <w:pStyle w:val="19"/>
        <w:tabs>
          <w:tab w:val="right" w:leader="dot" w:pos="8748"/>
        </w:tabs>
      </w:pPr>
      <w:r>
        <w:fldChar w:fldCharType="begin"/>
      </w:r>
      <w:r>
        <w:instrText xml:space="preserve"> HYPERLINK \l _Toc28625 </w:instrText>
      </w:r>
      <w:r>
        <w:fldChar w:fldCharType="separate"/>
      </w:r>
      <w:r>
        <w:rPr>
          <w:rFonts w:hint="eastAsia"/>
          <w:lang w:val="en-US" w:eastAsia="zh-CN"/>
        </w:rPr>
        <w:t>2.2</w:t>
      </w:r>
      <w:r>
        <w:rPr>
          <w:rFonts w:hint="eastAsia"/>
        </w:rPr>
        <w:t>、确定工程目标：</w:t>
      </w:r>
      <w:r>
        <w:tab/>
      </w:r>
      <w:r>
        <w:fldChar w:fldCharType="begin"/>
      </w:r>
      <w:r>
        <w:instrText xml:space="preserve"> PAGEREF _Toc28625 \h </w:instrText>
      </w:r>
      <w:r>
        <w:fldChar w:fldCharType="separate"/>
      </w:r>
      <w:r>
        <w:t>1</w:t>
      </w:r>
      <w:r>
        <w:fldChar w:fldCharType="end"/>
      </w:r>
      <w:r>
        <w:fldChar w:fldCharType="end"/>
      </w:r>
    </w:p>
    <w:p>
      <w:pPr>
        <w:pStyle w:val="19"/>
        <w:tabs>
          <w:tab w:val="right" w:leader="dot" w:pos="8748"/>
        </w:tabs>
      </w:pPr>
      <w:r>
        <w:fldChar w:fldCharType="begin"/>
      </w:r>
      <w:r>
        <w:instrText xml:space="preserve"> HYPERLINK \l _Toc14637 </w:instrText>
      </w:r>
      <w:r>
        <w:fldChar w:fldCharType="separate"/>
      </w:r>
      <w:r>
        <w:rPr>
          <w:rFonts w:hint="eastAsia"/>
          <w:lang w:val="en-US" w:eastAsia="zh-CN"/>
        </w:rPr>
        <w:t>2.3</w:t>
      </w:r>
      <w:r>
        <w:rPr>
          <w:rFonts w:hint="eastAsia"/>
        </w:rPr>
        <w:t>、施工程序：</w:t>
      </w:r>
      <w:r>
        <w:tab/>
      </w:r>
      <w:r>
        <w:fldChar w:fldCharType="begin"/>
      </w:r>
      <w:r>
        <w:instrText xml:space="preserve"> PAGEREF _Toc14637 \h </w:instrText>
      </w:r>
      <w:r>
        <w:fldChar w:fldCharType="separate"/>
      </w:r>
      <w:r>
        <w:t>1</w:t>
      </w:r>
      <w:r>
        <w:fldChar w:fldCharType="end"/>
      </w:r>
      <w:r>
        <w:fldChar w:fldCharType="end"/>
      </w:r>
    </w:p>
    <w:p>
      <w:pPr>
        <w:pStyle w:val="17"/>
        <w:tabs>
          <w:tab w:val="right" w:leader="dot" w:pos="8748"/>
        </w:tabs>
      </w:pPr>
      <w:r>
        <w:fldChar w:fldCharType="begin"/>
      </w:r>
      <w:r>
        <w:instrText xml:space="preserve"> HYPERLINK \l _Toc9472 </w:instrText>
      </w:r>
      <w:r>
        <w:fldChar w:fldCharType="separate"/>
      </w:r>
      <w:r>
        <w:rPr>
          <w:rFonts w:hint="eastAsia"/>
          <w:lang w:val="en-US" w:eastAsia="zh-CN"/>
        </w:rPr>
        <w:t>三</w:t>
      </w:r>
      <w:r>
        <w:rPr>
          <w:rFonts w:hint="eastAsia"/>
        </w:rPr>
        <w:t>、施工准备</w:t>
      </w:r>
      <w:r>
        <w:tab/>
      </w:r>
      <w:r>
        <w:fldChar w:fldCharType="begin"/>
      </w:r>
      <w:r>
        <w:instrText xml:space="preserve"> PAGEREF _Toc9472 \h </w:instrText>
      </w:r>
      <w:r>
        <w:fldChar w:fldCharType="separate"/>
      </w:r>
      <w:r>
        <w:t>2</w:t>
      </w:r>
      <w:r>
        <w:fldChar w:fldCharType="end"/>
      </w:r>
      <w:r>
        <w:fldChar w:fldCharType="end"/>
      </w:r>
    </w:p>
    <w:p>
      <w:pPr>
        <w:pStyle w:val="11"/>
        <w:tabs>
          <w:tab w:val="right" w:leader="dot" w:pos="8748"/>
        </w:tabs>
      </w:pPr>
      <w:r>
        <w:fldChar w:fldCharType="begin"/>
      </w:r>
      <w:r>
        <w:instrText xml:space="preserve"> HYPERLINK \l _Toc18049 </w:instrText>
      </w:r>
      <w:r>
        <w:fldChar w:fldCharType="separate"/>
      </w:r>
      <w:r>
        <w:rPr>
          <w:rFonts w:hint="eastAsia"/>
          <w:lang w:val="en-US" w:eastAsia="zh-CN"/>
        </w:rPr>
        <w:t>3</w:t>
      </w:r>
      <w:r>
        <w:rPr>
          <w:rFonts w:hint="eastAsia"/>
        </w:rPr>
        <w:t>.1、人员组织</w:t>
      </w:r>
      <w:r>
        <w:tab/>
      </w:r>
      <w:r>
        <w:fldChar w:fldCharType="begin"/>
      </w:r>
      <w:r>
        <w:instrText xml:space="preserve"> PAGEREF _Toc18049 \h </w:instrText>
      </w:r>
      <w:r>
        <w:fldChar w:fldCharType="separate"/>
      </w:r>
      <w:r>
        <w:t>2</w:t>
      </w:r>
      <w:r>
        <w:fldChar w:fldCharType="end"/>
      </w:r>
      <w:r>
        <w:fldChar w:fldCharType="end"/>
      </w:r>
    </w:p>
    <w:p>
      <w:pPr>
        <w:pStyle w:val="11"/>
        <w:tabs>
          <w:tab w:val="right" w:leader="dot" w:pos="8748"/>
        </w:tabs>
      </w:pPr>
      <w:r>
        <w:fldChar w:fldCharType="begin"/>
      </w:r>
      <w:r>
        <w:instrText xml:space="preserve"> HYPERLINK \l _Toc15618 </w:instrText>
      </w:r>
      <w:r>
        <w:fldChar w:fldCharType="separate"/>
      </w:r>
      <w:r>
        <w:rPr>
          <w:rFonts w:hint="eastAsia"/>
          <w:lang w:val="en-US" w:eastAsia="zh-CN"/>
        </w:rPr>
        <w:t>3</w:t>
      </w:r>
      <w:r>
        <w:rPr>
          <w:rFonts w:hint="eastAsia"/>
        </w:rPr>
        <w:t>.2、技术资料组织准备：</w:t>
      </w:r>
      <w:r>
        <w:tab/>
      </w:r>
      <w:r>
        <w:fldChar w:fldCharType="begin"/>
      </w:r>
      <w:r>
        <w:instrText xml:space="preserve"> PAGEREF _Toc15618 \h </w:instrText>
      </w:r>
      <w:r>
        <w:fldChar w:fldCharType="separate"/>
      </w:r>
      <w:r>
        <w:t>2</w:t>
      </w:r>
      <w:r>
        <w:fldChar w:fldCharType="end"/>
      </w:r>
      <w:r>
        <w:fldChar w:fldCharType="end"/>
      </w:r>
    </w:p>
    <w:p>
      <w:pPr>
        <w:pStyle w:val="11"/>
        <w:tabs>
          <w:tab w:val="right" w:leader="dot" w:pos="8748"/>
        </w:tabs>
      </w:pPr>
      <w:r>
        <w:fldChar w:fldCharType="begin"/>
      </w:r>
      <w:r>
        <w:instrText xml:space="preserve"> HYPERLINK \l _Toc27301 </w:instrText>
      </w:r>
      <w:r>
        <w:fldChar w:fldCharType="separate"/>
      </w:r>
      <w:r>
        <w:rPr>
          <w:rFonts w:hint="eastAsia"/>
          <w:lang w:val="en-US" w:eastAsia="zh-CN"/>
        </w:rPr>
        <w:t>3</w:t>
      </w:r>
      <w:r>
        <w:rPr>
          <w:rFonts w:hint="eastAsia"/>
        </w:rPr>
        <w:t>.3、材料的购置准备：</w:t>
      </w:r>
      <w:r>
        <w:tab/>
      </w:r>
      <w:r>
        <w:fldChar w:fldCharType="begin"/>
      </w:r>
      <w:r>
        <w:instrText xml:space="preserve"> PAGEREF _Toc27301 \h </w:instrText>
      </w:r>
      <w:r>
        <w:fldChar w:fldCharType="separate"/>
      </w:r>
      <w:r>
        <w:t>2</w:t>
      </w:r>
      <w:r>
        <w:fldChar w:fldCharType="end"/>
      </w:r>
      <w:r>
        <w:fldChar w:fldCharType="end"/>
      </w:r>
    </w:p>
    <w:p>
      <w:pPr>
        <w:pStyle w:val="11"/>
        <w:tabs>
          <w:tab w:val="right" w:leader="dot" w:pos="8748"/>
        </w:tabs>
      </w:pPr>
      <w:r>
        <w:fldChar w:fldCharType="begin"/>
      </w:r>
      <w:r>
        <w:instrText xml:space="preserve"> HYPERLINK \l _Toc1973 </w:instrText>
      </w:r>
      <w:r>
        <w:fldChar w:fldCharType="separate"/>
      </w:r>
      <w:r>
        <w:rPr>
          <w:rFonts w:hint="eastAsia"/>
          <w:lang w:val="en-US" w:eastAsia="zh-CN"/>
        </w:rPr>
        <w:t>3</w:t>
      </w:r>
      <w:r>
        <w:rPr>
          <w:rFonts w:hint="eastAsia"/>
        </w:rPr>
        <w:t>.4、机具准备：</w:t>
      </w:r>
      <w:r>
        <w:tab/>
      </w:r>
      <w:r>
        <w:fldChar w:fldCharType="begin"/>
      </w:r>
      <w:r>
        <w:instrText xml:space="preserve"> PAGEREF _Toc1973 \h </w:instrText>
      </w:r>
      <w:r>
        <w:fldChar w:fldCharType="separate"/>
      </w:r>
      <w:r>
        <w:t>3</w:t>
      </w:r>
      <w:r>
        <w:fldChar w:fldCharType="end"/>
      </w:r>
      <w:r>
        <w:fldChar w:fldCharType="end"/>
      </w:r>
    </w:p>
    <w:p>
      <w:pPr>
        <w:pStyle w:val="11"/>
        <w:tabs>
          <w:tab w:val="right" w:leader="dot" w:pos="8748"/>
        </w:tabs>
      </w:pPr>
      <w:r>
        <w:fldChar w:fldCharType="begin"/>
      </w:r>
      <w:r>
        <w:instrText xml:space="preserve"> HYPERLINK \l _Toc29257 </w:instrText>
      </w:r>
      <w:r>
        <w:fldChar w:fldCharType="separate"/>
      </w:r>
      <w:r>
        <w:rPr>
          <w:rFonts w:hint="eastAsia"/>
          <w:lang w:val="en-US" w:eastAsia="zh-CN"/>
        </w:rPr>
        <w:t>3</w:t>
      </w:r>
      <w:r>
        <w:rPr>
          <w:rFonts w:hint="eastAsia"/>
        </w:rPr>
        <w:t>.5、劳动保护用品的购置及准备：</w:t>
      </w:r>
      <w:r>
        <w:tab/>
      </w:r>
      <w:r>
        <w:fldChar w:fldCharType="begin"/>
      </w:r>
      <w:r>
        <w:instrText xml:space="preserve"> PAGEREF _Toc29257 \h </w:instrText>
      </w:r>
      <w:r>
        <w:fldChar w:fldCharType="separate"/>
      </w:r>
      <w:r>
        <w:t>3</w:t>
      </w:r>
      <w:r>
        <w:fldChar w:fldCharType="end"/>
      </w:r>
      <w:r>
        <w:fldChar w:fldCharType="end"/>
      </w:r>
    </w:p>
    <w:p>
      <w:pPr>
        <w:pStyle w:val="11"/>
        <w:tabs>
          <w:tab w:val="right" w:leader="dot" w:pos="8748"/>
        </w:tabs>
      </w:pPr>
      <w:r>
        <w:fldChar w:fldCharType="begin"/>
      </w:r>
      <w:r>
        <w:instrText xml:space="preserve"> HYPERLINK \l _Toc4657 </w:instrText>
      </w:r>
      <w:r>
        <w:fldChar w:fldCharType="separate"/>
      </w:r>
      <w:r>
        <w:rPr>
          <w:rFonts w:hint="eastAsia"/>
          <w:lang w:val="en-US" w:eastAsia="zh-CN"/>
        </w:rPr>
        <w:t>3</w:t>
      </w:r>
      <w:r>
        <w:rPr>
          <w:rFonts w:hint="eastAsia"/>
        </w:rPr>
        <w:t>.6、消防器具的组织准备：</w:t>
      </w:r>
      <w:r>
        <w:tab/>
      </w:r>
      <w:r>
        <w:fldChar w:fldCharType="begin"/>
      </w:r>
      <w:r>
        <w:instrText xml:space="preserve"> PAGEREF _Toc4657 \h </w:instrText>
      </w:r>
      <w:r>
        <w:fldChar w:fldCharType="separate"/>
      </w:r>
      <w:r>
        <w:t>3</w:t>
      </w:r>
      <w:r>
        <w:fldChar w:fldCharType="end"/>
      </w:r>
      <w:r>
        <w:fldChar w:fldCharType="end"/>
      </w:r>
    </w:p>
    <w:p>
      <w:pPr>
        <w:pStyle w:val="11"/>
        <w:tabs>
          <w:tab w:val="right" w:leader="dot" w:pos="8748"/>
        </w:tabs>
      </w:pPr>
      <w:r>
        <w:fldChar w:fldCharType="begin"/>
      </w:r>
      <w:r>
        <w:instrText xml:space="preserve"> HYPERLINK \l _Toc25794 </w:instrText>
      </w:r>
      <w:r>
        <w:fldChar w:fldCharType="separate"/>
      </w:r>
      <w:r>
        <w:rPr>
          <w:rFonts w:hint="eastAsia"/>
          <w:lang w:val="en-US" w:eastAsia="zh-CN"/>
        </w:rPr>
        <w:t>3</w:t>
      </w:r>
      <w:r>
        <w:rPr>
          <w:rFonts w:hint="eastAsia"/>
        </w:rPr>
        <w:t>.7、现场作业安排计划：</w:t>
      </w:r>
      <w:r>
        <w:tab/>
      </w:r>
      <w:r>
        <w:fldChar w:fldCharType="begin"/>
      </w:r>
      <w:r>
        <w:instrText xml:space="preserve"> PAGEREF _Toc25794 \h </w:instrText>
      </w:r>
      <w:r>
        <w:fldChar w:fldCharType="separate"/>
      </w:r>
      <w:r>
        <w:t>3</w:t>
      </w:r>
      <w:r>
        <w:fldChar w:fldCharType="end"/>
      </w:r>
      <w:r>
        <w:fldChar w:fldCharType="end"/>
      </w:r>
    </w:p>
    <w:p>
      <w:pPr>
        <w:pStyle w:val="11"/>
        <w:tabs>
          <w:tab w:val="right" w:leader="dot" w:pos="8748"/>
        </w:tabs>
      </w:pPr>
      <w:r>
        <w:fldChar w:fldCharType="begin"/>
      </w:r>
      <w:r>
        <w:instrText xml:space="preserve"> HYPERLINK \l _Toc8870 </w:instrText>
      </w:r>
      <w:r>
        <w:fldChar w:fldCharType="separate"/>
      </w:r>
      <w:r>
        <w:rPr>
          <w:rFonts w:hint="eastAsia"/>
          <w:lang w:val="en-US" w:eastAsia="zh-CN"/>
        </w:rPr>
        <w:t>3</w:t>
      </w:r>
      <w:r>
        <w:rPr>
          <w:rFonts w:hint="eastAsia"/>
        </w:rPr>
        <w:t>.8、质量、进度、费用</w:t>
      </w:r>
      <w:r>
        <w:rPr>
          <w:rFonts w:hint="eastAsia"/>
          <w:lang w:val="en-US" w:eastAsia="zh-CN"/>
        </w:rPr>
        <w:t>控制</w:t>
      </w:r>
      <w:r>
        <w:rPr>
          <w:rFonts w:hint="eastAsia"/>
        </w:rPr>
        <w:t>目标：</w:t>
      </w:r>
      <w:r>
        <w:tab/>
      </w:r>
      <w:r>
        <w:fldChar w:fldCharType="begin"/>
      </w:r>
      <w:r>
        <w:instrText xml:space="preserve"> PAGEREF _Toc8870 \h </w:instrText>
      </w:r>
      <w:r>
        <w:fldChar w:fldCharType="separate"/>
      </w:r>
      <w:r>
        <w:t>3</w:t>
      </w:r>
      <w:r>
        <w:fldChar w:fldCharType="end"/>
      </w:r>
      <w:r>
        <w:fldChar w:fldCharType="end"/>
      </w:r>
    </w:p>
    <w:p>
      <w:pPr>
        <w:pStyle w:val="11"/>
        <w:tabs>
          <w:tab w:val="right" w:leader="dot" w:pos="8748"/>
        </w:tabs>
      </w:pPr>
      <w:r>
        <w:fldChar w:fldCharType="begin"/>
      </w:r>
      <w:r>
        <w:instrText xml:space="preserve"> HYPERLINK \l _Toc8931 </w:instrText>
      </w:r>
      <w:r>
        <w:fldChar w:fldCharType="separate"/>
      </w:r>
      <w:r>
        <w:rPr>
          <w:rFonts w:hint="eastAsia"/>
          <w:lang w:val="en-US" w:eastAsia="zh-CN"/>
        </w:rPr>
        <w:t>3</w:t>
      </w:r>
      <w:r>
        <w:rPr>
          <w:rFonts w:hint="eastAsia"/>
        </w:rPr>
        <w:t>.9、人员的培训与资源配置</w:t>
      </w:r>
      <w:r>
        <w:tab/>
      </w:r>
      <w:r>
        <w:fldChar w:fldCharType="begin"/>
      </w:r>
      <w:r>
        <w:instrText xml:space="preserve"> PAGEREF _Toc8931 \h </w:instrText>
      </w:r>
      <w:r>
        <w:fldChar w:fldCharType="separate"/>
      </w:r>
      <w:r>
        <w:t>4</w:t>
      </w:r>
      <w:r>
        <w:fldChar w:fldCharType="end"/>
      </w:r>
      <w:r>
        <w:fldChar w:fldCharType="end"/>
      </w:r>
    </w:p>
    <w:p>
      <w:pPr>
        <w:pStyle w:val="17"/>
        <w:tabs>
          <w:tab w:val="right" w:leader="dot" w:pos="8748"/>
        </w:tabs>
      </w:pPr>
      <w:r>
        <w:fldChar w:fldCharType="begin"/>
      </w:r>
      <w:r>
        <w:instrText xml:space="preserve"> HYPERLINK \l _Toc9306 </w:instrText>
      </w:r>
      <w:r>
        <w:fldChar w:fldCharType="separate"/>
      </w:r>
      <w:r>
        <w:rPr>
          <w:rFonts w:hint="eastAsia"/>
          <w:lang w:val="en-US" w:eastAsia="zh-CN"/>
        </w:rPr>
        <w:t>四</w:t>
      </w:r>
      <w:r>
        <w:rPr>
          <w:rFonts w:hint="eastAsia"/>
        </w:rPr>
        <w:t>、主要施工方案</w:t>
      </w:r>
      <w:r>
        <w:tab/>
      </w:r>
      <w:r>
        <w:fldChar w:fldCharType="begin"/>
      </w:r>
      <w:r>
        <w:instrText xml:space="preserve"> PAGEREF _Toc9306 \h </w:instrText>
      </w:r>
      <w:r>
        <w:fldChar w:fldCharType="separate"/>
      </w:r>
      <w:r>
        <w:t>5</w:t>
      </w:r>
      <w:r>
        <w:fldChar w:fldCharType="end"/>
      </w:r>
      <w:r>
        <w:fldChar w:fldCharType="end"/>
      </w:r>
    </w:p>
    <w:p>
      <w:pPr>
        <w:pStyle w:val="19"/>
        <w:tabs>
          <w:tab w:val="right" w:leader="dot" w:pos="8748"/>
        </w:tabs>
      </w:pPr>
      <w:r>
        <w:fldChar w:fldCharType="begin"/>
      </w:r>
      <w:r>
        <w:instrText xml:space="preserve"> HYPERLINK \l _Toc18843 </w:instrText>
      </w:r>
      <w:r>
        <w:fldChar w:fldCharType="separate"/>
      </w:r>
      <w:r>
        <w:rPr>
          <w:rFonts w:hint="eastAsia"/>
          <w:lang w:val="en-US" w:eastAsia="zh-CN"/>
        </w:rPr>
        <w:t>4</w:t>
      </w:r>
      <w:r>
        <w:rPr>
          <w:rFonts w:hint="eastAsia"/>
        </w:rPr>
        <w:t>.1、施工工序：</w:t>
      </w:r>
      <w:r>
        <w:tab/>
      </w:r>
      <w:r>
        <w:fldChar w:fldCharType="begin"/>
      </w:r>
      <w:r>
        <w:instrText xml:space="preserve"> PAGEREF _Toc18843 \h </w:instrText>
      </w:r>
      <w:r>
        <w:fldChar w:fldCharType="separate"/>
      </w:r>
      <w:r>
        <w:t>5</w:t>
      </w:r>
      <w:r>
        <w:fldChar w:fldCharType="end"/>
      </w:r>
      <w:r>
        <w:fldChar w:fldCharType="end"/>
      </w:r>
    </w:p>
    <w:p>
      <w:pPr>
        <w:pStyle w:val="19"/>
        <w:tabs>
          <w:tab w:val="right" w:leader="dot" w:pos="8748"/>
        </w:tabs>
      </w:pPr>
      <w:r>
        <w:fldChar w:fldCharType="begin"/>
      </w:r>
      <w:r>
        <w:instrText xml:space="preserve"> HYPERLINK \l _Toc3160 </w:instrText>
      </w:r>
      <w:r>
        <w:fldChar w:fldCharType="separate"/>
      </w:r>
      <w:r>
        <w:rPr>
          <w:rFonts w:hint="eastAsia"/>
          <w:lang w:val="en-US" w:eastAsia="zh-CN"/>
        </w:rPr>
        <w:t>4</w:t>
      </w:r>
      <w:r>
        <w:rPr>
          <w:rFonts w:hint="eastAsia"/>
        </w:rPr>
        <w:t>.2、专用施工架子搭设</w:t>
      </w:r>
      <w:r>
        <w:tab/>
      </w:r>
      <w:r>
        <w:fldChar w:fldCharType="begin"/>
      </w:r>
      <w:r>
        <w:instrText xml:space="preserve"> PAGEREF _Toc3160 \h </w:instrText>
      </w:r>
      <w:r>
        <w:fldChar w:fldCharType="separate"/>
      </w:r>
      <w:r>
        <w:t>5</w:t>
      </w:r>
      <w:r>
        <w:fldChar w:fldCharType="end"/>
      </w:r>
      <w:r>
        <w:fldChar w:fldCharType="end"/>
      </w:r>
    </w:p>
    <w:p>
      <w:pPr>
        <w:pStyle w:val="19"/>
        <w:tabs>
          <w:tab w:val="right" w:leader="dot" w:pos="8748"/>
        </w:tabs>
      </w:pPr>
      <w:r>
        <w:fldChar w:fldCharType="begin"/>
      </w:r>
      <w:r>
        <w:instrText xml:space="preserve"> HYPERLINK \l _Toc24145 </w:instrText>
      </w:r>
      <w:r>
        <w:fldChar w:fldCharType="separate"/>
      </w:r>
      <w:r>
        <w:rPr>
          <w:rFonts w:hint="eastAsia"/>
          <w:lang w:val="en-US" w:eastAsia="zh-CN"/>
        </w:rPr>
        <w:t>4</w:t>
      </w:r>
      <w:r>
        <w:rPr>
          <w:rFonts w:hint="eastAsia"/>
        </w:rPr>
        <w:t>.3、保温施工方案</w:t>
      </w:r>
      <w:r>
        <w:tab/>
      </w:r>
      <w:r>
        <w:fldChar w:fldCharType="begin"/>
      </w:r>
      <w:r>
        <w:instrText xml:space="preserve"> PAGEREF _Toc24145 \h </w:instrText>
      </w:r>
      <w:r>
        <w:fldChar w:fldCharType="separate"/>
      </w:r>
      <w:r>
        <w:t>11</w:t>
      </w:r>
      <w:r>
        <w:fldChar w:fldCharType="end"/>
      </w:r>
      <w:r>
        <w:fldChar w:fldCharType="end"/>
      </w:r>
    </w:p>
    <w:p>
      <w:pPr>
        <w:pStyle w:val="11"/>
        <w:tabs>
          <w:tab w:val="right" w:leader="dot" w:pos="8748"/>
        </w:tabs>
      </w:pPr>
      <w:r>
        <w:fldChar w:fldCharType="begin"/>
      </w:r>
      <w:r>
        <w:instrText xml:space="preserve"> HYPERLINK \l _Toc17612 </w:instrText>
      </w:r>
      <w:r>
        <w:fldChar w:fldCharType="separate"/>
      </w:r>
      <w:r>
        <w:rPr>
          <w:rFonts w:hint="eastAsia"/>
          <w:lang w:val="en-US" w:eastAsia="zh-CN"/>
        </w:rPr>
        <w:t>4</w:t>
      </w:r>
      <w:r>
        <w:rPr>
          <w:rFonts w:hint="eastAsia"/>
        </w:rPr>
        <w:t>.3.1、</w:t>
      </w:r>
      <w:r>
        <w:t>直管绝热施工：</w:t>
      </w:r>
      <w:r>
        <w:tab/>
      </w:r>
      <w:r>
        <w:fldChar w:fldCharType="begin"/>
      </w:r>
      <w:r>
        <w:instrText xml:space="preserve"> PAGEREF _Toc17612 \h </w:instrText>
      </w:r>
      <w:r>
        <w:fldChar w:fldCharType="separate"/>
      </w:r>
      <w:r>
        <w:t>11</w:t>
      </w:r>
      <w:r>
        <w:fldChar w:fldCharType="end"/>
      </w:r>
      <w:r>
        <w:fldChar w:fldCharType="end"/>
      </w:r>
    </w:p>
    <w:p>
      <w:pPr>
        <w:pStyle w:val="11"/>
        <w:tabs>
          <w:tab w:val="right" w:leader="dot" w:pos="8748"/>
        </w:tabs>
      </w:pPr>
      <w:r>
        <w:fldChar w:fldCharType="begin"/>
      </w:r>
      <w:r>
        <w:instrText xml:space="preserve"> HYPERLINK \l _Toc15192 </w:instrText>
      </w:r>
      <w:r>
        <w:fldChar w:fldCharType="separate"/>
      </w:r>
      <w:r>
        <w:rPr>
          <w:rFonts w:hint="eastAsia"/>
          <w:lang w:val="en-US" w:eastAsia="zh-CN"/>
        </w:rPr>
        <w:t>4</w:t>
      </w:r>
      <w:r>
        <w:rPr>
          <w:rFonts w:hint="eastAsia"/>
        </w:rPr>
        <w:t>.3.2、</w:t>
      </w:r>
      <w:r>
        <w:t>弯管</w:t>
      </w:r>
      <w:r>
        <w:rPr>
          <w:rFonts w:hint="eastAsia"/>
        </w:rPr>
        <w:t>、弯头</w:t>
      </w:r>
      <w:r>
        <w:t>绝热施工：</w:t>
      </w:r>
      <w:r>
        <w:tab/>
      </w:r>
      <w:r>
        <w:fldChar w:fldCharType="begin"/>
      </w:r>
      <w:r>
        <w:instrText xml:space="preserve"> PAGEREF _Toc15192 \h </w:instrText>
      </w:r>
      <w:r>
        <w:fldChar w:fldCharType="separate"/>
      </w:r>
      <w:r>
        <w:t>12</w:t>
      </w:r>
      <w:r>
        <w:fldChar w:fldCharType="end"/>
      </w:r>
      <w:r>
        <w:fldChar w:fldCharType="end"/>
      </w:r>
    </w:p>
    <w:p>
      <w:pPr>
        <w:pStyle w:val="11"/>
        <w:tabs>
          <w:tab w:val="right" w:leader="dot" w:pos="8748"/>
        </w:tabs>
      </w:pPr>
      <w:r>
        <w:fldChar w:fldCharType="begin"/>
      </w:r>
      <w:r>
        <w:instrText xml:space="preserve"> HYPERLINK \l _Toc23595 </w:instrText>
      </w:r>
      <w:r>
        <w:fldChar w:fldCharType="separate"/>
      </w:r>
      <w:r>
        <w:rPr>
          <w:rFonts w:hint="eastAsia"/>
          <w:lang w:val="en-US" w:eastAsia="zh-CN"/>
        </w:rPr>
        <w:t>4</w:t>
      </w:r>
      <w:r>
        <w:rPr>
          <w:rFonts w:hint="eastAsia"/>
        </w:rPr>
        <w:t>.3.3、</w:t>
      </w:r>
      <w:r>
        <w:t>三通绝热施工：</w:t>
      </w:r>
      <w:r>
        <w:tab/>
      </w:r>
      <w:r>
        <w:fldChar w:fldCharType="begin"/>
      </w:r>
      <w:r>
        <w:instrText xml:space="preserve"> PAGEREF _Toc23595 \h </w:instrText>
      </w:r>
      <w:r>
        <w:fldChar w:fldCharType="separate"/>
      </w:r>
      <w:r>
        <w:t>13</w:t>
      </w:r>
      <w:r>
        <w:fldChar w:fldCharType="end"/>
      </w:r>
      <w:r>
        <w:fldChar w:fldCharType="end"/>
      </w:r>
    </w:p>
    <w:p>
      <w:pPr>
        <w:pStyle w:val="11"/>
        <w:tabs>
          <w:tab w:val="right" w:leader="dot" w:pos="8748"/>
        </w:tabs>
      </w:pPr>
      <w:r>
        <w:fldChar w:fldCharType="begin"/>
      </w:r>
      <w:r>
        <w:instrText xml:space="preserve"> HYPERLINK \l _Toc24202 </w:instrText>
      </w:r>
      <w:r>
        <w:fldChar w:fldCharType="separate"/>
      </w:r>
      <w:r>
        <w:rPr>
          <w:rFonts w:hint="eastAsia"/>
          <w:lang w:val="en-US" w:eastAsia="zh-CN"/>
        </w:rPr>
        <w:t>4</w:t>
      </w:r>
      <w:r>
        <w:rPr>
          <w:rFonts w:hint="eastAsia"/>
        </w:rPr>
        <w:t>.3.4 、</w:t>
      </w:r>
      <w:r>
        <w:t>法兰绝热施工：</w:t>
      </w:r>
      <w:r>
        <w:tab/>
      </w:r>
      <w:r>
        <w:fldChar w:fldCharType="begin"/>
      </w:r>
      <w:r>
        <w:instrText xml:space="preserve"> PAGEREF _Toc24202 \h </w:instrText>
      </w:r>
      <w:r>
        <w:fldChar w:fldCharType="separate"/>
      </w:r>
      <w:r>
        <w:t>13</w:t>
      </w:r>
      <w:r>
        <w:fldChar w:fldCharType="end"/>
      </w:r>
      <w:r>
        <w:fldChar w:fldCharType="end"/>
      </w:r>
    </w:p>
    <w:p>
      <w:pPr>
        <w:pStyle w:val="11"/>
        <w:tabs>
          <w:tab w:val="right" w:leader="dot" w:pos="8748"/>
        </w:tabs>
      </w:pPr>
      <w:r>
        <w:fldChar w:fldCharType="begin"/>
      </w:r>
      <w:r>
        <w:instrText xml:space="preserve"> HYPERLINK \l _Toc29693 </w:instrText>
      </w:r>
      <w:r>
        <w:fldChar w:fldCharType="separate"/>
      </w:r>
      <w:r>
        <w:rPr>
          <w:rFonts w:hint="eastAsia"/>
          <w:lang w:val="en-US" w:eastAsia="zh-CN"/>
        </w:rPr>
        <w:t>4</w:t>
      </w:r>
      <w:r>
        <w:rPr>
          <w:rFonts w:hint="eastAsia"/>
        </w:rPr>
        <w:t>.3.5、 阀门</w:t>
      </w:r>
      <w:r>
        <w:t>绝热</w:t>
      </w:r>
      <w:r>
        <w:rPr>
          <w:rFonts w:hint="eastAsia"/>
        </w:rPr>
        <w:t>施工</w:t>
      </w:r>
      <w:r>
        <w:tab/>
      </w:r>
      <w:r>
        <w:fldChar w:fldCharType="begin"/>
      </w:r>
      <w:r>
        <w:instrText xml:space="preserve"> PAGEREF _Toc29693 \h </w:instrText>
      </w:r>
      <w:r>
        <w:fldChar w:fldCharType="separate"/>
      </w:r>
      <w:r>
        <w:t>13</w:t>
      </w:r>
      <w:r>
        <w:fldChar w:fldCharType="end"/>
      </w:r>
      <w:r>
        <w:fldChar w:fldCharType="end"/>
      </w:r>
    </w:p>
    <w:p>
      <w:pPr>
        <w:pStyle w:val="11"/>
        <w:tabs>
          <w:tab w:val="right" w:leader="dot" w:pos="8748"/>
        </w:tabs>
      </w:pPr>
      <w:r>
        <w:fldChar w:fldCharType="begin"/>
      </w:r>
      <w:r>
        <w:instrText xml:space="preserve"> HYPERLINK \l _Toc13022 </w:instrText>
      </w:r>
      <w:r>
        <w:fldChar w:fldCharType="separate"/>
      </w:r>
      <w:r>
        <w:rPr>
          <w:rFonts w:hint="eastAsia"/>
          <w:lang w:val="en-US" w:eastAsia="zh-CN"/>
        </w:rPr>
        <w:t>4</w:t>
      </w:r>
      <w:r>
        <w:rPr>
          <w:rFonts w:hint="eastAsia"/>
        </w:rPr>
        <w:t>.3.6、异径管的</w:t>
      </w:r>
      <w:r>
        <w:t>绝热</w:t>
      </w:r>
      <w:r>
        <w:rPr>
          <w:rFonts w:hint="eastAsia"/>
        </w:rPr>
        <w:t>施工</w:t>
      </w:r>
      <w:r>
        <w:tab/>
      </w:r>
      <w:r>
        <w:fldChar w:fldCharType="begin"/>
      </w:r>
      <w:r>
        <w:instrText xml:space="preserve"> PAGEREF _Toc13022 \h </w:instrText>
      </w:r>
      <w:r>
        <w:fldChar w:fldCharType="separate"/>
      </w:r>
      <w:r>
        <w:t>14</w:t>
      </w:r>
      <w:r>
        <w:fldChar w:fldCharType="end"/>
      </w:r>
      <w:r>
        <w:fldChar w:fldCharType="end"/>
      </w:r>
    </w:p>
    <w:p>
      <w:pPr>
        <w:pStyle w:val="11"/>
        <w:tabs>
          <w:tab w:val="right" w:leader="dot" w:pos="8748"/>
        </w:tabs>
      </w:pPr>
      <w:r>
        <w:fldChar w:fldCharType="begin"/>
      </w:r>
      <w:r>
        <w:instrText xml:space="preserve"> HYPERLINK \l _Toc26689 </w:instrText>
      </w:r>
      <w:r>
        <w:fldChar w:fldCharType="separate"/>
      </w:r>
      <w:r>
        <w:rPr>
          <w:rFonts w:hint="eastAsia"/>
          <w:lang w:val="en-US" w:eastAsia="zh-CN"/>
        </w:rPr>
        <w:t>4</w:t>
      </w:r>
      <w:r>
        <w:rPr>
          <w:rFonts w:hint="eastAsia"/>
        </w:rPr>
        <w:t>.3.7、伴热管管道的</w:t>
      </w:r>
      <w:r>
        <w:t>绝热</w:t>
      </w:r>
      <w:r>
        <w:rPr>
          <w:rFonts w:hint="eastAsia"/>
        </w:rPr>
        <w:t>施工</w:t>
      </w:r>
      <w:r>
        <w:tab/>
      </w:r>
      <w:r>
        <w:fldChar w:fldCharType="begin"/>
      </w:r>
      <w:r>
        <w:instrText xml:space="preserve"> PAGEREF _Toc26689 \h </w:instrText>
      </w:r>
      <w:r>
        <w:fldChar w:fldCharType="separate"/>
      </w:r>
      <w:r>
        <w:t>14</w:t>
      </w:r>
      <w:r>
        <w:fldChar w:fldCharType="end"/>
      </w:r>
      <w:r>
        <w:fldChar w:fldCharType="end"/>
      </w:r>
    </w:p>
    <w:p>
      <w:pPr>
        <w:pStyle w:val="11"/>
        <w:tabs>
          <w:tab w:val="right" w:leader="dot" w:pos="8748"/>
        </w:tabs>
      </w:pPr>
      <w:r>
        <w:fldChar w:fldCharType="begin"/>
      </w:r>
      <w:r>
        <w:instrText xml:space="preserve"> HYPERLINK \l _Toc25330 </w:instrText>
      </w:r>
      <w:r>
        <w:fldChar w:fldCharType="separate"/>
      </w:r>
      <w:r>
        <w:rPr>
          <w:rFonts w:hint="eastAsia"/>
          <w:lang w:val="en-US" w:eastAsia="zh-CN"/>
        </w:rPr>
        <w:t>4</w:t>
      </w:r>
      <w:r>
        <w:rPr>
          <w:rFonts w:hint="eastAsia"/>
        </w:rPr>
        <w:t>.3.</w:t>
      </w:r>
      <w:r>
        <w:rPr>
          <w:rFonts w:hint="eastAsia"/>
          <w:lang w:val="en-US" w:eastAsia="zh-CN"/>
        </w:rPr>
        <w:t>8</w:t>
      </w:r>
      <w:r>
        <w:rPr>
          <w:rFonts w:hint="eastAsia"/>
        </w:rPr>
        <w:t>、设备保温</w:t>
      </w:r>
      <w:r>
        <w:rPr>
          <w:rFonts w:hint="eastAsia"/>
          <w:lang w:val="en-US" w:eastAsia="zh-CN"/>
        </w:rPr>
        <w:t>施工</w:t>
      </w:r>
      <w:r>
        <w:rPr>
          <w:rFonts w:hint="eastAsia"/>
        </w:rPr>
        <w:t>：</w:t>
      </w:r>
      <w:r>
        <w:tab/>
      </w:r>
      <w:r>
        <w:fldChar w:fldCharType="begin"/>
      </w:r>
      <w:r>
        <w:instrText xml:space="preserve"> PAGEREF _Toc25330 \h </w:instrText>
      </w:r>
      <w:r>
        <w:fldChar w:fldCharType="separate"/>
      </w:r>
      <w:r>
        <w:t>15</w:t>
      </w:r>
      <w:r>
        <w:fldChar w:fldCharType="end"/>
      </w:r>
      <w:r>
        <w:fldChar w:fldCharType="end"/>
      </w:r>
    </w:p>
    <w:p>
      <w:pPr>
        <w:pStyle w:val="19"/>
        <w:tabs>
          <w:tab w:val="right" w:leader="dot" w:pos="8748"/>
        </w:tabs>
      </w:pPr>
      <w:r>
        <w:fldChar w:fldCharType="begin"/>
      </w:r>
      <w:r>
        <w:instrText xml:space="preserve"> HYPERLINK \l _Toc3971 </w:instrText>
      </w:r>
      <w:r>
        <w:fldChar w:fldCharType="separate"/>
      </w:r>
      <w:r>
        <w:rPr>
          <w:rFonts w:hint="eastAsia"/>
          <w:lang w:val="en-US" w:eastAsia="zh-CN"/>
        </w:rPr>
        <w:t>4.4、新型储罐保温结构</w:t>
      </w:r>
      <w:r>
        <w:tab/>
      </w:r>
      <w:r>
        <w:fldChar w:fldCharType="begin"/>
      </w:r>
      <w:r>
        <w:instrText xml:space="preserve"> PAGEREF _Toc3971 \h </w:instrText>
      </w:r>
      <w:r>
        <w:fldChar w:fldCharType="separate"/>
      </w:r>
      <w:r>
        <w:t>17</w:t>
      </w:r>
      <w:r>
        <w:fldChar w:fldCharType="end"/>
      </w:r>
      <w:r>
        <w:fldChar w:fldCharType="end"/>
      </w:r>
    </w:p>
    <w:p>
      <w:pPr>
        <w:pStyle w:val="11"/>
        <w:tabs>
          <w:tab w:val="right" w:leader="dot" w:pos="8748"/>
        </w:tabs>
      </w:pPr>
      <w:r>
        <w:fldChar w:fldCharType="begin"/>
      </w:r>
      <w:r>
        <w:instrText xml:space="preserve"> HYPERLINK \l _Toc11349 </w:instrText>
      </w:r>
      <w:r>
        <w:fldChar w:fldCharType="separate"/>
      </w:r>
      <w:r>
        <w:rPr>
          <w:rFonts w:hint="eastAsia"/>
          <w:lang w:val="en-US" w:eastAsia="zh-CN"/>
        </w:rPr>
        <w:t>4.4.1、概述</w:t>
      </w:r>
      <w:r>
        <w:tab/>
      </w:r>
      <w:r>
        <w:fldChar w:fldCharType="begin"/>
      </w:r>
      <w:r>
        <w:instrText xml:space="preserve"> PAGEREF _Toc11349 \h </w:instrText>
      </w:r>
      <w:r>
        <w:fldChar w:fldCharType="separate"/>
      </w:r>
      <w:r>
        <w:t>17</w:t>
      </w:r>
      <w:r>
        <w:fldChar w:fldCharType="end"/>
      </w:r>
      <w:r>
        <w:fldChar w:fldCharType="end"/>
      </w:r>
    </w:p>
    <w:p>
      <w:pPr>
        <w:pStyle w:val="11"/>
        <w:tabs>
          <w:tab w:val="right" w:leader="dot" w:pos="8748"/>
        </w:tabs>
      </w:pPr>
      <w:r>
        <w:fldChar w:fldCharType="begin"/>
      </w:r>
      <w:r>
        <w:instrText xml:space="preserve"> HYPERLINK \l _Toc17661 </w:instrText>
      </w:r>
      <w:r>
        <w:fldChar w:fldCharType="separate"/>
      </w:r>
      <w:r>
        <w:rPr>
          <w:rFonts w:hint="eastAsia"/>
          <w:lang w:val="en-US" w:eastAsia="zh-CN"/>
        </w:rPr>
        <w:t>4.4.2、锁接式保温系统结构设计</w:t>
      </w:r>
      <w:r>
        <w:tab/>
      </w:r>
      <w:r>
        <w:fldChar w:fldCharType="begin"/>
      </w:r>
      <w:r>
        <w:instrText xml:space="preserve"> PAGEREF _Toc17661 \h </w:instrText>
      </w:r>
      <w:r>
        <w:fldChar w:fldCharType="separate"/>
      </w:r>
      <w:r>
        <w:t>17</w:t>
      </w:r>
      <w:r>
        <w:fldChar w:fldCharType="end"/>
      </w:r>
      <w:r>
        <w:fldChar w:fldCharType="end"/>
      </w:r>
    </w:p>
    <w:p>
      <w:pPr>
        <w:pStyle w:val="11"/>
        <w:tabs>
          <w:tab w:val="right" w:leader="dot" w:pos="8748"/>
        </w:tabs>
      </w:pPr>
      <w:r>
        <w:fldChar w:fldCharType="begin"/>
      </w:r>
      <w:r>
        <w:instrText xml:space="preserve"> HYPERLINK \l _Toc27036 </w:instrText>
      </w:r>
      <w:r>
        <w:fldChar w:fldCharType="separate"/>
      </w:r>
      <w:r>
        <w:rPr>
          <w:rFonts w:hint="eastAsia"/>
          <w:lang w:val="en-US" w:eastAsia="zh-CN"/>
        </w:rPr>
        <w:t>4.4.3、</w:t>
      </w:r>
      <w:r>
        <w:t>储罐锁接式保温系统安装施工</w:t>
      </w:r>
      <w:r>
        <w:tab/>
      </w:r>
      <w:r>
        <w:fldChar w:fldCharType="begin"/>
      </w:r>
      <w:r>
        <w:instrText xml:space="preserve"> PAGEREF _Toc27036 \h </w:instrText>
      </w:r>
      <w:r>
        <w:fldChar w:fldCharType="separate"/>
      </w:r>
      <w:r>
        <w:t>18</w:t>
      </w:r>
      <w:r>
        <w:fldChar w:fldCharType="end"/>
      </w:r>
      <w:r>
        <w:fldChar w:fldCharType="end"/>
      </w:r>
    </w:p>
    <w:p>
      <w:pPr>
        <w:pStyle w:val="19"/>
        <w:tabs>
          <w:tab w:val="right" w:leader="dot" w:pos="8748"/>
        </w:tabs>
      </w:pPr>
      <w:r>
        <w:fldChar w:fldCharType="begin"/>
      </w:r>
      <w:r>
        <w:instrText xml:space="preserve"> HYPERLINK \l _Toc15405 </w:instrText>
      </w:r>
      <w:r>
        <w:fldChar w:fldCharType="separate"/>
      </w:r>
      <w:r>
        <w:rPr>
          <w:rFonts w:hint="eastAsia"/>
          <w:lang w:val="en-US" w:eastAsia="zh-CN"/>
        </w:rPr>
        <w:t>4</w:t>
      </w:r>
      <w:r>
        <w:rPr>
          <w:rFonts w:hint="eastAsia"/>
        </w:rPr>
        <w:t>.</w:t>
      </w:r>
      <w:r>
        <w:rPr>
          <w:rFonts w:hint="eastAsia"/>
          <w:lang w:val="en-US" w:eastAsia="zh-CN"/>
        </w:rPr>
        <w:t>5</w:t>
      </w:r>
      <w:r>
        <w:rPr>
          <w:rFonts w:hint="eastAsia"/>
        </w:rPr>
        <w:t>、保冷施工方案</w:t>
      </w:r>
      <w:r>
        <w:tab/>
      </w:r>
      <w:r>
        <w:fldChar w:fldCharType="begin"/>
      </w:r>
      <w:r>
        <w:instrText xml:space="preserve"> PAGEREF _Toc15405 \h </w:instrText>
      </w:r>
      <w:r>
        <w:fldChar w:fldCharType="separate"/>
      </w:r>
      <w:r>
        <w:t>19</w:t>
      </w:r>
      <w:r>
        <w:fldChar w:fldCharType="end"/>
      </w:r>
      <w:r>
        <w:fldChar w:fldCharType="end"/>
      </w:r>
    </w:p>
    <w:p>
      <w:pPr>
        <w:pStyle w:val="11"/>
        <w:tabs>
          <w:tab w:val="right" w:leader="dot" w:pos="8748"/>
        </w:tabs>
      </w:pPr>
      <w:r>
        <w:fldChar w:fldCharType="begin"/>
      </w:r>
      <w:r>
        <w:instrText xml:space="preserve"> HYPERLINK \l _Toc7834 </w:instrText>
      </w:r>
      <w:r>
        <w:fldChar w:fldCharType="separate"/>
      </w:r>
      <w:r>
        <w:rPr>
          <w:rFonts w:hint="eastAsia"/>
          <w:lang w:val="en-US" w:eastAsia="zh-CN"/>
        </w:rPr>
        <w:t>4</w:t>
      </w:r>
      <w:r>
        <w:rPr>
          <w:rFonts w:hint="eastAsia"/>
        </w:rPr>
        <w:t>.</w:t>
      </w:r>
      <w:r>
        <w:rPr>
          <w:rFonts w:hint="eastAsia"/>
          <w:lang w:val="en-US" w:eastAsia="zh-CN"/>
        </w:rPr>
        <w:t>5</w:t>
      </w:r>
      <w:r>
        <w:rPr>
          <w:rFonts w:hint="eastAsia"/>
        </w:rPr>
        <w:t>.1、施工程序</w:t>
      </w:r>
      <w:r>
        <w:tab/>
      </w:r>
      <w:r>
        <w:fldChar w:fldCharType="begin"/>
      </w:r>
      <w:r>
        <w:instrText xml:space="preserve"> PAGEREF _Toc7834 \h </w:instrText>
      </w:r>
      <w:r>
        <w:fldChar w:fldCharType="separate"/>
      </w:r>
      <w:r>
        <w:t>19</w:t>
      </w:r>
      <w:r>
        <w:fldChar w:fldCharType="end"/>
      </w:r>
      <w:r>
        <w:fldChar w:fldCharType="end"/>
      </w:r>
    </w:p>
    <w:p>
      <w:pPr>
        <w:pStyle w:val="11"/>
        <w:tabs>
          <w:tab w:val="right" w:leader="dot" w:pos="8748"/>
        </w:tabs>
      </w:pPr>
      <w:r>
        <w:fldChar w:fldCharType="begin"/>
      </w:r>
      <w:r>
        <w:instrText xml:space="preserve"> HYPERLINK \l _Toc22179 </w:instrText>
      </w:r>
      <w:r>
        <w:fldChar w:fldCharType="separate"/>
      </w:r>
      <w:r>
        <w:rPr>
          <w:rFonts w:hint="eastAsia"/>
          <w:lang w:val="en-US" w:eastAsia="zh-CN"/>
        </w:rPr>
        <w:t>4</w:t>
      </w:r>
      <w:r>
        <w:rPr>
          <w:rFonts w:hint="eastAsia"/>
        </w:rPr>
        <w:t>.</w:t>
      </w:r>
      <w:r>
        <w:rPr>
          <w:rFonts w:hint="eastAsia"/>
          <w:lang w:val="en-US" w:eastAsia="zh-CN"/>
        </w:rPr>
        <w:t>5</w:t>
      </w:r>
      <w:r>
        <w:rPr>
          <w:rFonts w:hint="eastAsia"/>
        </w:rPr>
        <w:t>.2、安装工具</w:t>
      </w:r>
      <w:r>
        <w:tab/>
      </w:r>
      <w:r>
        <w:fldChar w:fldCharType="begin"/>
      </w:r>
      <w:r>
        <w:instrText xml:space="preserve"> PAGEREF _Toc22179 \h </w:instrText>
      </w:r>
      <w:r>
        <w:fldChar w:fldCharType="separate"/>
      </w:r>
      <w:r>
        <w:t>20</w:t>
      </w:r>
      <w:r>
        <w:fldChar w:fldCharType="end"/>
      </w:r>
      <w:r>
        <w:fldChar w:fldCharType="end"/>
      </w:r>
    </w:p>
    <w:p>
      <w:pPr>
        <w:pStyle w:val="11"/>
        <w:tabs>
          <w:tab w:val="right" w:leader="dot" w:pos="8748"/>
        </w:tabs>
      </w:pPr>
      <w:r>
        <w:fldChar w:fldCharType="begin"/>
      </w:r>
      <w:r>
        <w:instrText xml:space="preserve"> HYPERLINK \l _Toc1925 </w:instrText>
      </w:r>
      <w:r>
        <w:fldChar w:fldCharType="separate"/>
      </w:r>
      <w:r>
        <w:rPr>
          <w:rFonts w:hint="eastAsia"/>
          <w:lang w:val="en-US" w:eastAsia="zh-CN"/>
        </w:rPr>
        <w:t>4</w:t>
      </w:r>
      <w:r>
        <w:rPr>
          <w:rFonts w:hint="eastAsia"/>
        </w:rPr>
        <w:t>.</w:t>
      </w:r>
      <w:r>
        <w:rPr>
          <w:rFonts w:hint="eastAsia"/>
          <w:lang w:val="en-US" w:eastAsia="zh-CN"/>
        </w:rPr>
        <w:t>5</w:t>
      </w:r>
      <w:r>
        <w:rPr>
          <w:rFonts w:hint="eastAsia"/>
        </w:rPr>
        <w:t>.3</w:t>
      </w:r>
      <w:r>
        <w:t>、 胶水的使用</w:t>
      </w:r>
      <w:r>
        <w:tab/>
      </w:r>
      <w:r>
        <w:fldChar w:fldCharType="begin"/>
      </w:r>
      <w:r>
        <w:instrText xml:space="preserve"> PAGEREF _Toc1925 \h </w:instrText>
      </w:r>
      <w:r>
        <w:fldChar w:fldCharType="separate"/>
      </w:r>
      <w:r>
        <w:t>20</w:t>
      </w:r>
      <w:r>
        <w:fldChar w:fldCharType="end"/>
      </w:r>
      <w:r>
        <w:fldChar w:fldCharType="end"/>
      </w:r>
    </w:p>
    <w:p>
      <w:pPr>
        <w:pStyle w:val="11"/>
        <w:tabs>
          <w:tab w:val="right" w:leader="dot" w:pos="8748"/>
        </w:tabs>
      </w:pPr>
      <w:r>
        <w:fldChar w:fldCharType="begin"/>
      </w:r>
      <w:r>
        <w:instrText xml:space="preserve"> HYPERLINK \l _Toc17689 </w:instrText>
      </w:r>
      <w:r>
        <w:fldChar w:fldCharType="separate"/>
      </w:r>
      <w:r>
        <w:rPr>
          <w:rFonts w:hint="eastAsia"/>
          <w:lang w:val="en-US" w:eastAsia="zh-CN"/>
        </w:rPr>
        <w:t>4</w:t>
      </w:r>
      <w:r>
        <w:rPr>
          <w:rFonts w:hint="eastAsia"/>
        </w:rPr>
        <w:t>.</w:t>
      </w:r>
      <w:r>
        <w:rPr>
          <w:rFonts w:hint="eastAsia"/>
          <w:lang w:val="en-US" w:eastAsia="zh-CN"/>
        </w:rPr>
        <w:t>5</w:t>
      </w:r>
      <w:r>
        <w:rPr>
          <w:rFonts w:hint="eastAsia"/>
        </w:rPr>
        <w:t>.4、变径管（大小头）的安装</w:t>
      </w:r>
      <w:r>
        <w:tab/>
      </w:r>
      <w:r>
        <w:fldChar w:fldCharType="begin"/>
      </w:r>
      <w:r>
        <w:instrText xml:space="preserve"> PAGEREF _Toc17689 \h </w:instrText>
      </w:r>
      <w:r>
        <w:fldChar w:fldCharType="separate"/>
      </w:r>
      <w:r>
        <w:t>21</w:t>
      </w:r>
      <w:r>
        <w:fldChar w:fldCharType="end"/>
      </w:r>
      <w:r>
        <w:fldChar w:fldCharType="end"/>
      </w:r>
    </w:p>
    <w:p>
      <w:pPr>
        <w:pStyle w:val="11"/>
        <w:tabs>
          <w:tab w:val="right" w:leader="dot" w:pos="8748"/>
        </w:tabs>
      </w:pPr>
      <w:r>
        <w:fldChar w:fldCharType="begin"/>
      </w:r>
      <w:r>
        <w:instrText xml:space="preserve"> HYPERLINK \l _Toc18979 </w:instrText>
      </w:r>
      <w:r>
        <w:fldChar w:fldCharType="separate"/>
      </w:r>
      <w:r>
        <w:rPr>
          <w:rFonts w:hint="eastAsia"/>
          <w:lang w:val="en-US" w:eastAsia="zh-CN"/>
        </w:rPr>
        <w:t>4</w:t>
      </w:r>
      <w:r>
        <w:rPr>
          <w:rFonts w:hint="eastAsia"/>
        </w:rPr>
        <w:t>.</w:t>
      </w:r>
      <w:r>
        <w:rPr>
          <w:rFonts w:hint="eastAsia"/>
          <w:lang w:val="en-US" w:eastAsia="zh-CN"/>
        </w:rPr>
        <w:t>5</w:t>
      </w:r>
      <w:r>
        <w:rPr>
          <w:rFonts w:hint="eastAsia"/>
        </w:rPr>
        <w:t>.5、直角弯头的安装</w:t>
      </w:r>
      <w:r>
        <w:tab/>
      </w:r>
      <w:r>
        <w:fldChar w:fldCharType="begin"/>
      </w:r>
      <w:r>
        <w:instrText xml:space="preserve"> PAGEREF _Toc18979 \h </w:instrText>
      </w:r>
      <w:r>
        <w:fldChar w:fldCharType="separate"/>
      </w:r>
      <w:r>
        <w:t>22</w:t>
      </w:r>
      <w:r>
        <w:fldChar w:fldCharType="end"/>
      </w:r>
      <w:r>
        <w:fldChar w:fldCharType="end"/>
      </w:r>
    </w:p>
    <w:p>
      <w:pPr>
        <w:pStyle w:val="11"/>
        <w:tabs>
          <w:tab w:val="right" w:leader="dot" w:pos="8748"/>
        </w:tabs>
      </w:pPr>
      <w:r>
        <w:fldChar w:fldCharType="begin"/>
      </w:r>
      <w:r>
        <w:instrText xml:space="preserve"> HYPERLINK \l _Toc13926 </w:instrText>
      </w:r>
      <w:r>
        <w:fldChar w:fldCharType="separate"/>
      </w:r>
      <w:r>
        <w:rPr>
          <w:rFonts w:hint="eastAsia"/>
          <w:lang w:val="en-US" w:eastAsia="zh-CN"/>
        </w:rPr>
        <w:t>4</w:t>
      </w:r>
      <w:r>
        <w:rPr>
          <w:rFonts w:hint="eastAsia"/>
        </w:rPr>
        <w:t>.</w:t>
      </w:r>
      <w:r>
        <w:rPr>
          <w:rFonts w:hint="eastAsia"/>
          <w:lang w:val="en-US" w:eastAsia="zh-CN"/>
        </w:rPr>
        <w:t>5</w:t>
      </w:r>
      <w:r>
        <w:rPr>
          <w:rFonts w:hint="eastAsia"/>
        </w:rPr>
        <w:t>.6、大直径管道的安装</w:t>
      </w:r>
      <w:r>
        <w:tab/>
      </w:r>
      <w:r>
        <w:fldChar w:fldCharType="begin"/>
      </w:r>
      <w:r>
        <w:instrText xml:space="preserve"> PAGEREF _Toc13926 \h </w:instrText>
      </w:r>
      <w:r>
        <w:fldChar w:fldCharType="separate"/>
      </w:r>
      <w:r>
        <w:t>23</w:t>
      </w:r>
      <w:r>
        <w:fldChar w:fldCharType="end"/>
      </w:r>
      <w:r>
        <w:fldChar w:fldCharType="end"/>
      </w:r>
    </w:p>
    <w:p>
      <w:pPr>
        <w:pStyle w:val="11"/>
        <w:tabs>
          <w:tab w:val="right" w:leader="dot" w:pos="8748"/>
        </w:tabs>
      </w:pPr>
      <w:r>
        <w:fldChar w:fldCharType="begin"/>
      </w:r>
      <w:r>
        <w:instrText xml:space="preserve"> HYPERLINK \l _Toc8557 </w:instrText>
      </w:r>
      <w:r>
        <w:fldChar w:fldCharType="separate"/>
      </w:r>
      <w:r>
        <w:rPr>
          <w:rFonts w:hint="eastAsia"/>
          <w:lang w:val="en-US" w:eastAsia="zh-CN"/>
        </w:rPr>
        <w:t>4</w:t>
      </w:r>
      <w:r>
        <w:rPr>
          <w:rFonts w:hint="eastAsia"/>
        </w:rPr>
        <w:t>.</w:t>
      </w:r>
      <w:r>
        <w:rPr>
          <w:rFonts w:hint="eastAsia"/>
          <w:lang w:val="en-US" w:eastAsia="zh-CN"/>
        </w:rPr>
        <w:t>5</w:t>
      </w:r>
      <w:r>
        <w:rPr>
          <w:rFonts w:hint="eastAsia"/>
        </w:rPr>
        <w:t>.7、T型结构（三通、四通等）的安装</w:t>
      </w:r>
      <w:r>
        <w:tab/>
      </w:r>
      <w:r>
        <w:fldChar w:fldCharType="begin"/>
      </w:r>
      <w:r>
        <w:instrText xml:space="preserve"> PAGEREF _Toc8557 \h </w:instrText>
      </w:r>
      <w:r>
        <w:fldChar w:fldCharType="separate"/>
      </w:r>
      <w:r>
        <w:t>24</w:t>
      </w:r>
      <w:r>
        <w:fldChar w:fldCharType="end"/>
      </w:r>
      <w:r>
        <w:fldChar w:fldCharType="end"/>
      </w:r>
    </w:p>
    <w:p>
      <w:pPr>
        <w:pStyle w:val="11"/>
        <w:tabs>
          <w:tab w:val="right" w:leader="dot" w:pos="8748"/>
        </w:tabs>
      </w:pPr>
      <w:r>
        <w:fldChar w:fldCharType="begin"/>
      </w:r>
      <w:r>
        <w:instrText xml:space="preserve"> HYPERLINK \l _Toc11030 </w:instrText>
      </w:r>
      <w:r>
        <w:fldChar w:fldCharType="separate"/>
      </w:r>
      <w:r>
        <w:rPr>
          <w:rFonts w:hint="eastAsia"/>
          <w:lang w:val="en-US" w:eastAsia="zh-CN"/>
        </w:rPr>
        <w:t>4</w:t>
      </w:r>
      <w:r>
        <w:rPr>
          <w:rFonts w:hint="eastAsia"/>
        </w:rPr>
        <w:t>.</w:t>
      </w:r>
      <w:r>
        <w:rPr>
          <w:rFonts w:hint="eastAsia"/>
          <w:lang w:val="en-US" w:eastAsia="zh-CN"/>
        </w:rPr>
        <w:t>5</w:t>
      </w:r>
      <w:r>
        <w:rPr>
          <w:rFonts w:hint="eastAsia"/>
        </w:rPr>
        <w:t>.8、大阀门和开关的安装</w:t>
      </w:r>
      <w:r>
        <w:tab/>
      </w:r>
      <w:r>
        <w:fldChar w:fldCharType="begin"/>
      </w:r>
      <w:r>
        <w:instrText xml:space="preserve"> PAGEREF _Toc11030 \h </w:instrText>
      </w:r>
      <w:r>
        <w:fldChar w:fldCharType="separate"/>
      </w:r>
      <w:r>
        <w:t>25</w:t>
      </w:r>
      <w:r>
        <w:fldChar w:fldCharType="end"/>
      </w:r>
      <w:r>
        <w:fldChar w:fldCharType="end"/>
      </w:r>
    </w:p>
    <w:p>
      <w:pPr>
        <w:pStyle w:val="19"/>
        <w:tabs>
          <w:tab w:val="right" w:leader="dot" w:pos="8748"/>
        </w:tabs>
      </w:pPr>
      <w:r>
        <w:fldChar w:fldCharType="begin"/>
      </w:r>
      <w:r>
        <w:instrText xml:space="preserve"> HYPERLINK \l _Toc24403 </w:instrText>
      </w:r>
      <w:r>
        <w:fldChar w:fldCharType="separate"/>
      </w:r>
      <w:r>
        <w:rPr>
          <w:rFonts w:hint="eastAsia"/>
          <w:lang w:val="en-US" w:eastAsia="zh-CN"/>
        </w:rPr>
        <w:t>4</w:t>
      </w:r>
      <w:r>
        <w:rPr>
          <w:rFonts w:hint="eastAsia"/>
        </w:rPr>
        <w:t>.</w:t>
      </w:r>
      <w:r>
        <w:rPr>
          <w:rFonts w:hint="eastAsia"/>
          <w:lang w:val="en-US" w:eastAsia="zh-CN"/>
        </w:rPr>
        <w:t>6</w:t>
      </w:r>
      <w:r>
        <w:rPr>
          <w:rFonts w:hint="eastAsia"/>
        </w:rPr>
        <w:t>、绝热保护层金属护壳制作安装方案</w:t>
      </w:r>
      <w:r>
        <w:tab/>
      </w:r>
      <w:r>
        <w:fldChar w:fldCharType="begin"/>
      </w:r>
      <w:r>
        <w:instrText xml:space="preserve"> PAGEREF _Toc24403 \h </w:instrText>
      </w:r>
      <w:r>
        <w:fldChar w:fldCharType="separate"/>
      </w:r>
      <w:r>
        <w:t>27</w:t>
      </w:r>
      <w:r>
        <w:fldChar w:fldCharType="end"/>
      </w:r>
      <w:r>
        <w:fldChar w:fldCharType="end"/>
      </w:r>
    </w:p>
    <w:p>
      <w:pPr>
        <w:pStyle w:val="19"/>
        <w:tabs>
          <w:tab w:val="right" w:leader="dot" w:pos="8748"/>
        </w:tabs>
      </w:pPr>
      <w:r>
        <w:fldChar w:fldCharType="begin"/>
      </w:r>
      <w:r>
        <w:instrText xml:space="preserve"> HYPERLINK \l _Toc31398 </w:instrText>
      </w:r>
      <w:r>
        <w:fldChar w:fldCharType="separate"/>
      </w:r>
      <w:r>
        <w:rPr>
          <w:rFonts w:hint="eastAsia"/>
          <w:lang w:val="en-US" w:eastAsia="zh-CN"/>
        </w:rPr>
        <w:t>4.7、防腐</w:t>
      </w:r>
      <w:r>
        <w:rPr>
          <w:rFonts w:hint="eastAsia"/>
        </w:rPr>
        <w:t>涂装工程的质量检验</w:t>
      </w:r>
      <w:r>
        <w:tab/>
      </w:r>
      <w:r>
        <w:fldChar w:fldCharType="begin"/>
      </w:r>
      <w:r>
        <w:instrText xml:space="preserve"> PAGEREF _Toc31398 \h </w:instrText>
      </w:r>
      <w:r>
        <w:fldChar w:fldCharType="separate"/>
      </w:r>
      <w:r>
        <w:t>29</w:t>
      </w:r>
      <w:r>
        <w:fldChar w:fldCharType="end"/>
      </w:r>
      <w:r>
        <w:fldChar w:fldCharType="end"/>
      </w:r>
    </w:p>
    <w:p>
      <w:pPr>
        <w:pStyle w:val="19"/>
        <w:tabs>
          <w:tab w:val="right" w:leader="dot" w:pos="8748"/>
        </w:tabs>
      </w:pPr>
      <w:r>
        <w:fldChar w:fldCharType="begin"/>
      </w:r>
      <w:r>
        <w:instrText xml:space="preserve"> HYPERLINK \l _Toc15741 </w:instrText>
      </w:r>
      <w:r>
        <w:fldChar w:fldCharType="separate"/>
      </w:r>
      <w:r>
        <w:rPr>
          <w:rFonts w:hint="eastAsia"/>
          <w:lang w:val="en-US" w:eastAsia="zh-CN"/>
        </w:rPr>
        <w:t>4</w:t>
      </w:r>
      <w:r>
        <w:rPr>
          <w:rFonts w:hint="eastAsia"/>
        </w:rPr>
        <w:t>.</w:t>
      </w:r>
      <w:r>
        <w:rPr>
          <w:rFonts w:hint="eastAsia"/>
          <w:lang w:val="en-US" w:eastAsia="zh-CN"/>
        </w:rPr>
        <w:t>8</w:t>
      </w:r>
      <w:r>
        <w:rPr>
          <w:rFonts w:hint="eastAsia"/>
        </w:rPr>
        <w:t>.、确保工期的技术组织措施；</w:t>
      </w:r>
      <w:r>
        <w:tab/>
      </w:r>
      <w:r>
        <w:fldChar w:fldCharType="begin"/>
      </w:r>
      <w:r>
        <w:instrText xml:space="preserve"> PAGEREF _Toc15741 \h </w:instrText>
      </w:r>
      <w:r>
        <w:fldChar w:fldCharType="separate"/>
      </w:r>
      <w:r>
        <w:t>29</w:t>
      </w:r>
      <w:r>
        <w:fldChar w:fldCharType="end"/>
      </w:r>
      <w:r>
        <w:fldChar w:fldCharType="end"/>
      </w:r>
    </w:p>
    <w:p>
      <w:pPr>
        <w:pStyle w:val="19"/>
        <w:tabs>
          <w:tab w:val="right" w:leader="dot" w:pos="8748"/>
        </w:tabs>
      </w:pPr>
      <w:r>
        <w:fldChar w:fldCharType="begin"/>
      </w:r>
      <w:r>
        <w:instrText xml:space="preserve"> HYPERLINK \l _Toc16309 </w:instrText>
      </w:r>
      <w:r>
        <w:fldChar w:fldCharType="separate"/>
      </w:r>
      <w:r>
        <w:rPr>
          <w:rFonts w:hint="eastAsia"/>
          <w:lang w:val="en-US" w:eastAsia="zh-CN"/>
        </w:rPr>
        <w:t>4</w:t>
      </w:r>
      <w:r>
        <w:rPr>
          <w:rFonts w:hint="eastAsia"/>
        </w:rPr>
        <w:t>.</w:t>
      </w:r>
      <w:r>
        <w:rPr>
          <w:rFonts w:hint="eastAsia"/>
          <w:lang w:val="en-US" w:eastAsia="zh-CN"/>
        </w:rPr>
        <w:t>9</w:t>
      </w:r>
      <w:r>
        <w:rPr>
          <w:rFonts w:hint="eastAsia"/>
        </w:rPr>
        <w:t>、项目风险预测及危险因素分析</w:t>
      </w:r>
      <w:r>
        <w:tab/>
      </w:r>
      <w:r>
        <w:fldChar w:fldCharType="begin"/>
      </w:r>
      <w:r>
        <w:instrText xml:space="preserve"> PAGEREF _Toc16309 \h </w:instrText>
      </w:r>
      <w:r>
        <w:fldChar w:fldCharType="separate"/>
      </w:r>
      <w:r>
        <w:t>31</w:t>
      </w:r>
      <w:r>
        <w:fldChar w:fldCharType="end"/>
      </w:r>
      <w:r>
        <w:fldChar w:fldCharType="end"/>
      </w:r>
    </w:p>
    <w:p>
      <w:pPr>
        <w:pStyle w:val="19"/>
        <w:tabs>
          <w:tab w:val="right" w:leader="dot" w:pos="8748"/>
        </w:tabs>
      </w:pPr>
      <w:r>
        <w:fldChar w:fldCharType="begin"/>
      </w:r>
      <w:r>
        <w:instrText xml:space="preserve"> HYPERLINK \l _Toc32066 </w:instrText>
      </w:r>
      <w:r>
        <w:fldChar w:fldCharType="separate"/>
      </w:r>
      <w:r>
        <w:rPr>
          <w:rFonts w:hint="eastAsia"/>
          <w:lang w:val="en-US" w:eastAsia="zh-CN"/>
        </w:rPr>
        <w:t>4</w:t>
      </w:r>
      <w:r>
        <w:rPr>
          <w:rFonts w:hint="eastAsia"/>
        </w:rPr>
        <w:t>.</w:t>
      </w:r>
      <w:r>
        <w:rPr>
          <w:rFonts w:hint="eastAsia"/>
          <w:lang w:val="en-US" w:eastAsia="zh-CN"/>
        </w:rPr>
        <w:t>10</w:t>
      </w:r>
      <w:r>
        <w:rPr>
          <w:rFonts w:hint="eastAsia"/>
        </w:rPr>
        <w:t>、</w:t>
      </w:r>
      <w:r>
        <w:rPr>
          <w:rFonts w:hint="eastAsia" w:ascii="宋体" w:hAnsi="宋体" w:cs="宋体"/>
          <w:szCs w:val="28"/>
        </w:rPr>
        <w:t>HSE管理</w:t>
      </w:r>
      <w:r>
        <w:tab/>
      </w:r>
      <w:r>
        <w:fldChar w:fldCharType="begin"/>
      </w:r>
      <w:r>
        <w:instrText xml:space="preserve"> PAGEREF _Toc32066 \h </w:instrText>
      </w:r>
      <w:r>
        <w:fldChar w:fldCharType="separate"/>
      </w:r>
      <w:r>
        <w:t>32</w:t>
      </w:r>
      <w:r>
        <w:fldChar w:fldCharType="end"/>
      </w:r>
      <w:r>
        <w:fldChar w:fldCharType="end"/>
      </w:r>
    </w:p>
    <w:p>
      <w:pPr>
        <w:pStyle w:val="11"/>
        <w:tabs>
          <w:tab w:val="right" w:leader="dot" w:pos="8748"/>
        </w:tabs>
      </w:pPr>
      <w:r>
        <w:fldChar w:fldCharType="begin"/>
      </w:r>
      <w:r>
        <w:instrText xml:space="preserve"> HYPERLINK \l _Toc19115 </w:instrText>
      </w:r>
      <w:r>
        <w:fldChar w:fldCharType="separate"/>
      </w:r>
      <w:r>
        <w:rPr>
          <w:rFonts w:hint="eastAsia"/>
          <w:lang w:val="en-US" w:eastAsia="zh-CN"/>
        </w:rPr>
        <w:t>4</w:t>
      </w:r>
      <w:r>
        <w:rPr>
          <w:rFonts w:hint="eastAsia"/>
        </w:rPr>
        <w:t>.</w:t>
      </w:r>
      <w:r>
        <w:rPr>
          <w:rFonts w:hint="eastAsia"/>
          <w:lang w:val="en-US" w:eastAsia="zh-CN"/>
        </w:rPr>
        <w:t>10</w:t>
      </w:r>
      <w:r>
        <w:rPr>
          <w:rFonts w:hint="eastAsia"/>
        </w:rPr>
        <w:t>.1、HSE作业计划书</w:t>
      </w:r>
      <w:r>
        <w:tab/>
      </w:r>
      <w:r>
        <w:fldChar w:fldCharType="begin"/>
      </w:r>
      <w:r>
        <w:instrText xml:space="preserve"> PAGEREF _Toc19115 \h </w:instrText>
      </w:r>
      <w:r>
        <w:fldChar w:fldCharType="separate"/>
      </w:r>
      <w:r>
        <w:t>32</w:t>
      </w:r>
      <w:r>
        <w:fldChar w:fldCharType="end"/>
      </w:r>
      <w:r>
        <w:fldChar w:fldCharType="end"/>
      </w:r>
    </w:p>
    <w:p>
      <w:pPr>
        <w:pStyle w:val="11"/>
        <w:tabs>
          <w:tab w:val="right" w:leader="dot" w:pos="8748"/>
        </w:tabs>
      </w:pPr>
      <w:r>
        <w:fldChar w:fldCharType="begin"/>
      </w:r>
      <w:r>
        <w:instrText xml:space="preserve"> HYPERLINK \l _Toc6189 </w:instrText>
      </w:r>
      <w:r>
        <w:fldChar w:fldCharType="separate"/>
      </w:r>
      <w:r>
        <w:rPr>
          <w:rFonts w:hint="eastAsia"/>
          <w:lang w:val="en-US" w:eastAsia="zh-CN"/>
        </w:rPr>
        <w:t>4.10.2</w:t>
      </w:r>
      <w:r>
        <w:rPr>
          <w:rFonts w:hint="eastAsia"/>
        </w:rPr>
        <w:t>岗位要求</w:t>
      </w:r>
      <w:r>
        <w:tab/>
      </w:r>
      <w:r>
        <w:fldChar w:fldCharType="begin"/>
      </w:r>
      <w:r>
        <w:instrText xml:space="preserve"> PAGEREF _Toc6189 \h </w:instrText>
      </w:r>
      <w:r>
        <w:fldChar w:fldCharType="separate"/>
      </w:r>
      <w:r>
        <w:t>41</w:t>
      </w:r>
      <w:r>
        <w:fldChar w:fldCharType="end"/>
      </w:r>
      <w:r>
        <w:fldChar w:fldCharType="end"/>
      </w:r>
    </w:p>
    <w:p>
      <w:pPr>
        <w:pStyle w:val="11"/>
        <w:tabs>
          <w:tab w:val="right" w:leader="dot" w:pos="8748"/>
        </w:tabs>
      </w:pPr>
      <w:r>
        <w:fldChar w:fldCharType="begin"/>
      </w:r>
      <w:r>
        <w:instrText xml:space="preserve"> HYPERLINK \l _Toc30371 </w:instrText>
      </w:r>
      <w:r>
        <w:fldChar w:fldCharType="separate"/>
      </w:r>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3</w:t>
      </w:r>
      <w:r>
        <w:rPr>
          <w:rFonts w:hint="eastAsia"/>
        </w:rPr>
        <w:t>、易燃、易爆、特殊危险区域安全保证措施</w:t>
      </w:r>
      <w:r>
        <w:tab/>
      </w:r>
      <w:r>
        <w:fldChar w:fldCharType="begin"/>
      </w:r>
      <w:r>
        <w:instrText xml:space="preserve"> PAGEREF _Toc30371 \h </w:instrText>
      </w:r>
      <w:r>
        <w:fldChar w:fldCharType="separate"/>
      </w:r>
      <w:r>
        <w:t>47</w:t>
      </w:r>
      <w:r>
        <w:fldChar w:fldCharType="end"/>
      </w:r>
      <w:r>
        <w:fldChar w:fldCharType="end"/>
      </w:r>
    </w:p>
    <w:p>
      <w:pPr>
        <w:pStyle w:val="11"/>
        <w:tabs>
          <w:tab w:val="right" w:leader="dot" w:pos="8748"/>
        </w:tabs>
      </w:pPr>
      <w:r>
        <w:fldChar w:fldCharType="begin"/>
      </w:r>
      <w:r>
        <w:instrText xml:space="preserve"> HYPERLINK \l _Toc3521 </w:instrText>
      </w:r>
      <w:r>
        <w:fldChar w:fldCharType="separate"/>
      </w:r>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4</w:t>
      </w:r>
      <w:r>
        <w:rPr>
          <w:rFonts w:hint="eastAsia"/>
        </w:rPr>
        <w:t>、密闭空间施工安全保证措施</w:t>
      </w:r>
      <w:r>
        <w:tab/>
      </w:r>
      <w:r>
        <w:fldChar w:fldCharType="begin"/>
      </w:r>
      <w:r>
        <w:instrText xml:space="preserve"> PAGEREF _Toc3521 \h </w:instrText>
      </w:r>
      <w:r>
        <w:fldChar w:fldCharType="separate"/>
      </w:r>
      <w:r>
        <w:t>48</w:t>
      </w:r>
      <w:r>
        <w:fldChar w:fldCharType="end"/>
      </w:r>
      <w:r>
        <w:fldChar w:fldCharType="end"/>
      </w:r>
    </w:p>
    <w:p>
      <w:pPr>
        <w:pStyle w:val="11"/>
        <w:tabs>
          <w:tab w:val="right" w:leader="dot" w:pos="8748"/>
        </w:tabs>
      </w:pPr>
      <w:r>
        <w:fldChar w:fldCharType="begin"/>
      </w:r>
      <w:r>
        <w:instrText xml:space="preserve"> HYPERLINK \l _Toc23193 </w:instrText>
      </w:r>
      <w:r>
        <w:fldChar w:fldCharType="separate"/>
      </w:r>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5</w:t>
      </w:r>
      <w:r>
        <w:rPr>
          <w:rFonts w:hint="eastAsia"/>
        </w:rPr>
        <w:t>、施工现场风险描述及应急措施</w:t>
      </w:r>
      <w:r>
        <w:tab/>
      </w:r>
      <w:r>
        <w:fldChar w:fldCharType="begin"/>
      </w:r>
      <w:r>
        <w:instrText xml:space="preserve"> PAGEREF _Toc23193 \h </w:instrText>
      </w:r>
      <w:r>
        <w:fldChar w:fldCharType="separate"/>
      </w:r>
      <w:r>
        <w:t>50</w:t>
      </w:r>
      <w:r>
        <w:fldChar w:fldCharType="end"/>
      </w:r>
      <w:r>
        <w:fldChar w:fldCharType="end"/>
      </w:r>
    </w:p>
    <w:p>
      <w:pPr>
        <w:pStyle w:val="11"/>
        <w:tabs>
          <w:tab w:val="right" w:leader="dot" w:pos="8748"/>
        </w:tabs>
      </w:pPr>
      <w:r>
        <w:fldChar w:fldCharType="begin"/>
      </w:r>
      <w:r>
        <w:instrText xml:space="preserve"> HYPERLINK \l _Toc101 </w:instrText>
      </w:r>
      <w:r>
        <w:fldChar w:fldCharType="separate"/>
      </w:r>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6</w:t>
      </w:r>
      <w:r>
        <w:rPr>
          <w:rFonts w:hint="eastAsia"/>
        </w:rPr>
        <w:t>、施工现场</w:t>
      </w:r>
      <w:r>
        <w:t>危险点及控制措施</w:t>
      </w:r>
      <w:r>
        <w:rPr>
          <w:rFonts w:hint="eastAsia"/>
        </w:rPr>
        <w:t>：</w:t>
      </w:r>
      <w:r>
        <w:tab/>
      </w:r>
      <w:r>
        <w:fldChar w:fldCharType="begin"/>
      </w:r>
      <w:r>
        <w:instrText xml:space="preserve"> PAGEREF _Toc101 \h </w:instrText>
      </w:r>
      <w:r>
        <w:fldChar w:fldCharType="separate"/>
      </w:r>
      <w:r>
        <w:t>51</w:t>
      </w:r>
      <w:r>
        <w:fldChar w:fldCharType="end"/>
      </w:r>
      <w:r>
        <w:fldChar w:fldCharType="end"/>
      </w:r>
    </w:p>
    <w:p>
      <w:pPr>
        <w:pStyle w:val="11"/>
        <w:tabs>
          <w:tab w:val="right" w:leader="dot" w:pos="8748"/>
        </w:tabs>
      </w:pPr>
      <w:r>
        <w:fldChar w:fldCharType="begin"/>
      </w:r>
      <w:r>
        <w:instrText xml:space="preserve"> HYPERLINK \l _Toc24885 </w:instrText>
      </w:r>
      <w:r>
        <w:fldChar w:fldCharType="separate"/>
      </w:r>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7</w:t>
      </w:r>
      <w:r>
        <w:rPr>
          <w:rFonts w:hint="eastAsia"/>
        </w:rPr>
        <w:t>、</w:t>
      </w:r>
      <w:r>
        <w:t>架子</w:t>
      </w:r>
      <w:r>
        <w:rPr>
          <w:rFonts w:hint="eastAsia"/>
        </w:rPr>
        <w:t>搭拆</w:t>
      </w:r>
      <w:r>
        <w:t>危险点及控制措施</w:t>
      </w:r>
      <w:r>
        <w:tab/>
      </w:r>
      <w:r>
        <w:fldChar w:fldCharType="begin"/>
      </w:r>
      <w:r>
        <w:instrText xml:space="preserve"> PAGEREF _Toc24885 \h </w:instrText>
      </w:r>
      <w:r>
        <w:fldChar w:fldCharType="separate"/>
      </w:r>
      <w:r>
        <w:t>53</w:t>
      </w:r>
      <w:r>
        <w:fldChar w:fldCharType="end"/>
      </w:r>
      <w:r>
        <w:fldChar w:fldCharType="end"/>
      </w:r>
    </w:p>
    <w:p>
      <w:pPr>
        <w:pStyle w:val="11"/>
        <w:tabs>
          <w:tab w:val="right" w:leader="dot" w:pos="8748"/>
        </w:tabs>
      </w:pPr>
      <w:r>
        <w:fldChar w:fldCharType="begin"/>
      </w:r>
      <w:r>
        <w:instrText xml:space="preserve"> HYPERLINK \l _Toc8857 </w:instrText>
      </w:r>
      <w:r>
        <w:fldChar w:fldCharType="separate"/>
      </w:r>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8</w:t>
      </w:r>
      <w:r>
        <w:rPr>
          <w:rFonts w:hint="eastAsia"/>
        </w:rPr>
        <w:t>、绝热施工</w:t>
      </w:r>
      <w:r>
        <w:t>危险点及控制措施</w:t>
      </w:r>
      <w:r>
        <w:tab/>
      </w:r>
      <w:r>
        <w:fldChar w:fldCharType="begin"/>
      </w:r>
      <w:r>
        <w:instrText xml:space="preserve"> PAGEREF _Toc8857 \h </w:instrText>
      </w:r>
      <w:r>
        <w:fldChar w:fldCharType="separate"/>
      </w:r>
      <w:r>
        <w:t>55</w:t>
      </w:r>
      <w:r>
        <w:fldChar w:fldCharType="end"/>
      </w:r>
      <w:r>
        <w:fldChar w:fldCharType="end"/>
      </w:r>
    </w:p>
    <w:p>
      <w:pPr>
        <w:pStyle w:val="19"/>
        <w:tabs>
          <w:tab w:val="right" w:leader="dot" w:pos="8748"/>
        </w:tabs>
      </w:pPr>
      <w:r>
        <w:fldChar w:fldCharType="begin"/>
      </w:r>
      <w:r>
        <w:instrText xml:space="preserve"> HYPERLINK \l _Toc25504 </w:instrText>
      </w:r>
      <w:r>
        <w:fldChar w:fldCharType="separate"/>
      </w:r>
      <w:r>
        <w:rPr>
          <w:rFonts w:hint="eastAsia"/>
          <w:lang w:val="en-US" w:eastAsia="zh-CN"/>
        </w:rPr>
        <w:t>4</w:t>
      </w:r>
      <w:r>
        <w:rPr>
          <w:rFonts w:hint="eastAsia"/>
        </w:rPr>
        <w:t>.1</w:t>
      </w:r>
      <w:r>
        <w:rPr>
          <w:rFonts w:hint="eastAsia"/>
          <w:lang w:val="en-US" w:eastAsia="zh-CN"/>
        </w:rPr>
        <w:t>1</w:t>
      </w:r>
      <w:r>
        <w:rPr>
          <w:rFonts w:hint="eastAsia"/>
        </w:rPr>
        <w:t>、确保文明施工的技术组织措施</w:t>
      </w:r>
      <w:r>
        <w:tab/>
      </w:r>
      <w:r>
        <w:fldChar w:fldCharType="begin"/>
      </w:r>
      <w:r>
        <w:instrText xml:space="preserve"> PAGEREF _Toc25504 \h </w:instrText>
      </w:r>
      <w:r>
        <w:fldChar w:fldCharType="separate"/>
      </w:r>
      <w:r>
        <w:t>58</w:t>
      </w:r>
      <w:r>
        <w:fldChar w:fldCharType="end"/>
      </w:r>
      <w:r>
        <w:fldChar w:fldCharType="end"/>
      </w:r>
    </w:p>
    <w:p>
      <w:pPr>
        <w:pStyle w:val="19"/>
        <w:tabs>
          <w:tab w:val="right" w:leader="dot" w:pos="8748"/>
        </w:tabs>
      </w:pPr>
      <w:r>
        <w:fldChar w:fldCharType="begin"/>
      </w:r>
      <w:r>
        <w:instrText xml:space="preserve"> HYPERLINK \l _Toc16098 </w:instrText>
      </w:r>
      <w:r>
        <w:fldChar w:fldCharType="separate"/>
      </w:r>
      <w:r>
        <w:rPr>
          <w:rFonts w:hint="eastAsia"/>
          <w:lang w:val="en-US" w:eastAsia="zh-CN"/>
        </w:rPr>
        <w:t>4</w:t>
      </w:r>
      <w:r>
        <w:rPr>
          <w:rFonts w:hint="eastAsia"/>
        </w:rPr>
        <w:t>.1</w:t>
      </w:r>
      <w:r>
        <w:rPr>
          <w:rFonts w:hint="eastAsia"/>
          <w:lang w:val="en-US" w:eastAsia="zh-CN"/>
        </w:rPr>
        <w:t>2</w:t>
      </w:r>
      <w:r>
        <w:rPr>
          <w:rFonts w:hint="eastAsia"/>
        </w:rPr>
        <w:t>、确保环境的技术组织措施</w:t>
      </w:r>
      <w:r>
        <w:tab/>
      </w:r>
      <w:r>
        <w:fldChar w:fldCharType="begin"/>
      </w:r>
      <w:r>
        <w:instrText xml:space="preserve"> PAGEREF _Toc16098 \h </w:instrText>
      </w:r>
      <w:r>
        <w:fldChar w:fldCharType="separate"/>
      </w:r>
      <w:r>
        <w:t>59</w:t>
      </w:r>
      <w:r>
        <w:fldChar w:fldCharType="end"/>
      </w:r>
      <w:r>
        <w:fldChar w:fldCharType="end"/>
      </w:r>
    </w:p>
    <w:p>
      <w:pPr>
        <w:pStyle w:val="19"/>
        <w:tabs>
          <w:tab w:val="right" w:leader="dot" w:pos="8748"/>
        </w:tabs>
      </w:pPr>
      <w:r>
        <w:fldChar w:fldCharType="begin"/>
      </w:r>
      <w:r>
        <w:instrText xml:space="preserve"> HYPERLINK \l _Toc2117 </w:instrText>
      </w:r>
      <w:r>
        <w:fldChar w:fldCharType="separate"/>
      </w:r>
      <w:r>
        <w:rPr>
          <w:rFonts w:hint="eastAsia"/>
          <w:lang w:val="en-US" w:eastAsia="zh-CN"/>
        </w:rPr>
        <w:t>4</w:t>
      </w:r>
      <w:r>
        <w:rPr>
          <w:rFonts w:hint="eastAsia"/>
        </w:rPr>
        <w:t>.1</w:t>
      </w:r>
      <w:r>
        <w:rPr>
          <w:rFonts w:hint="eastAsia"/>
          <w:lang w:val="en-US" w:eastAsia="zh-CN"/>
        </w:rPr>
        <w:t>3</w:t>
      </w:r>
      <w:r>
        <w:rPr>
          <w:rFonts w:hint="eastAsia"/>
        </w:rPr>
        <w:t>、冬、雨季施工措施</w:t>
      </w:r>
      <w:r>
        <w:tab/>
      </w:r>
      <w:r>
        <w:fldChar w:fldCharType="begin"/>
      </w:r>
      <w:r>
        <w:instrText xml:space="preserve"> PAGEREF _Toc2117 \h </w:instrText>
      </w:r>
      <w:r>
        <w:fldChar w:fldCharType="separate"/>
      </w:r>
      <w:r>
        <w:t>60</w:t>
      </w:r>
      <w:r>
        <w:fldChar w:fldCharType="end"/>
      </w:r>
      <w:r>
        <w:fldChar w:fldCharType="end"/>
      </w:r>
    </w:p>
    <w:p>
      <w:pPr>
        <w:pStyle w:val="2"/>
        <w:bidi w:val="0"/>
        <w:sectPr>
          <w:pgSz w:w="11906" w:h="16838"/>
          <w:pgMar w:top="1361" w:right="1361" w:bottom="1361" w:left="1797" w:header="510" w:footer="992" w:gutter="0"/>
          <w:cols w:space="425" w:num="1"/>
          <w:docGrid w:linePitch="326" w:charSpace="0"/>
        </w:sectPr>
      </w:pPr>
      <w:r>
        <w:fldChar w:fldCharType="end"/>
      </w:r>
    </w:p>
    <w:p>
      <w:pPr>
        <w:pStyle w:val="3"/>
        <w:bidi w:val="0"/>
      </w:pPr>
      <w:bookmarkStart w:id="1" w:name="_Toc15662059"/>
      <w:bookmarkStart w:id="2" w:name="_Toc21689"/>
      <w:bookmarkStart w:id="3" w:name="_Toc39852120"/>
      <w:r>
        <w:rPr>
          <w:rFonts w:hint="eastAsia"/>
        </w:rPr>
        <w:t>一、</w:t>
      </w:r>
      <w:bookmarkEnd w:id="1"/>
      <w:bookmarkStart w:id="4" w:name="_Toc15662060"/>
      <w:r>
        <w:rPr>
          <w:rFonts w:hint="eastAsia"/>
        </w:rPr>
        <w:t>编制依据</w:t>
      </w:r>
      <w:bookmarkEnd w:id="2"/>
      <w:bookmarkEnd w:id="3"/>
      <w:bookmarkEnd w:id="4"/>
    </w:p>
    <w:p>
      <w:pPr>
        <w:ind w:firstLine="426" w:firstLineChars="177"/>
        <w:rPr>
          <w:rFonts w:ascii="宋体" w:hAnsi="宋体" w:cs="宋体"/>
          <w:kern w:val="0"/>
          <w:sz w:val="24"/>
        </w:rPr>
      </w:pPr>
      <w:r>
        <w:rPr>
          <w:rFonts w:ascii="宋体" w:hAnsi="宋体" w:cs="宋体"/>
          <w:color w:val="000000"/>
          <w:kern w:val="0"/>
          <w:sz w:val="24"/>
        </w:rPr>
        <w:t>《设备及管道绝热技术通则》</w:t>
      </w:r>
      <w:r>
        <w:rPr>
          <w:rFonts w:ascii="Arial" w:hAnsi="Arial" w:cs="Arial"/>
          <w:color w:val="000000"/>
          <w:kern w:val="0"/>
          <w:sz w:val="24"/>
        </w:rPr>
        <w:t>GB/T 4272-2008</w:t>
      </w:r>
    </w:p>
    <w:p>
      <w:pPr>
        <w:ind w:firstLine="426" w:firstLineChars="177"/>
        <w:rPr>
          <w:rFonts w:ascii="宋体" w:hAnsi="宋体" w:cs="宋体"/>
          <w:kern w:val="0"/>
          <w:sz w:val="24"/>
        </w:rPr>
      </w:pPr>
      <w:r>
        <w:rPr>
          <w:rFonts w:ascii="宋体" w:hAnsi="宋体" w:cs="宋体"/>
          <w:color w:val="000000"/>
          <w:kern w:val="0"/>
          <w:sz w:val="24"/>
        </w:rPr>
        <w:t>《设备及管道绝热设计导则》</w:t>
      </w:r>
      <w:r>
        <w:rPr>
          <w:rFonts w:ascii="Arial" w:hAnsi="Arial" w:cs="Arial"/>
          <w:color w:val="000000"/>
          <w:kern w:val="0"/>
          <w:sz w:val="24"/>
        </w:rPr>
        <w:t>GB/T 8175-2008</w:t>
      </w:r>
    </w:p>
    <w:p>
      <w:pPr>
        <w:ind w:firstLine="426" w:firstLineChars="177"/>
        <w:rPr>
          <w:rFonts w:ascii="宋体" w:hAnsi="宋体" w:cs="宋体"/>
          <w:kern w:val="0"/>
          <w:sz w:val="24"/>
        </w:rPr>
      </w:pPr>
      <w:r>
        <w:rPr>
          <w:rFonts w:ascii="宋体" w:hAnsi="宋体" w:cs="宋体"/>
          <w:color w:val="000000"/>
          <w:kern w:val="0"/>
          <w:sz w:val="24"/>
        </w:rPr>
        <w:t>《工业设备及管道绝热工程施工规范》</w:t>
      </w:r>
      <w:r>
        <w:rPr>
          <w:rFonts w:ascii="Arial" w:hAnsi="Arial" w:cs="Arial"/>
          <w:color w:val="000000"/>
          <w:kern w:val="0"/>
          <w:sz w:val="24"/>
        </w:rPr>
        <w:t>GB 50126-2008</w:t>
      </w:r>
    </w:p>
    <w:p>
      <w:pPr>
        <w:ind w:firstLine="426" w:firstLineChars="177"/>
        <w:rPr>
          <w:rFonts w:ascii="宋体" w:hAnsi="宋体" w:cs="宋体"/>
          <w:kern w:val="0"/>
          <w:sz w:val="24"/>
        </w:rPr>
      </w:pPr>
      <w:r>
        <w:rPr>
          <w:rFonts w:ascii="宋体" w:hAnsi="宋体" w:cs="宋体"/>
          <w:color w:val="000000"/>
          <w:kern w:val="0"/>
          <w:sz w:val="24"/>
        </w:rPr>
        <w:t>《工业设备及管道绝热工程施工质量验收标准》</w:t>
      </w:r>
      <w:r>
        <w:rPr>
          <w:rFonts w:ascii="Arial" w:hAnsi="Arial" w:cs="Arial"/>
          <w:color w:val="000000"/>
          <w:kern w:val="0"/>
          <w:sz w:val="24"/>
        </w:rPr>
        <w:t>GB/T 50185-2019</w:t>
      </w:r>
    </w:p>
    <w:p>
      <w:pPr>
        <w:ind w:firstLine="426" w:firstLineChars="177"/>
        <w:rPr>
          <w:rFonts w:ascii="宋体" w:hAnsi="宋体" w:cs="宋体"/>
          <w:kern w:val="0"/>
          <w:sz w:val="24"/>
        </w:rPr>
      </w:pPr>
      <w:r>
        <w:rPr>
          <w:rFonts w:ascii="宋体" w:hAnsi="宋体" w:cs="宋体"/>
          <w:color w:val="000000"/>
          <w:kern w:val="0"/>
          <w:sz w:val="24"/>
        </w:rPr>
        <w:t>《工业设备及管道绝热工程设计规范》</w:t>
      </w:r>
      <w:r>
        <w:rPr>
          <w:rFonts w:ascii="Arial" w:hAnsi="Arial" w:cs="Arial"/>
          <w:color w:val="000000"/>
          <w:kern w:val="0"/>
          <w:sz w:val="24"/>
        </w:rPr>
        <w:t>GB 50264-2013</w:t>
      </w:r>
    </w:p>
    <w:p>
      <w:pPr>
        <w:ind w:firstLine="426" w:firstLineChars="177"/>
        <w:rPr>
          <w:rFonts w:ascii="宋体" w:hAnsi="宋体" w:cs="宋体"/>
          <w:kern w:val="0"/>
          <w:sz w:val="24"/>
        </w:rPr>
      </w:pPr>
      <w:r>
        <w:rPr>
          <w:rFonts w:ascii="宋体" w:hAnsi="宋体" w:cs="宋体"/>
          <w:color w:val="000000"/>
          <w:kern w:val="0"/>
          <w:sz w:val="24"/>
        </w:rPr>
        <w:t>《石油化工绝热工程施工质量验收规范》</w:t>
      </w:r>
      <w:r>
        <w:rPr>
          <w:rFonts w:ascii="Arial" w:hAnsi="Arial" w:cs="Arial"/>
          <w:color w:val="000000"/>
          <w:kern w:val="0"/>
          <w:sz w:val="24"/>
        </w:rPr>
        <w:t>GB 50645-2011</w:t>
      </w:r>
    </w:p>
    <w:p>
      <w:pPr>
        <w:ind w:firstLine="426" w:firstLineChars="177"/>
        <w:rPr>
          <w:rFonts w:ascii="宋体" w:hAnsi="宋体" w:cs="宋体"/>
          <w:kern w:val="0"/>
          <w:sz w:val="24"/>
        </w:rPr>
      </w:pPr>
      <w:r>
        <w:rPr>
          <w:rFonts w:ascii="宋体" w:hAnsi="宋体" w:cs="宋体"/>
          <w:color w:val="000000"/>
          <w:kern w:val="0"/>
          <w:sz w:val="24"/>
        </w:rPr>
        <w:t>《石油化工设备和管道绝热工程设计规范》</w:t>
      </w:r>
      <w:r>
        <w:rPr>
          <w:rFonts w:ascii="Arial" w:hAnsi="Arial" w:cs="Arial"/>
          <w:color w:val="000000"/>
          <w:kern w:val="0"/>
          <w:sz w:val="24"/>
        </w:rPr>
        <w:t>SH/T 3010-2013</w:t>
      </w:r>
    </w:p>
    <w:p>
      <w:pPr>
        <w:ind w:firstLine="426" w:firstLineChars="177"/>
        <w:rPr>
          <w:rFonts w:ascii="宋体" w:hAnsi="宋体" w:cs="宋体"/>
          <w:kern w:val="0"/>
          <w:sz w:val="24"/>
        </w:rPr>
      </w:pPr>
      <w:r>
        <w:rPr>
          <w:rFonts w:ascii="宋体" w:hAnsi="宋体" w:cs="宋体"/>
          <w:color w:val="000000"/>
          <w:kern w:val="0"/>
          <w:sz w:val="24"/>
        </w:rPr>
        <w:t>《石油化工绝热工程施工技术规程》</w:t>
      </w:r>
      <w:r>
        <w:rPr>
          <w:rFonts w:ascii="Arial" w:hAnsi="Arial" w:cs="Arial"/>
          <w:color w:val="000000"/>
          <w:kern w:val="0"/>
          <w:sz w:val="24"/>
        </w:rPr>
        <w:t>SH/T 3522-2017</w:t>
      </w:r>
    </w:p>
    <w:p>
      <w:pPr>
        <w:pStyle w:val="2"/>
        <w:rPr>
          <w:rFonts w:ascii="宋体" w:hAnsi="宋体"/>
        </w:rPr>
      </w:pPr>
      <w:bookmarkStart w:id="5" w:name="_Toc8601"/>
      <w:bookmarkStart w:id="6" w:name="_Toc15662061"/>
      <w:bookmarkStart w:id="7" w:name="_Toc39852121"/>
      <w:r>
        <w:rPr>
          <w:rFonts w:hint="eastAsia"/>
        </w:rPr>
        <w:t>二、施工总体布置</w:t>
      </w:r>
      <w:bookmarkEnd w:id="5"/>
      <w:bookmarkEnd w:id="6"/>
      <w:bookmarkEnd w:id="7"/>
    </w:p>
    <w:p>
      <w:pPr>
        <w:pStyle w:val="3"/>
        <w:bidi w:val="0"/>
      </w:pPr>
      <w:bookmarkStart w:id="8" w:name="_Toc19908"/>
      <w:r>
        <w:rPr>
          <w:rFonts w:hint="eastAsia"/>
          <w:lang w:val="en-US" w:eastAsia="zh-CN"/>
        </w:rPr>
        <w:t>2.1</w:t>
      </w:r>
      <w:r>
        <w:rPr>
          <w:rFonts w:hint="eastAsia"/>
        </w:rPr>
        <w:t>、确保准点开工</w:t>
      </w:r>
      <w:bookmarkEnd w:id="8"/>
    </w:p>
    <w:p>
      <w:pPr>
        <w:spacing w:line="440" w:lineRule="exact"/>
        <w:ind w:firstLine="643" w:firstLineChars="200"/>
        <w:rPr>
          <w:rFonts w:ascii="宋体" w:hAnsi="宋体"/>
        </w:rPr>
      </w:pPr>
      <w:r>
        <w:rPr>
          <w:rFonts w:hint="eastAsia" w:ascii="宋体" w:hAnsi="宋体"/>
        </w:rPr>
        <w:t>做好开工资源进场。</w:t>
      </w:r>
    </w:p>
    <w:p>
      <w:pPr>
        <w:spacing w:line="440" w:lineRule="exact"/>
        <w:ind w:firstLine="643" w:firstLineChars="200"/>
      </w:pPr>
      <w:r>
        <w:rPr>
          <w:rFonts w:hint="eastAsia"/>
        </w:rPr>
        <w:t>组织相关管理人员、施工人员、施工机具快速进场，并及时做好大型机械进场的调度工作，以便尽快的形成施工能力。</w:t>
      </w:r>
    </w:p>
    <w:p>
      <w:pPr>
        <w:pStyle w:val="3"/>
        <w:bidi w:val="0"/>
      </w:pPr>
      <w:bookmarkStart w:id="9" w:name="_Toc28625"/>
      <w:r>
        <w:rPr>
          <w:rFonts w:hint="eastAsia"/>
          <w:lang w:val="en-US" w:eastAsia="zh-CN"/>
        </w:rPr>
        <w:t>2.2</w:t>
      </w:r>
      <w:r>
        <w:rPr>
          <w:rFonts w:hint="eastAsia"/>
        </w:rPr>
        <w:t>、确定工程目标：</w:t>
      </w:r>
      <w:bookmarkEnd w:id="9"/>
    </w:p>
    <w:p>
      <w:pPr>
        <w:ind w:firstLine="482" w:firstLineChars="150"/>
        <w:rPr>
          <w:rFonts w:ascii="宋体" w:hAnsi="宋体"/>
        </w:rPr>
      </w:pPr>
      <w:r>
        <w:rPr>
          <w:rFonts w:hint="eastAsia" w:ascii="宋体" w:hAnsi="宋体"/>
        </w:rPr>
        <w:t>质量目标：</w:t>
      </w:r>
      <w:r>
        <w:rPr>
          <w:rFonts w:hint="eastAsia" w:ascii="宋体" w:hAnsi="宋体" w:cs="Arial"/>
        </w:rPr>
        <w:t>达到国家及行业质量等级标准。争取达到优良工程。</w:t>
      </w:r>
    </w:p>
    <w:p>
      <w:pPr>
        <w:ind w:firstLine="434" w:firstLineChars="135"/>
        <w:rPr>
          <w:rFonts w:ascii="宋体" w:hAnsi="宋体"/>
        </w:rPr>
      </w:pPr>
      <w:r>
        <w:rPr>
          <w:rFonts w:hint="eastAsia" w:ascii="宋体" w:hAnsi="宋体"/>
        </w:rPr>
        <w:t>进度目标：在确保工程质量的同时，按照施工进度计划进行施工作业，保证按时、保质开竣工。</w:t>
      </w:r>
    </w:p>
    <w:p>
      <w:pPr>
        <w:pStyle w:val="67"/>
        <w:spacing w:line="360" w:lineRule="auto"/>
        <w:ind w:firstLine="482" w:firstLineChars="150"/>
        <w:rPr>
          <w:rFonts w:ascii="宋体" w:hAnsi="宋体"/>
        </w:rPr>
      </w:pPr>
      <w:r>
        <w:rPr>
          <w:rFonts w:hint="eastAsia" w:ascii="宋体" w:hAnsi="宋体"/>
        </w:rPr>
        <w:t>安全目标：“零事故”工程。</w:t>
      </w:r>
    </w:p>
    <w:p>
      <w:pPr>
        <w:pStyle w:val="3"/>
        <w:bidi w:val="0"/>
        <w:rPr>
          <w:rFonts w:ascii="宋体" w:hAnsi="宋体"/>
          <w:b/>
        </w:rPr>
      </w:pPr>
      <w:bookmarkStart w:id="10" w:name="_Toc14637"/>
      <w:r>
        <w:rPr>
          <w:rFonts w:hint="eastAsia"/>
          <w:lang w:val="en-US" w:eastAsia="zh-CN"/>
        </w:rPr>
        <w:t>2.3</w:t>
      </w:r>
      <w:r>
        <w:rPr>
          <w:rFonts w:hint="eastAsia"/>
        </w:rPr>
        <w:t>、施工程序：</w:t>
      </w:r>
      <w:bookmarkEnd w:id="10"/>
    </w:p>
    <w:p>
      <w:pPr>
        <w:ind w:firstLine="643" w:firstLineChars="200"/>
        <w:rPr>
          <w:rFonts w:ascii="宋体" w:hAnsi="宋体"/>
        </w:rPr>
      </w:pPr>
      <w:r>
        <w:rPr>
          <w:rFonts w:ascii="宋体" w:hAnsi="宋体"/>
        </w:rPr>
        <w:t>根据本工程特点及以往经验，将整个工程分为三个阶段：施工准备、施工生产、整理验收。按施工特点安排劳动力、材料及设备</w:t>
      </w:r>
      <w:r>
        <w:rPr>
          <w:rFonts w:hint="eastAsia" w:ascii="宋体" w:hAnsi="宋体"/>
        </w:rPr>
        <w:t>，</w:t>
      </w:r>
      <w:r>
        <w:rPr>
          <w:rFonts w:ascii="宋体" w:hAnsi="宋体"/>
        </w:rPr>
        <w:t>控制施工进度计划，安排工期，顺利交付保质、保量的</w:t>
      </w:r>
      <w:r>
        <w:rPr>
          <w:rFonts w:hint="eastAsia" w:ascii="宋体" w:hAnsi="宋体"/>
        </w:rPr>
        <w:t>合格</w:t>
      </w:r>
      <w:r>
        <w:rPr>
          <w:rFonts w:ascii="宋体" w:hAnsi="宋体"/>
        </w:rPr>
        <w:t>工程。</w:t>
      </w:r>
    </w:p>
    <w:p>
      <w:pPr>
        <w:jc w:val="center"/>
        <w:rPr>
          <w:rFonts w:ascii="宋体" w:hAnsi="宋体"/>
          <w:b/>
        </w:rPr>
      </w:pPr>
      <w:r>
        <w:rPr>
          <w:rFonts w:hint="eastAsia" w:ascii="宋体" w:hAnsi="宋体"/>
          <w:b/>
        </w:rPr>
        <w:t>施工程序图</w:t>
      </w:r>
    </w:p>
    <w:p>
      <w:pPr>
        <w:jc w:val="center"/>
        <w:rPr>
          <w:rFonts w:ascii="宋体" w:hAnsi="宋体"/>
        </w:rPr>
      </w:pPr>
      <w:r>
        <w:drawing>
          <wp:inline distT="0" distB="0" distL="0" distR="0">
            <wp:extent cx="4730750" cy="35775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r="14848"/>
                    <a:stretch>
                      <a:fillRect/>
                    </a:stretch>
                  </pic:blipFill>
                  <pic:spPr>
                    <a:xfrm>
                      <a:off x="0" y="0"/>
                      <a:ext cx="4730180" cy="3577407"/>
                    </a:xfrm>
                    <a:prstGeom prst="rect">
                      <a:avLst/>
                    </a:prstGeom>
                    <a:noFill/>
                    <a:ln>
                      <a:noFill/>
                    </a:ln>
                  </pic:spPr>
                </pic:pic>
              </a:graphicData>
            </a:graphic>
          </wp:inline>
        </w:drawing>
      </w:r>
    </w:p>
    <w:p>
      <w:pPr>
        <w:rPr>
          <w:rFonts w:ascii="宋体" w:hAnsi="宋体"/>
        </w:rPr>
      </w:pPr>
    </w:p>
    <w:p>
      <w:pPr>
        <w:pStyle w:val="2"/>
      </w:pPr>
      <w:bookmarkStart w:id="11" w:name="_Toc39852123"/>
      <w:bookmarkStart w:id="12" w:name="_Toc15662063"/>
      <w:bookmarkStart w:id="13" w:name="_Toc9472"/>
      <w:r>
        <w:rPr>
          <w:rFonts w:hint="eastAsia"/>
          <w:lang w:val="en-US" w:eastAsia="zh-CN"/>
        </w:rPr>
        <w:t>三</w:t>
      </w:r>
      <w:r>
        <w:rPr>
          <w:rFonts w:hint="eastAsia"/>
        </w:rPr>
        <w:t>、施工准备</w:t>
      </w:r>
      <w:bookmarkEnd w:id="11"/>
      <w:bookmarkEnd w:id="12"/>
      <w:bookmarkEnd w:id="13"/>
    </w:p>
    <w:p>
      <w:pPr>
        <w:ind w:firstLine="643" w:firstLineChars="200"/>
      </w:pPr>
      <w:r>
        <w:rPr>
          <w:rFonts w:hint="eastAsia"/>
        </w:rPr>
        <w:t>因为施工准备工作是整个工程的一个重要组成部分，它直接影响到整个工程质量、进度及安全，因此要引起高度重视。</w:t>
      </w:r>
    </w:p>
    <w:p>
      <w:pPr>
        <w:pStyle w:val="4"/>
        <w:bidi w:val="0"/>
      </w:pPr>
      <w:bookmarkStart w:id="14" w:name="_Toc18049"/>
      <w:r>
        <w:rPr>
          <w:rFonts w:hint="eastAsia"/>
          <w:lang w:val="en-US" w:eastAsia="zh-CN"/>
        </w:rPr>
        <w:t>3</w:t>
      </w:r>
      <w:r>
        <w:rPr>
          <w:rFonts w:hint="eastAsia"/>
        </w:rPr>
        <w:t>.1、人员组织</w:t>
      </w:r>
      <w:bookmarkEnd w:id="14"/>
    </w:p>
    <w:p>
      <w:pPr>
        <w:ind w:firstLine="643" w:firstLineChars="200"/>
      </w:pPr>
      <w:r>
        <w:rPr>
          <w:rFonts w:hint="eastAsia"/>
        </w:rPr>
        <w:t>组织人员岗前培训图: 施工现场勘查</w:t>
      </w:r>
      <w:r>
        <mc:AlternateContent>
          <mc:Choice Requires="wps">
            <w:drawing>
              <wp:inline distT="0" distB="0" distL="0" distR="0">
                <wp:extent cx="333375" cy="0"/>
                <wp:effectExtent l="10795" t="58420" r="17780" b="55880"/>
                <wp:docPr id="81" name="直接连接符 81"/>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tailEnd type="triangle" w="med" len="med"/>
                        </a:ln>
                      </wps:spPr>
                      <wps:bodyPr/>
                    </wps:wsp>
                  </a:graphicData>
                </a:graphic>
              </wp:inline>
            </w:drawing>
          </mc:Choice>
          <mc:Fallback>
            <w:pict>
              <v:line id="_x0000_s1026" o:spid="_x0000_s1026" o:spt="20" style="height:0pt;width:26.25pt;" filled="f" stroked="t" coordsize="21600,21600" o:gfxdata="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QCZ6j0wAAAAEBAAAPAAAAAAAAAAEAIAAAACIAAABkcnMvZG93bnJldi54bWxQ&#10;SwECFAAUAAAACACHTuJAIa84M/wBAADZAwAADgAAAAAAAAABACAAAAAiAQAAZHJzL2Uyb0RvYy54&#10;bWxQSwUGAAAAAAYABgBZAQAAkAUAAAAA&#10;">
                <v:fill on="f" focussize="0,0"/>
                <v:stroke color="#000000" joinstyle="round" endarrow="block"/>
                <v:imagedata o:title=""/>
                <o:lock v:ext="edit" aspectratio="f"/>
                <w10:wrap type="none"/>
                <w10:anchorlock/>
              </v:line>
            </w:pict>
          </mc:Fallback>
        </mc:AlternateContent>
      </w:r>
      <w:r>
        <w:rPr>
          <w:rFonts w:hint="eastAsia"/>
        </w:rPr>
        <w:t>技术交底</w:t>
      </w:r>
      <w:r>
        <mc:AlternateContent>
          <mc:Choice Requires="wps">
            <w:drawing>
              <wp:inline distT="0" distB="0" distL="0" distR="0">
                <wp:extent cx="333375" cy="0"/>
                <wp:effectExtent l="8890" t="58420" r="19685" b="55880"/>
                <wp:docPr id="82" name="直接连接符 82"/>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tailEnd type="triangle" w="med" len="med"/>
                        </a:ln>
                      </wps:spPr>
                      <wps:bodyPr/>
                    </wps:wsp>
                  </a:graphicData>
                </a:graphic>
              </wp:inline>
            </w:drawing>
          </mc:Choice>
          <mc:Fallback>
            <w:pict>
              <v:line id="_x0000_s1026" o:spid="_x0000_s1026" o:spt="20" style="height:0pt;width:26.25pt;" filled="f" stroked="t" coordsize="21600,21600" o:gfxdata="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Ameo9MAAAABAQAADwAAAAAAAAABACAAAAAiAAAAZHJzL2Rvd25yZXYueG1s&#10;UEsBAhQAFAAAAAgAh07iQGjsZzX9AQAA2QMAAA4AAAAAAAAAAQAgAAAAIgEAAGRycy9lMm9Eb2Mu&#10;eG1sUEsFBgAAAAAGAAYAWQEAAJEFAAAAAA==&#10;">
                <v:fill on="f" focussize="0,0"/>
                <v:stroke color="#000000" joinstyle="round" endarrow="block"/>
                <v:imagedata o:title=""/>
                <o:lock v:ext="edit" aspectratio="f"/>
                <w10:wrap type="none"/>
                <w10:anchorlock/>
              </v:line>
            </w:pict>
          </mc:Fallback>
        </mc:AlternateContent>
      </w:r>
      <w:r>
        <w:rPr>
          <w:rFonts w:hint="eastAsia"/>
        </w:rPr>
        <w:t>施工中的关键问题</w:t>
      </w:r>
      <w:r>
        <mc:AlternateContent>
          <mc:Choice Requires="wps">
            <w:drawing>
              <wp:inline distT="0" distB="0" distL="0" distR="0">
                <wp:extent cx="333375" cy="0"/>
                <wp:effectExtent l="11430" t="54610" r="17145" b="59690"/>
                <wp:docPr id="83" name="直接连接符 83"/>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tailEnd type="triangle" w="med" len="med"/>
                        </a:ln>
                      </wps:spPr>
                      <wps:bodyPr/>
                    </wps:wsp>
                  </a:graphicData>
                </a:graphic>
              </wp:inline>
            </w:drawing>
          </mc:Choice>
          <mc:Fallback>
            <w:pict>
              <v:line id="_x0000_s1026" o:spid="_x0000_s1026" o:spt="20" style="height:0pt;width:26.25pt;" filled="f" stroked="t" coordsize="21600,21600" o:gfxdata="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Ameo9MAAAABAQAADwAAAAAAAAABACAAAAAiAAAAZHJzL2Rvd25yZXYueG1s&#10;UEsBAhQAFAAAAAgAh07iQK/SUjf9AQAA2QMAAA4AAAAAAAAAAQAgAAAAIgEAAGRycy9lMm9Eb2Mu&#10;eG1sUEsFBgAAAAAGAAYAWQEAAJEFAAAAAA==&#10;">
                <v:fill on="f" focussize="0,0"/>
                <v:stroke color="#000000" joinstyle="round" endarrow="block"/>
                <v:imagedata o:title=""/>
                <o:lock v:ext="edit" aspectratio="f"/>
                <w10:wrap type="none"/>
                <w10:anchorlock/>
              </v:line>
            </w:pict>
          </mc:Fallback>
        </mc:AlternateContent>
      </w:r>
      <w:r>
        <w:rPr>
          <w:rFonts w:hint="eastAsia"/>
        </w:rPr>
        <w:t>安全培训</w:t>
      </w:r>
      <w:r>
        <mc:AlternateContent>
          <mc:Choice Requires="wps">
            <w:drawing>
              <wp:inline distT="0" distB="0" distL="0" distR="0">
                <wp:extent cx="333375" cy="0"/>
                <wp:effectExtent l="8255" t="54610" r="20320" b="59690"/>
                <wp:docPr id="84" name="直接连接符 84"/>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tailEnd type="triangle" w="med" len="med"/>
                        </a:ln>
                      </wps:spPr>
                      <wps:bodyPr/>
                    </wps:wsp>
                  </a:graphicData>
                </a:graphic>
              </wp:inline>
            </w:drawing>
          </mc:Choice>
          <mc:Fallback>
            <w:pict>
              <v:line id="_x0000_s1026" o:spid="_x0000_s1026" o:spt="20" style="height:0pt;width:26.25pt;" filled="f" stroked="t" coordsize="21600,21600" o:gfxdata="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Ameo9MAAAABAQAADwAAAAAAAAABACAAAAAiAAAAZHJzL2Rvd25yZXYueG1s&#10;UEsBAhQAFAAAAAgAh07iQPpq2Tn9AQAA2QMAAA4AAAAAAAAAAQAgAAAAIgEAAGRycy9lMm9Eb2Mu&#10;eG1sUEsFBgAAAAAGAAYAWQEAAJEFAAAAAA==&#10;">
                <v:fill on="f" focussize="0,0"/>
                <v:stroke color="#000000" joinstyle="round" endarrow="block"/>
                <v:imagedata o:title=""/>
                <o:lock v:ext="edit" aspectratio="f"/>
                <w10:wrap type="none"/>
                <w10:anchorlock/>
              </v:line>
            </w:pict>
          </mc:Fallback>
        </mc:AlternateContent>
      </w:r>
      <w:r>
        <w:rPr>
          <w:rFonts w:hint="eastAsia"/>
        </w:rPr>
        <w:t>技术培训</w:t>
      </w:r>
      <w:r>
        <mc:AlternateContent>
          <mc:Choice Requires="wps">
            <w:drawing>
              <wp:inline distT="0" distB="0" distL="0" distR="0">
                <wp:extent cx="333375" cy="0"/>
                <wp:effectExtent l="5080" t="54610" r="23495" b="59690"/>
                <wp:docPr id="85" name="直接连接符 85"/>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tailEnd type="triangle" w="med" len="med"/>
                        </a:ln>
                      </wps:spPr>
                      <wps:bodyPr/>
                    </wps:wsp>
                  </a:graphicData>
                </a:graphic>
              </wp:inline>
            </w:drawing>
          </mc:Choice>
          <mc:Fallback>
            <w:pict>
              <v:line id="_x0000_s1026" o:spid="_x0000_s1026" o:spt="20" style="height:0pt;width:26.25pt;" filled="f" stroked="t" coordsize="21600,21600" o:gfxdata="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Ameo9MAAAABAQAADwAAAAAAAAABACAAAAAiAAAAZHJzL2Rvd25yZXYueG1s&#10;UEsBAhQAFAAAAAgAh07iQD1U7Dv9AQAA2QMAAA4AAAAAAAAAAQAgAAAAIgEAAGRycy9lMm9Eb2Mu&#10;eG1sUEsFBgAAAAAGAAYAWQEAAJEFAAAAAA==&#10;">
                <v:fill on="f" focussize="0,0"/>
                <v:stroke color="#000000" joinstyle="round" endarrow="block"/>
                <v:imagedata o:title=""/>
                <o:lock v:ext="edit" aspectratio="f"/>
                <w10:wrap type="none"/>
                <w10:anchorlock/>
              </v:line>
            </w:pict>
          </mc:Fallback>
        </mc:AlternateContent>
      </w:r>
      <w:r>
        <w:rPr>
          <w:rFonts w:hint="eastAsia"/>
        </w:rPr>
        <w:t>做好施工准备。</w:t>
      </w:r>
    </w:p>
    <w:p>
      <w:pPr>
        <w:pStyle w:val="4"/>
        <w:bidi w:val="0"/>
        <w:rPr>
          <w:b/>
        </w:rPr>
      </w:pPr>
      <w:bookmarkStart w:id="15" w:name="_Toc15618"/>
      <w:r>
        <w:rPr>
          <w:rFonts w:hint="eastAsia"/>
          <w:lang w:val="en-US" w:eastAsia="zh-CN"/>
        </w:rPr>
        <w:t>3</w:t>
      </w:r>
      <w:r>
        <w:rPr>
          <w:rFonts w:hint="eastAsia"/>
        </w:rPr>
        <w:t>.2、技术资料组织准备：</w:t>
      </w:r>
      <w:bookmarkEnd w:id="15"/>
    </w:p>
    <w:p>
      <w:pPr>
        <w:ind w:firstLine="643" w:firstLineChars="200"/>
      </w:pPr>
      <w:r>
        <w:rPr>
          <w:rFonts w:hint="eastAsia"/>
        </w:rPr>
        <w:t>在工程开工前应做好相应有关资料的准备工作，如：填报开工报告，编制施工计划，材料抽检，隐蔽记录、施工记录、安全记录等各项工作。</w:t>
      </w:r>
    </w:p>
    <w:p>
      <w:pPr>
        <w:pStyle w:val="4"/>
        <w:bidi w:val="0"/>
        <w:rPr>
          <w:b/>
        </w:rPr>
      </w:pPr>
      <w:bookmarkStart w:id="16" w:name="_Toc27301"/>
      <w:r>
        <w:rPr>
          <w:rFonts w:hint="eastAsia"/>
          <w:lang w:val="en-US" w:eastAsia="zh-CN"/>
        </w:rPr>
        <w:t>3</w:t>
      </w:r>
      <w:r>
        <w:rPr>
          <w:rFonts w:hint="eastAsia"/>
        </w:rPr>
        <w:t>.3、材料的购置准备：</w:t>
      </w:r>
      <w:bookmarkEnd w:id="16"/>
    </w:p>
    <w:p>
      <w:pPr>
        <w:ind w:firstLine="569" w:firstLineChars="177"/>
      </w:pPr>
      <w:r>
        <w:rPr>
          <w:rFonts w:hint="eastAsia"/>
        </w:rPr>
        <w:t>在施工前备齐所用的材料并检验材料的规格，性能是否符合施工操作要求。材料存放时，应注意防火、防雨措施，材料存放应置于通风，干燥的地方。</w:t>
      </w:r>
    </w:p>
    <w:p>
      <w:pPr>
        <w:pStyle w:val="4"/>
        <w:bidi w:val="0"/>
        <w:rPr>
          <w:b/>
        </w:rPr>
      </w:pPr>
      <w:bookmarkStart w:id="17" w:name="_Toc1973"/>
      <w:r>
        <w:rPr>
          <w:rFonts w:hint="eastAsia"/>
          <w:lang w:val="en-US" w:eastAsia="zh-CN"/>
        </w:rPr>
        <w:t>3</w:t>
      </w:r>
      <w:r>
        <w:rPr>
          <w:rFonts w:hint="eastAsia"/>
        </w:rPr>
        <w:t>.4、机具准备：</w:t>
      </w:r>
      <w:bookmarkEnd w:id="17"/>
    </w:p>
    <w:p>
      <w:pPr>
        <w:ind w:firstLine="569" w:firstLineChars="177"/>
      </w:pPr>
      <w:r>
        <w:rPr>
          <w:rFonts w:hint="eastAsia"/>
        </w:rPr>
        <w:t>开工前备齐所用的机具。并检查损坏程度有损坏严重的要及时更换，库存充足的必备品，确保工程的顺利进展。</w:t>
      </w:r>
    </w:p>
    <w:p>
      <w:pPr>
        <w:pStyle w:val="4"/>
        <w:bidi w:val="0"/>
        <w:rPr>
          <w:b/>
        </w:rPr>
      </w:pPr>
      <w:bookmarkStart w:id="18" w:name="_Toc29257"/>
      <w:r>
        <w:rPr>
          <w:rFonts w:hint="eastAsia"/>
          <w:lang w:val="en-US" w:eastAsia="zh-CN"/>
        </w:rPr>
        <w:t>3</w:t>
      </w:r>
      <w:r>
        <w:rPr>
          <w:rFonts w:hint="eastAsia"/>
        </w:rPr>
        <w:t>.5、劳动保护用品的购置及准备：</w:t>
      </w:r>
      <w:bookmarkEnd w:id="18"/>
    </w:p>
    <w:p>
      <w:pPr>
        <w:ind w:firstLine="569" w:firstLineChars="177"/>
      </w:pPr>
      <w:r>
        <w:rPr>
          <w:rFonts w:hint="eastAsia"/>
        </w:rPr>
        <w:t>备齐安全带、安全帽、风镜、防毒口罩、工作服、劳保鞋、手套等劳动保护措施。</w:t>
      </w:r>
    </w:p>
    <w:p>
      <w:pPr>
        <w:pStyle w:val="4"/>
        <w:bidi w:val="0"/>
        <w:rPr>
          <w:b/>
        </w:rPr>
      </w:pPr>
      <w:bookmarkStart w:id="19" w:name="_Toc4657"/>
      <w:r>
        <w:rPr>
          <w:rFonts w:hint="eastAsia"/>
          <w:lang w:val="en-US" w:eastAsia="zh-CN"/>
        </w:rPr>
        <w:t>3</w:t>
      </w:r>
      <w:r>
        <w:rPr>
          <w:rFonts w:hint="eastAsia"/>
        </w:rPr>
        <w:t>.6、消防器具的组织准备：</w:t>
      </w:r>
      <w:bookmarkEnd w:id="19"/>
    </w:p>
    <w:p>
      <w:pPr>
        <w:ind w:firstLine="569" w:firstLineChars="177"/>
      </w:pPr>
      <w:r>
        <w:rPr>
          <w:rFonts w:hint="eastAsia"/>
        </w:rPr>
        <w:t>开工前应组织准备好消防器具，如：干粉式灭火器、防爆灯、铁锹等。并达到人人会使用消防器具。</w:t>
      </w:r>
    </w:p>
    <w:p>
      <w:pPr>
        <w:rPr>
          <w:rStyle w:val="29"/>
          <w:rFonts w:hint="eastAsia"/>
          <w:b/>
        </w:rPr>
      </w:pPr>
      <w:bookmarkStart w:id="20" w:name="_Toc25794"/>
      <w:r>
        <w:rPr>
          <w:rStyle w:val="29"/>
          <w:rFonts w:hint="eastAsia"/>
          <w:b/>
          <w:lang w:val="en-US" w:eastAsia="zh-CN"/>
        </w:rPr>
        <w:t>3</w:t>
      </w:r>
      <w:r>
        <w:rPr>
          <w:rStyle w:val="29"/>
          <w:rFonts w:hint="eastAsia"/>
          <w:b/>
        </w:rPr>
        <w:t>.7、现场作业安排计划：</w:t>
      </w:r>
    </w:p>
    <w:bookmarkEnd w:id="20"/>
    <w:p>
      <w:r>
        <w:rPr>
          <w:rFonts w:hint="eastAsia"/>
        </w:rPr>
        <w:t>劳动力、设备、材料、机具、资金等计划，都要共同瞄准关键路线，并作为控制线，以关键点作为控制点，从各方面调动人力、物力、财力加以保证，所以关键点也是考核点。这样，各项计划都由了共同目标，就会使全部施工过程协调起来，由被动性变成主动性、由多变性变成稳定性。</w:t>
      </w:r>
    </w:p>
    <w:p>
      <w:pPr>
        <w:pStyle w:val="4"/>
        <w:bidi w:val="0"/>
      </w:pPr>
      <w:bookmarkStart w:id="21" w:name="_Toc8870"/>
      <w:r>
        <w:rPr>
          <w:rFonts w:hint="eastAsia"/>
          <w:lang w:val="en-US" w:eastAsia="zh-CN"/>
        </w:rPr>
        <w:t>3</w:t>
      </w:r>
      <w:r>
        <w:rPr>
          <w:rFonts w:hint="eastAsia"/>
        </w:rPr>
        <w:t>.8、质量、进度、费用</w:t>
      </w:r>
      <w:r>
        <w:rPr>
          <w:rFonts w:hint="eastAsia"/>
          <w:lang w:val="en-US" w:eastAsia="zh-CN"/>
        </w:rPr>
        <w:t>控制</w:t>
      </w:r>
      <w:r>
        <w:rPr>
          <w:rFonts w:hint="eastAsia"/>
        </w:rPr>
        <w:t>目标：</w:t>
      </w:r>
      <w:bookmarkEnd w:id="21"/>
    </w:p>
    <w:p>
      <w:pPr>
        <w:ind w:firstLine="426" w:firstLineChars="177"/>
      </w:pPr>
      <w:r>
        <w:rPr>
          <w:rStyle w:val="37"/>
          <w:rFonts w:hint="eastAsia"/>
          <w:b/>
          <w:lang w:val="en-US" w:eastAsia="zh-CN"/>
        </w:rPr>
        <w:t>3</w:t>
      </w:r>
      <w:r>
        <w:rPr>
          <w:rStyle w:val="37"/>
          <w:rFonts w:hint="eastAsia"/>
          <w:b/>
        </w:rPr>
        <w:t>.8.1、</w:t>
      </w:r>
      <w:r>
        <w:rPr>
          <w:rFonts w:hint="eastAsia"/>
        </w:rPr>
        <w:t>质量控制目标：严格执行ISO9001质量管理体系,精心施工，优质服务，提供满足合同要求的产品。</w:t>
      </w:r>
    </w:p>
    <w:p>
      <w:pPr>
        <w:ind w:firstLine="569" w:firstLineChars="177"/>
      </w:pPr>
      <w:r>
        <w:rPr>
          <w:rFonts w:hint="eastAsia"/>
        </w:rPr>
        <w:t>2）、进度控制目标：</w:t>
      </w:r>
      <w:r>
        <w:rPr>
          <w:rFonts w:hint="eastAsia"/>
          <w:lang w:val="en-US" w:eastAsia="zh-CN"/>
        </w:rPr>
        <w:t>施工方</w:t>
      </w:r>
      <w:r>
        <w:rPr>
          <w:rFonts w:hint="eastAsia"/>
        </w:rPr>
        <w:t>将本工程作为首要重点工程，采取强有力的组织措施保证工程进度，在甲方要求工期内竣工。</w:t>
      </w:r>
    </w:p>
    <w:p>
      <w:pPr>
        <w:ind w:firstLine="569" w:firstLineChars="177"/>
      </w:pPr>
      <w:r>
        <w:rPr>
          <w:rFonts w:hint="eastAsia"/>
        </w:rPr>
        <w:t>3）、费用控制目标：</w:t>
      </w:r>
      <w:r>
        <w:rPr>
          <w:rFonts w:hint="eastAsia"/>
          <w:lang w:val="en-US" w:eastAsia="zh-CN"/>
        </w:rPr>
        <w:t>施工方</w:t>
      </w:r>
      <w:r>
        <w:rPr>
          <w:rFonts w:hint="eastAsia"/>
        </w:rPr>
        <w:t>组织专业财务人员对工程支出费用进行详细记录，并按时向公司管理人员汇报。财务保证的情况下把支出费用降到最低。</w:t>
      </w:r>
    </w:p>
    <w:p>
      <w:pPr>
        <w:pStyle w:val="4"/>
        <w:bidi w:val="0"/>
        <w:rPr>
          <w:b/>
        </w:rPr>
      </w:pPr>
      <w:bookmarkStart w:id="22" w:name="_Toc8931"/>
      <w:r>
        <w:rPr>
          <w:rFonts w:hint="eastAsia"/>
          <w:lang w:val="en-US" w:eastAsia="zh-CN"/>
        </w:rPr>
        <w:t>3</w:t>
      </w:r>
      <w:r>
        <w:rPr>
          <w:rFonts w:hint="eastAsia"/>
        </w:rPr>
        <w:t>.9、人员的培训与资源配置</w:t>
      </w:r>
      <w:bookmarkEnd w:id="22"/>
    </w:p>
    <w:p>
      <w:pPr>
        <w:ind w:firstLine="569" w:firstLineChars="177"/>
      </w:pPr>
      <w:r>
        <w:rPr>
          <w:rFonts w:hint="eastAsia"/>
        </w:rPr>
        <w:t>组织人员岗前培训图: 施工现场勘查 → 技术交底 → 施工中的关键问题 → 安全培训→ 技术培训 → 做好施工准备。</w:t>
      </w:r>
    </w:p>
    <w:p>
      <w:pPr>
        <w:ind w:firstLine="569" w:firstLineChars="177"/>
      </w:pPr>
      <w:r>
        <w:rPr>
          <w:rFonts w:hint="eastAsia"/>
        </w:rPr>
        <w:t xml:space="preserve">1）、组织学习及专业技术会审，进行设计交底，对图纸上存在问题及特殊部位的施工方法，施工要求进行答疑。 </w:t>
      </w:r>
    </w:p>
    <w:p>
      <w:pPr>
        <w:ind w:firstLine="569" w:firstLineChars="177"/>
      </w:pPr>
      <w:r>
        <w:rPr>
          <w:rFonts w:hint="eastAsia"/>
        </w:rPr>
        <w:t>2）、培训施工人员掌握新技术、新工艺，考核合格后方可上岗，保证所有施工人员都能按有关操作规程，规范及有关工艺要求施工。</w:t>
      </w:r>
    </w:p>
    <w:p>
      <w:pPr>
        <w:ind w:firstLine="569" w:firstLineChars="177"/>
      </w:pPr>
      <w:r>
        <w:rPr>
          <w:rFonts w:hint="eastAsia"/>
        </w:rPr>
        <w:t>3）、预先编制本工程的隐蔽工程验收试验计划，为确保工程质量创造条件。对于复杂的施工分项以及重要施工部位，要事先编制具体施工方案，经过建设单位及监理部门审定后方可实施。</w:t>
      </w:r>
    </w:p>
    <w:p>
      <w:pPr>
        <w:ind w:firstLine="569" w:firstLineChars="177"/>
      </w:pPr>
      <w:r>
        <w:rPr>
          <w:rFonts w:hint="eastAsia"/>
        </w:rPr>
        <w:t>4）、为了提高工程的进度，提高效率，保质保量地完成工程，有效的组织流水施工，合理的配置资源，加强各工种的交流，提高工程进度。</w:t>
      </w:r>
    </w:p>
    <w:p>
      <w:pPr>
        <w:ind w:firstLine="569" w:firstLineChars="177"/>
      </w:pPr>
      <w:r>
        <w:rPr>
          <w:rFonts w:hint="eastAsia"/>
        </w:rPr>
        <w:t>5）、由项目部组织、公司工程部负责，利用国家法规、业主和项目管理承包商及各相关单位的安全规定和制度以及本施工方案和公司的安全操作规程，对所有参与施工的人员进行教育与培训，必要时业主和项目管理承包商有要求时，尚需请专业人员对我公司员工进行特别培训。培训的主要内容是：</w:t>
      </w:r>
    </w:p>
    <w:p>
      <w:pPr>
        <w:ind w:firstLine="569" w:firstLineChars="177"/>
      </w:pPr>
      <w:r>
        <w:rPr>
          <w:rFonts w:hint="eastAsia"/>
        </w:rPr>
        <w:t>（1）安全制度与措施:安全、健康、环保规程</w:t>
      </w:r>
    </w:p>
    <w:p>
      <w:pPr>
        <w:ind w:firstLine="569" w:firstLineChars="177"/>
      </w:pPr>
      <w:r>
        <w:rPr>
          <w:rFonts w:hint="eastAsia"/>
        </w:rPr>
        <w:t>（2）工艺操作规程:  涂料施工工艺操作规程</w:t>
      </w:r>
    </w:p>
    <w:p>
      <w:pPr>
        <w:ind w:firstLine="569" w:firstLineChars="177"/>
      </w:pPr>
      <w:r>
        <w:rPr>
          <w:rFonts w:hint="eastAsia"/>
        </w:rPr>
        <w:t>（3）质量标准与质量控制措施</w:t>
      </w:r>
      <w:r>
        <w:t>a</w:t>
      </w:r>
      <w:r>
        <w:rPr>
          <w:rFonts w:hint="eastAsia"/>
        </w:rPr>
        <w:t xml:space="preserve">、国家或行业有关的质量检验评定标准，本项目技术要求检验标准。b、设计资料规定的质量标准 </w:t>
      </w:r>
    </w:p>
    <w:p>
      <w:pPr>
        <w:ind w:firstLine="569" w:firstLineChars="177"/>
      </w:pPr>
      <w:r>
        <w:rPr>
          <w:rFonts w:hint="eastAsia"/>
        </w:rPr>
        <w:t>（4）施工现场文明施工管理:a、业主的施工现场管理规定,b、本公司的现场管理规定.</w:t>
      </w:r>
    </w:p>
    <w:p>
      <w:pPr>
        <w:pStyle w:val="2"/>
      </w:pPr>
      <w:bookmarkStart w:id="23" w:name="_Toc15662064"/>
      <w:bookmarkStart w:id="24" w:name="_Toc9306"/>
      <w:bookmarkStart w:id="25" w:name="_Toc39852124"/>
      <w:bookmarkStart w:id="26" w:name="_Toc88811662"/>
      <w:r>
        <w:rPr>
          <w:rFonts w:hint="eastAsia"/>
          <w:lang w:val="en-US" w:eastAsia="zh-CN"/>
        </w:rPr>
        <w:t>四</w:t>
      </w:r>
      <w:r>
        <w:rPr>
          <w:rFonts w:hint="eastAsia"/>
        </w:rPr>
        <w:t>、主要施工方案</w:t>
      </w:r>
      <w:bookmarkEnd w:id="23"/>
      <w:bookmarkEnd w:id="24"/>
      <w:bookmarkEnd w:id="25"/>
      <w:bookmarkEnd w:id="26"/>
    </w:p>
    <w:p>
      <w:pPr>
        <w:ind w:firstLine="643" w:firstLineChars="200"/>
        <w:rPr>
          <w:rFonts w:ascii="宋体" w:hAnsi="宋体"/>
        </w:rPr>
      </w:pPr>
      <w:r>
        <w:rPr>
          <w:rFonts w:hint="eastAsia" w:ascii="宋体" w:hAnsi="宋体"/>
        </w:rPr>
        <w:t>总体施工顺序部署为：先上后下、先内后外、先绝热材料敷设后防潮层、保护层安装、先上部防腐工程施工完毕后再进行绝热工程的施工。</w:t>
      </w:r>
    </w:p>
    <w:p>
      <w:pPr>
        <w:pStyle w:val="3"/>
        <w:bidi w:val="0"/>
      </w:pPr>
      <w:bookmarkStart w:id="27" w:name="_Toc18843"/>
      <w:bookmarkStart w:id="28" w:name="_Toc15662065"/>
      <w:bookmarkStart w:id="29" w:name="_Toc39852125"/>
      <w:r>
        <w:rPr>
          <w:rFonts w:hint="eastAsia"/>
          <w:lang w:val="en-US" w:eastAsia="zh-CN"/>
        </w:rPr>
        <w:t>4</w:t>
      </w:r>
      <w:r>
        <w:rPr>
          <w:rFonts w:hint="eastAsia"/>
        </w:rPr>
        <w:t>.1、施工工序：</w:t>
      </w:r>
      <w:bookmarkEnd w:id="27"/>
      <w:bookmarkEnd w:id="28"/>
      <w:bookmarkEnd w:id="29"/>
    </w:p>
    <w:p>
      <w:pPr>
        <w:rPr>
          <w:rFonts w:ascii="宋体" w:hAnsi="宋体"/>
          <w:b/>
        </w:rPr>
      </w:pPr>
      <w:r>
        <w:rPr>
          <w:rFonts w:hint="eastAsia" w:ascii="宋体" w:hAnsi="宋体"/>
          <w:b/>
        </w:rPr>
        <w:t>A、保温</w:t>
      </w:r>
      <w:r>
        <w:rPr>
          <w:rFonts w:hint="eastAsia"/>
          <w:b/>
        </w:rPr>
        <w:t>施工</w:t>
      </w:r>
      <w:r>
        <w:rPr>
          <w:rFonts w:hint="eastAsia" w:ascii="宋体" w:hAnsi="宋体"/>
          <w:b/>
        </w:rPr>
        <w:t>：</w:t>
      </w:r>
    </w:p>
    <w:p>
      <w:pPr>
        <w:rPr>
          <w:rFonts w:ascii="宋体" w:hAnsi="宋体"/>
        </w:rPr>
      </w:pPr>
      <w:r>
        <w:rPr>
          <w:rFonts w:hint="eastAsia" w:ascii="宋体" w:hAnsi="宋体"/>
        </w:rPr>
        <mc:AlternateContent>
          <mc:Choice Requires="wpg">
            <w:drawing>
              <wp:inline distT="0" distB="0" distL="0" distR="0">
                <wp:extent cx="5456555" cy="1046480"/>
                <wp:effectExtent l="0" t="0" r="10795" b="20320"/>
                <wp:docPr id="155" name="组合 155"/>
                <wp:cNvGraphicFramePr/>
                <a:graphic xmlns:a="http://schemas.openxmlformats.org/drawingml/2006/main">
                  <a:graphicData uri="http://schemas.microsoft.com/office/word/2010/wordprocessingGroup">
                    <wpg:wgp>
                      <wpg:cNvGrpSpPr/>
                      <wpg:grpSpPr>
                        <a:xfrm>
                          <a:off x="0" y="0"/>
                          <a:ext cx="5456582" cy="1046778"/>
                          <a:chOff x="1418" y="5399"/>
                          <a:chExt cx="8387" cy="1077"/>
                        </a:xfrm>
                      </wpg:grpSpPr>
                      <wps:wsp>
                        <wps:cNvPr id="157" name="Line 4"/>
                        <wps:cNvCnPr/>
                        <wps:spPr bwMode="auto">
                          <a:xfrm>
                            <a:off x="3038" y="5679"/>
                            <a:ext cx="540" cy="0"/>
                          </a:xfrm>
                          <a:prstGeom prst="line">
                            <a:avLst/>
                          </a:prstGeom>
                          <a:noFill/>
                          <a:ln w="9525">
                            <a:solidFill>
                              <a:srgbClr val="000000"/>
                            </a:solidFill>
                            <a:round/>
                            <a:tailEnd type="triangle" w="med" len="med"/>
                          </a:ln>
                        </wps:spPr>
                        <wps:bodyPr/>
                      </wps:wsp>
                      <wps:wsp>
                        <wps:cNvPr id="158" name="Text Box 5"/>
                        <wps:cNvSpPr txBox="1">
                          <a:spLocks noChangeArrowheads="1"/>
                        </wps:cNvSpPr>
                        <wps:spPr bwMode="auto">
                          <a:xfrm>
                            <a:off x="1418" y="5433"/>
                            <a:ext cx="1620" cy="468"/>
                          </a:xfrm>
                          <a:prstGeom prst="rect">
                            <a:avLst/>
                          </a:prstGeom>
                          <a:solidFill>
                            <a:srgbClr val="FFFFFF"/>
                          </a:solidFill>
                          <a:ln w="9525">
                            <a:solidFill>
                              <a:srgbClr val="000000"/>
                            </a:solidFill>
                            <a:miter lim="800000"/>
                          </a:ln>
                        </wps:spPr>
                        <wps:txbx>
                          <w:txbxContent>
                            <w:p>
                              <w:pPr>
                                <w:spacing w:line="240" w:lineRule="auto"/>
                              </w:pPr>
                              <w:r>
                                <w:rPr>
                                  <w:rFonts w:hint="eastAsia"/>
                                </w:rPr>
                                <w:t>脚手架搭设</w:t>
                              </w:r>
                            </w:p>
                          </w:txbxContent>
                        </wps:txbx>
                        <wps:bodyPr rot="0" vert="horz" wrap="square" lIns="91440" tIns="45720" rIns="91440" bIns="45720" anchor="t" anchorCtr="0" upright="1">
                          <a:noAutofit/>
                        </wps:bodyPr>
                      </wps:wsp>
                      <wps:wsp>
                        <wps:cNvPr id="416" name="Line 9"/>
                        <wps:cNvCnPr/>
                        <wps:spPr bwMode="auto">
                          <a:xfrm>
                            <a:off x="5389" y="5672"/>
                            <a:ext cx="349" cy="0"/>
                          </a:xfrm>
                          <a:prstGeom prst="line">
                            <a:avLst/>
                          </a:prstGeom>
                          <a:noFill/>
                          <a:ln w="9525">
                            <a:solidFill>
                              <a:srgbClr val="000000"/>
                            </a:solidFill>
                            <a:round/>
                            <a:tailEnd type="triangle" w="med" len="med"/>
                          </a:ln>
                        </wps:spPr>
                        <wps:bodyPr/>
                      </wps:wsp>
                      <wps:wsp>
                        <wps:cNvPr id="417" name="Text Box 10"/>
                        <wps:cNvSpPr txBox="1">
                          <a:spLocks noChangeArrowheads="1"/>
                        </wps:cNvSpPr>
                        <wps:spPr bwMode="auto">
                          <a:xfrm>
                            <a:off x="5738" y="5399"/>
                            <a:ext cx="1440" cy="468"/>
                          </a:xfrm>
                          <a:prstGeom prst="rect">
                            <a:avLst/>
                          </a:prstGeom>
                          <a:solidFill>
                            <a:srgbClr val="FFFFFF"/>
                          </a:solidFill>
                          <a:ln w="9525">
                            <a:solidFill>
                              <a:srgbClr val="000000"/>
                            </a:solidFill>
                            <a:miter lim="800000"/>
                          </a:ln>
                        </wps:spPr>
                        <wps:txbx>
                          <w:txbxContent>
                            <w:p>
                              <w:pPr>
                                <w:spacing w:line="240" w:lineRule="auto"/>
                              </w:pPr>
                              <w:r>
                                <w:rPr>
                                  <w:rFonts w:hint="eastAsia"/>
                                </w:rPr>
                                <w:t>敷设保温棉制品</w:t>
                              </w:r>
                            </w:p>
                          </w:txbxContent>
                        </wps:txbx>
                        <wps:bodyPr rot="0" vert="horz" wrap="square" lIns="91440" tIns="45720" rIns="91440" bIns="45720" anchor="t" anchorCtr="0" upright="1">
                          <a:noAutofit/>
                        </wps:bodyPr>
                      </wps:wsp>
                      <wps:wsp>
                        <wps:cNvPr id="418" name="Text Box 12"/>
                        <wps:cNvSpPr txBox="1">
                          <a:spLocks noChangeArrowheads="1"/>
                        </wps:cNvSpPr>
                        <wps:spPr bwMode="auto">
                          <a:xfrm>
                            <a:off x="7434" y="6008"/>
                            <a:ext cx="2371" cy="468"/>
                          </a:xfrm>
                          <a:prstGeom prst="rect">
                            <a:avLst/>
                          </a:prstGeom>
                          <a:solidFill>
                            <a:srgbClr val="FFFFFF"/>
                          </a:solidFill>
                          <a:ln w="9525">
                            <a:solidFill>
                              <a:srgbClr val="000000"/>
                            </a:solidFill>
                            <a:miter lim="800000"/>
                          </a:ln>
                        </wps:spPr>
                        <wps:txbx>
                          <w:txbxContent>
                            <w:p>
                              <w:r>
                                <w:rPr>
                                  <w:rFonts w:hint="eastAsia"/>
                                </w:rPr>
                                <w:t>制安金属薄板保护层</w:t>
                              </w:r>
                            </w:p>
                          </w:txbxContent>
                        </wps:txbx>
                        <wps:bodyPr rot="0" vert="horz" wrap="square" lIns="91440" tIns="45720" rIns="91440" bIns="45720" anchor="t" anchorCtr="0" upright="1">
                          <a:noAutofit/>
                        </wps:bodyPr>
                      </wps:wsp>
                      <wps:wsp>
                        <wps:cNvPr id="419" name="Line 13"/>
                        <wps:cNvCnPr>
                          <a:stCxn id="423" idx="2"/>
                        </wps:cNvCnPr>
                        <wps:spPr bwMode="auto">
                          <a:xfrm flipH="1">
                            <a:off x="8879" y="5867"/>
                            <a:ext cx="0" cy="141"/>
                          </a:xfrm>
                          <a:prstGeom prst="line">
                            <a:avLst/>
                          </a:prstGeom>
                          <a:noFill/>
                          <a:ln w="9525">
                            <a:solidFill>
                              <a:srgbClr val="000000"/>
                            </a:solidFill>
                            <a:round/>
                            <a:tailEnd type="triangle" w="med" len="med"/>
                          </a:ln>
                        </wps:spPr>
                        <wps:bodyPr/>
                      </wps:wsp>
                      <wps:wsp>
                        <wps:cNvPr id="420" name="Line 18"/>
                        <wps:cNvCnPr>
                          <a:stCxn id="417" idx="3"/>
                          <a:endCxn id="423" idx="1"/>
                        </wps:cNvCnPr>
                        <wps:spPr bwMode="auto">
                          <a:xfrm>
                            <a:off x="7178" y="5633"/>
                            <a:ext cx="900" cy="0"/>
                          </a:xfrm>
                          <a:prstGeom prst="line">
                            <a:avLst/>
                          </a:prstGeom>
                          <a:noFill/>
                          <a:ln w="9525">
                            <a:solidFill>
                              <a:srgbClr val="000000"/>
                            </a:solidFill>
                            <a:round/>
                            <a:tailEnd type="triangle" w="med" len="med"/>
                          </a:ln>
                        </wps:spPr>
                        <wps:bodyPr/>
                      </wps:wsp>
                      <wps:wsp>
                        <wps:cNvPr id="422" name="Text Box 26"/>
                        <wps:cNvSpPr txBox="1">
                          <a:spLocks noChangeArrowheads="1"/>
                        </wps:cNvSpPr>
                        <wps:spPr bwMode="auto">
                          <a:xfrm>
                            <a:off x="3622" y="5433"/>
                            <a:ext cx="1800" cy="468"/>
                          </a:xfrm>
                          <a:prstGeom prst="rect">
                            <a:avLst/>
                          </a:prstGeom>
                          <a:solidFill>
                            <a:srgbClr val="FFFFFF"/>
                          </a:solidFill>
                          <a:ln w="9525">
                            <a:solidFill>
                              <a:srgbClr val="000000"/>
                            </a:solidFill>
                            <a:miter lim="800000"/>
                          </a:ln>
                        </wps:spPr>
                        <wps:txbx>
                          <w:txbxContent>
                            <w:p>
                              <w:pPr>
                                <w:spacing w:line="240" w:lineRule="auto"/>
                              </w:pPr>
                              <w:r>
                                <w:rPr>
                                  <w:rFonts w:hint="eastAsia"/>
                                </w:rPr>
                                <w:t>基体表面清理</w:t>
                              </w:r>
                            </w:p>
                          </w:txbxContent>
                        </wps:txbx>
                        <wps:bodyPr rot="0" vert="horz" wrap="square" lIns="91440" tIns="45720" rIns="91440" bIns="45720" anchor="t" anchorCtr="0" upright="1">
                          <a:noAutofit/>
                        </wps:bodyPr>
                      </wps:wsp>
                      <wps:wsp>
                        <wps:cNvPr id="423" name="Text Box 20"/>
                        <wps:cNvSpPr txBox="1">
                          <a:spLocks noChangeArrowheads="1"/>
                        </wps:cNvSpPr>
                        <wps:spPr bwMode="auto">
                          <a:xfrm>
                            <a:off x="8078" y="5399"/>
                            <a:ext cx="1602" cy="468"/>
                          </a:xfrm>
                          <a:prstGeom prst="rect">
                            <a:avLst/>
                          </a:prstGeom>
                          <a:solidFill>
                            <a:srgbClr val="FFFFFF"/>
                          </a:solidFill>
                          <a:ln w="9525">
                            <a:solidFill>
                              <a:srgbClr val="000000"/>
                            </a:solidFill>
                            <a:miter lim="800000"/>
                          </a:ln>
                        </wps:spPr>
                        <wps:txbx>
                          <w:txbxContent>
                            <w:p>
                              <w:pPr>
                                <w:spacing w:line="240" w:lineRule="auto"/>
                              </w:pPr>
                              <w:r>
                                <w:rPr>
                                  <w:rFonts w:hint="eastAsia"/>
                                </w:rPr>
                                <w:t>整体质量验收</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82.4pt;width:429.65pt;" coordorigin="1418,5399" coordsize="8387,1077" o:gfxdata="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0WQSsdYAAAAFAQAA&#10;DwAAAAAAAAABACAAAAAiAAAAZHJzL2Rvd25yZXYueG1sUEsBAhQAFAAAAAgAh07iQBFKDKZVBAAA&#10;5RcAAA4AAAAAAAAAAQAgAAAAJQEAAGRycy9lMm9Eb2MueG1sUEsFBgAAAAAGAAYAWQEAAOwHAAAA&#10;AA==&#10;">
                <o:lock v:ext="edit" aspectratio="f"/>
                <v:line id="Line 4" o:spid="_x0000_s1026" o:spt="20" style="position:absolute;left:3038;top:5679;height:0;width:540;" filled="f" stroked="t" coordsize="21600,21600" o:gfxdata="UEsDBAoAAAAAAIdO4kAAAAAAAAAAAAAAAAAEAAAAZHJzL1BLAwQUAAAACACHTuJAeudJ370AAADc&#10;AAAADwAAAGRycy9kb3ducmV2LnhtbEVPS2vCQBC+F/wPywi91U2E1h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50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5" o:spid="_x0000_s1026" o:spt="202" type="#_x0000_t202" style="position:absolute;left:1418;top:5433;height:468;width:1620;" fillcolor="#FFFFFF" filled="t" stroked="t" coordsize="21600,21600" o:gfxdata="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Sxiw&#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spacing w:line="240" w:lineRule="auto"/>
                        </w:pPr>
                        <w:r>
                          <w:rPr>
                            <w:rFonts w:hint="eastAsia"/>
                          </w:rPr>
                          <w:t>脚手架搭设</w:t>
                        </w:r>
                      </w:p>
                    </w:txbxContent>
                  </v:textbox>
                </v:shape>
                <v:line id="Line 9" o:spid="_x0000_s1026" o:spt="20" style="position:absolute;left:5389;top:5672;height:0;width:349;" filled="f" stroked="t" coordsize="21600,21600" o:gfxdata="UEsDBAoAAAAAAIdO4kAAAAAAAAAAAAAAAAAEAAAAZHJzL1BLAwQUAAAACACHTuJA7q/2AL8AAADc&#10;AAAADwAAAGRycy9kb3ducmV2LnhtbEWPQWvCQBSE74L/YXlCb7pJKR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v9g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0" o:spid="_x0000_s1026" o:spt="202" type="#_x0000_t202" style="position:absolute;left:5738;top:5399;height:468;width:1440;" fillcolor="#FFFFFF" filled="t" stroked="t" coordsize="21600,21600" o:gfxdata="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0JaG&#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spacing w:line="240" w:lineRule="auto"/>
                        </w:pPr>
                        <w:r>
                          <w:rPr>
                            <w:rFonts w:hint="eastAsia"/>
                          </w:rPr>
                          <w:t>敷设保温棉制品</w:t>
                        </w:r>
                      </w:p>
                    </w:txbxContent>
                  </v:textbox>
                </v:shape>
                <v:shape id="Text Box 12" o:spid="_x0000_s1026" o:spt="202" type="#_x0000_t202" style="position:absolute;left:7434;top:6008;height:468;width:2371;" fillcolor="#FFFFFF" filled="t" stroked="t" coordsize="21600,21600" o:gfxdata="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8C9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r>
                          <w:rPr>
                            <w:rFonts w:hint="eastAsia"/>
                          </w:rPr>
                          <w:t>制安金属薄板保护层</w:t>
                        </w:r>
                      </w:p>
                    </w:txbxContent>
                  </v:textbox>
                </v:shape>
                <v:line id="Line 13" o:spid="_x0000_s1026" o:spt="20" style="position:absolute;left:8879;top:5867;flip:x;height:141;width:0;" filled="f" stroked="t" coordsize="21600,21600" o:gfxdata="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Obs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8" o:spid="_x0000_s1026" o:spt="20" style="position:absolute;left:7178;top:5633;height:0;width:900;" filled="f" stroked="t" coordsize="21600,21600" o:gfxdata="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mAV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26" o:spid="_x0000_s1026" o:spt="202" type="#_x0000_t202" style="position:absolute;left:3622;top:5433;height:468;width:1800;" fillcolor="#FFFFFF" filled="t" stroked="t" coordsize="21600,21600" o:gfxdata="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y/+j&#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spacing w:line="240" w:lineRule="auto"/>
                        </w:pPr>
                        <w:r>
                          <w:rPr>
                            <w:rFonts w:hint="eastAsia"/>
                          </w:rPr>
                          <w:t>基体表面清理</w:t>
                        </w:r>
                      </w:p>
                    </w:txbxContent>
                  </v:textbox>
                </v:shape>
                <v:shape id="Text Box 20" o:spid="_x0000_s1026" o:spt="202" type="#_x0000_t202" style="position:absolute;left:8078;top:5399;height:468;width:1602;" fillcolor="#FFFFFF" filled="t" stroked="t" coordsize="21600,21600" o:gfxdata="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daO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auto"/>
                        </w:pPr>
                        <w:r>
                          <w:rPr>
                            <w:rFonts w:hint="eastAsia"/>
                          </w:rPr>
                          <w:t>整体质量验收</w:t>
                        </w:r>
                      </w:p>
                    </w:txbxContent>
                  </v:textbox>
                </v:shape>
                <w10:wrap type="none"/>
                <w10:anchorlock/>
              </v:group>
            </w:pict>
          </mc:Fallback>
        </mc:AlternateContent>
      </w:r>
    </w:p>
    <w:p>
      <w:pPr>
        <w:rPr>
          <w:rFonts w:ascii="宋体" w:hAnsi="宋体"/>
          <w:b/>
        </w:rPr>
      </w:pPr>
      <w:r>
        <w:rPr>
          <w:rFonts w:hint="eastAsia" w:ascii="宋体" w:hAnsi="宋体"/>
          <w:b/>
        </w:rPr>
        <w:t>B、保冷</w:t>
      </w:r>
      <w:r>
        <w:rPr>
          <w:rFonts w:hint="eastAsia"/>
          <w:b/>
        </w:rPr>
        <w:t>施工</w:t>
      </w:r>
    </w:p>
    <w:p>
      <w:pPr>
        <w:rPr>
          <w:rFonts w:ascii="宋体" w:hAnsi="宋体"/>
        </w:rPr>
      </w:pPr>
      <w:r>
        <w:rPr>
          <w:rFonts w:hint="eastAsia" w:ascii="宋体" w:hAnsi="宋体"/>
        </w:rPr>
        <mc:AlternateContent>
          <mc:Choice Requires="wpg">
            <w:drawing>
              <wp:inline distT="0" distB="0" distL="0" distR="0">
                <wp:extent cx="5456555" cy="933450"/>
                <wp:effectExtent l="0" t="0" r="10795" b="19050"/>
                <wp:docPr id="3" name="组合 3"/>
                <wp:cNvGraphicFramePr/>
                <a:graphic xmlns:a="http://schemas.openxmlformats.org/drawingml/2006/main">
                  <a:graphicData uri="http://schemas.microsoft.com/office/word/2010/wordprocessingGroup">
                    <wpg:wgp>
                      <wpg:cNvGrpSpPr/>
                      <wpg:grpSpPr>
                        <a:xfrm>
                          <a:off x="0" y="0"/>
                          <a:ext cx="5456674" cy="934033"/>
                          <a:chOff x="1418" y="5433"/>
                          <a:chExt cx="8425" cy="961"/>
                        </a:xfrm>
                      </wpg:grpSpPr>
                      <wps:wsp>
                        <wps:cNvPr id="8" name="Line 4"/>
                        <wps:cNvCnPr/>
                        <wps:spPr bwMode="auto">
                          <a:xfrm>
                            <a:off x="3038" y="5578"/>
                            <a:ext cx="540" cy="0"/>
                          </a:xfrm>
                          <a:prstGeom prst="line">
                            <a:avLst/>
                          </a:prstGeom>
                          <a:noFill/>
                          <a:ln w="9525">
                            <a:solidFill>
                              <a:srgbClr val="000000"/>
                            </a:solidFill>
                            <a:round/>
                            <a:tailEnd type="triangle" w="med" len="med"/>
                          </a:ln>
                        </wps:spPr>
                        <wps:bodyPr/>
                      </wps:wsp>
                      <wps:wsp>
                        <wps:cNvPr id="9" name="Text Box 5"/>
                        <wps:cNvSpPr txBox="1">
                          <a:spLocks noChangeArrowheads="1"/>
                        </wps:cNvSpPr>
                        <wps:spPr bwMode="auto">
                          <a:xfrm>
                            <a:off x="1418" y="5433"/>
                            <a:ext cx="1620" cy="310"/>
                          </a:xfrm>
                          <a:prstGeom prst="rect">
                            <a:avLst/>
                          </a:prstGeom>
                          <a:solidFill>
                            <a:srgbClr val="FFFFFF"/>
                          </a:solidFill>
                          <a:ln w="9525">
                            <a:solidFill>
                              <a:srgbClr val="000000"/>
                            </a:solidFill>
                            <a:miter lim="800000"/>
                          </a:ln>
                        </wps:spPr>
                        <wps:txbx>
                          <w:txbxContent>
                            <w:p>
                              <w:pPr>
                                <w:spacing w:line="240" w:lineRule="auto"/>
                              </w:pPr>
                              <w:r>
                                <w:rPr>
                                  <w:rFonts w:hint="eastAsia"/>
                                </w:rPr>
                                <w:t>脚手架搭设</w:t>
                              </w:r>
                            </w:p>
                          </w:txbxContent>
                        </wps:txbx>
                        <wps:bodyPr rot="0" vert="horz" wrap="square" lIns="91440" tIns="45720" rIns="91440" bIns="45720" anchor="t" anchorCtr="0" upright="1">
                          <a:noAutofit/>
                        </wps:bodyPr>
                      </wps:wsp>
                      <wps:wsp>
                        <wps:cNvPr id="14" name="Line 9"/>
                        <wps:cNvCnPr/>
                        <wps:spPr bwMode="auto">
                          <a:xfrm>
                            <a:off x="7538" y="5602"/>
                            <a:ext cx="349" cy="0"/>
                          </a:xfrm>
                          <a:prstGeom prst="line">
                            <a:avLst/>
                          </a:prstGeom>
                          <a:noFill/>
                          <a:ln w="9525">
                            <a:solidFill>
                              <a:srgbClr val="000000"/>
                            </a:solidFill>
                            <a:round/>
                            <a:tailEnd type="triangle" w="med" len="med"/>
                          </a:ln>
                        </wps:spPr>
                        <wps:bodyPr/>
                      </wps:wsp>
                      <wps:wsp>
                        <wps:cNvPr id="16" name="Text Box 12"/>
                        <wps:cNvSpPr txBox="1">
                          <a:spLocks noChangeArrowheads="1"/>
                        </wps:cNvSpPr>
                        <wps:spPr bwMode="auto">
                          <a:xfrm>
                            <a:off x="5859" y="5498"/>
                            <a:ext cx="1580" cy="300"/>
                          </a:xfrm>
                          <a:prstGeom prst="rect">
                            <a:avLst/>
                          </a:prstGeom>
                          <a:solidFill>
                            <a:srgbClr val="FFFFFF"/>
                          </a:solidFill>
                          <a:ln w="9525">
                            <a:solidFill>
                              <a:srgbClr val="000000"/>
                            </a:solidFill>
                            <a:miter lim="800000"/>
                          </a:ln>
                        </wps:spPr>
                        <wps:txbx>
                          <w:txbxContent>
                            <w:p>
                              <w:pPr>
                                <w:spacing w:line="240" w:lineRule="auto"/>
                              </w:pPr>
                              <w:r>
                                <w:rPr>
                                  <w:rFonts w:hint="eastAsia"/>
                                </w:rPr>
                                <w:t>橡塑制品粘贴</w:t>
                              </w:r>
                            </w:p>
                          </w:txbxContent>
                        </wps:txbx>
                        <wps:bodyPr rot="0" vert="horz" wrap="square" lIns="91440" tIns="45720" rIns="91440" bIns="45720" anchor="t" anchorCtr="0" upright="1">
                          <a:noAutofit/>
                        </wps:bodyPr>
                      </wps:wsp>
                      <wps:wsp>
                        <wps:cNvPr id="20" name="Line 18"/>
                        <wps:cNvCnPr/>
                        <wps:spPr bwMode="auto">
                          <a:xfrm>
                            <a:off x="5436" y="5639"/>
                            <a:ext cx="423" cy="13"/>
                          </a:xfrm>
                          <a:prstGeom prst="line">
                            <a:avLst/>
                          </a:prstGeom>
                          <a:noFill/>
                          <a:ln w="9525">
                            <a:solidFill>
                              <a:srgbClr val="000000"/>
                            </a:solidFill>
                            <a:round/>
                            <a:tailEnd type="triangle" w="med" len="med"/>
                          </a:ln>
                        </wps:spPr>
                        <wps:bodyPr/>
                      </wps:wsp>
                      <wps:wsp>
                        <wps:cNvPr id="22" name="Text Box 26"/>
                        <wps:cNvSpPr txBox="1">
                          <a:spLocks noChangeArrowheads="1"/>
                        </wps:cNvSpPr>
                        <wps:spPr bwMode="auto">
                          <a:xfrm>
                            <a:off x="3636" y="5433"/>
                            <a:ext cx="1800" cy="365"/>
                          </a:xfrm>
                          <a:prstGeom prst="rect">
                            <a:avLst/>
                          </a:prstGeom>
                          <a:solidFill>
                            <a:srgbClr val="FFFFFF"/>
                          </a:solidFill>
                          <a:ln w="9525">
                            <a:solidFill>
                              <a:srgbClr val="000000"/>
                            </a:solidFill>
                            <a:miter lim="800000"/>
                          </a:ln>
                        </wps:spPr>
                        <wps:txbx>
                          <w:txbxContent>
                            <w:p>
                              <w:pPr>
                                <w:spacing w:line="240" w:lineRule="auto"/>
                                <w:jc w:val="center"/>
                              </w:pPr>
                              <w:r>
                                <w:rPr>
                                  <w:rFonts w:hint="eastAsia"/>
                                </w:rPr>
                                <w:t>基体表面清理</w:t>
                              </w:r>
                            </w:p>
                          </w:txbxContent>
                        </wps:txbx>
                        <wps:bodyPr rot="0" vert="horz" wrap="square" lIns="91440" tIns="45720" rIns="91440" bIns="45720" anchor="t" anchorCtr="0" upright="1">
                          <a:noAutofit/>
                        </wps:bodyPr>
                      </wps:wsp>
                      <wps:wsp>
                        <wps:cNvPr id="23" name="Text Box 20"/>
                        <wps:cNvSpPr txBox="1">
                          <a:spLocks noChangeArrowheads="1"/>
                        </wps:cNvSpPr>
                        <wps:spPr bwMode="auto">
                          <a:xfrm>
                            <a:off x="8108" y="6042"/>
                            <a:ext cx="1602" cy="352"/>
                          </a:xfrm>
                          <a:prstGeom prst="rect">
                            <a:avLst/>
                          </a:prstGeom>
                          <a:solidFill>
                            <a:srgbClr val="FFFFFF"/>
                          </a:solidFill>
                          <a:ln w="9525">
                            <a:solidFill>
                              <a:srgbClr val="000000"/>
                            </a:solidFill>
                            <a:miter lim="800000"/>
                          </a:ln>
                        </wps:spPr>
                        <wps:txbx>
                          <w:txbxContent>
                            <w:p>
                              <w:pPr>
                                <w:spacing w:line="240" w:lineRule="auto"/>
                              </w:pPr>
                              <w:r>
                                <w:rPr>
                                  <w:rFonts w:hint="eastAsia"/>
                                </w:rPr>
                                <w:t>整体质量验收</w:t>
                              </w:r>
                            </w:p>
                          </w:txbxContent>
                        </wps:txbx>
                        <wps:bodyPr rot="0" vert="horz" wrap="square" lIns="91440" tIns="45720" rIns="91440" bIns="45720" anchor="t" anchorCtr="0" upright="1">
                          <a:noAutofit/>
                        </wps:bodyPr>
                      </wps:wsp>
                      <wps:wsp>
                        <wps:cNvPr id="24" name="Line 18"/>
                        <wps:cNvCnPr/>
                        <wps:spPr bwMode="auto">
                          <a:xfrm>
                            <a:off x="8798" y="5867"/>
                            <a:ext cx="16" cy="175"/>
                          </a:xfrm>
                          <a:prstGeom prst="line">
                            <a:avLst/>
                          </a:prstGeom>
                          <a:noFill/>
                          <a:ln w="9525">
                            <a:solidFill>
                              <a:srgbClr val="000000"/>
                            </a:solidFill>
                            <a:round/>
                            <a:tailEnd type="triangle" w="med" len="med"/>
                          </a:ln>
                        </wps:spPr>
                        <wps:bodyPr/>
                      </wps:wsp>
                      <wps:wsp>
                        <wps:cNvPr id="27" name="Text Box 20"/>
                        <wps:cNvSpPr txBox="1">
                          <a:spLocks noChangeArrowheads="1"/>
                        </wps:cNvSpPr>
                        <wps:spPr bwMode="auto">
                          <a:xfrm>
                            <a:off x="8077" y="5445"/>
                            <a:ext cx="1766" cy="353"/>
                          </a:xfrm>
                          <a:prstGeom prst="rect">
                            <a:avLst/>
                          </a:prstGeom>
                          <a:solidFill>
                            <a:srgbClr val="FFFFFF"/>
                          </a:solidFill>
                          <a:ln w="9525">
                            <a:solidFill>
                              <a:srgbClr val="000000"/>
                            </a:solidFill>
                            <a:miter lim="800000"/>
                          </a:ln>
                        </wps:spPr>
                        <wps:txbx>
                          <w:txbxContent>
                            <w:p>
                              <w:pPr>
                                <w:spacing w:line="240" w:lineRule="auto"/>
                              </w:pPr>
                              <w:r>
                                <w:rPr>
                                  <w:rFonts w:hint="eastAsia"/>
                                </w:rPr>
                                <w:t>金属保护层制安</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73.5pt;width:429.65pt;" coordorigin="1418,5433" coordsize="8425,961" o:gfxdata="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OM13vPW&#10;AAAABQEAAA8AAAAAAAAAAQAgAAAAIgAAAGRycy9kb3ducmV2LnhtbFBLAQIUABQAAAAIAIdO4kD5&#10;qOd/IwQAAGAXAAAOAAAAAAAAAAEAIAAAACUBAABkcnMvZTJvRG9jLnhtbFBLBQYAAAAABgAGAFkB&#10;AAC6BwAAAAA=&#10;">
                <o:lock v:ext="edit" aspectratio="f"/>
                <v:line id="Line 4" o:spid="_x0000_s1026" o:spt="20" style="position:absolute;left:3038;top:5578;height:0;width:540;"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shape id="Text Box 5" o:spid="_x0000_s1026" o:spt="202" type="#_x0000_t202" style="position:absolute;left:1418;top:5433;height:310;width:1620;"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240" w:lineRule="auto"/>
                        </w:pPr>
                        <w:r>
                          <w:rPr>
                            <w:rFonts w:hint="eastAsia"/>
                          </w:rPr>
                          <w:t>脚手架搭设</w:t>
                        </w:r>
                      </w:p>
                    </w:txbxContent>
                  </v:textbox>
                </v:shape>
                <v:line id="Line 9" o:spid="_x0000_s1026" o:spt="20" style="position:absolute;left:7538;top:5602;height:0;width:349;"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12" o:spid="_x0000_s1026" o:spt="202" type="#_x0000_t202" style="position:absolute;left:5859;top:5498;height:300;width:1580;"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spacing w:line="240" w:lineRule="auto"/>
                        </w:pPr>
                        <w:r>
                          <w:rPr>
                            <w:rFonts w:hint="eastAsia"/>
                          </w:rPr>
                          <w:t>橡塑制品粘贴</w:t>
                        </w:r>
                      </w:p>
                    </w:txbxContent>
                  </v:textbox>
                </v:shape>
                <v:line id="Line 18" o:spid="_x0000_s1026" o:spt="20" style="position:absolute;left:5436;top:5639;height:13;width:423;"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26" o:spid="_x0000_s1026" o:spt="202" type="#_x0000_t202" style="position:absolute;left:3636;top:5433;height:365;width:1800;"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auto"/>
                          <w:jc w:val="center"/>
                        </w:pPr>
                        <w:r>
                          <w:rPr>
                            <w:rFonts w:hint="eastAsia"/>
                          </w:rPr>
                          <w:t>基体表面清理</w:t>
                        </w:r>
                      </w:p>
                    </w:txbxContent>
                  </v:textbox>
                </v:shape>
                <v:shape id="Text Box 20" o:spid="_x0000_s1026" o:spt="202" type="#_x0000_t202" style="position:absolute;left:8108;top:6042;height:352;width:1602;"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240" w:lineRule="auto"/>
                        </w:pPr>
                        <w:r>
                          <w:rPr>
                            <w:rFonts w:hint="eastAsia"/>
                          </w:rPr>
                          <w:t>整体质量验收</w:t>
                        </w:r>
                      </w:p>
                    </w:txbxContent>
                  </v:textbox>
                </v:shape>
                <v:line id="Line 18" o:spid="_x0000_s1026" o:spt="20" style="position:absolute;left:8798;top:5867;height:175;width:16;"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0" o:spid="_x0000_s1026" o:spt="202" type="#_x0000_t202" style="position:absolute;left:8077;top:5445;height:353;width:1766;"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spacing w:line="240" w:lineRule="auto"/>
                        </w:pPr>
                        <w:r>
                          <w:rPr>
                            <w:rFonts w:hint="eastAsia"/>
                          </w:rPr>
                          <w:t>金属保护层制安</w:t>
                        </w:r>
                      </w:p>
                    </w:txbxContent>
                  </v:textbox>
                </v:shape>
                <w10:wrap type="none"/>
                <w10:anchorlock/>
              </v:group>
            </w:pict>
          </mc:Fallback>
        </mc:AlternateContent>
      </w:r>
    </w:p>
    <w:p>
      <w:pPr>
        <w:pStyle w:val="3"/>
        <w:bidi w:val="0"/>
      </w:pPr>
      <w:bookmarkStart w:id="30" w:name="_Toc39852126"/>
      <w:bookmarkStart w:id="31" w:name="_Toc15662066"/>
      <w:bookmarkStart w:id="32" w:name="_Toc3160"/>
      <w:r>
        <w:rPr>
          <w:rFonts w:hint="eastAsia"/>
          <w:lang w:val="en-US" w:eastAsia="zh-CN"/>
        </w:rPr>
        <w:t>4</w:t>
      </w:r>
      <w:r>
        <w:rPr>
          <w:rFonts w:hint="eastAsia"/>
        </w:rPr>
        <w:t>.2、专用施工架子搭设</w:t>
      </w:r>
      <w:bookmarkEnd w:id="30"/>
      <w:bookmarkEnd w:id="31"/>
      <w:bookmarkEnd w:id="32"/>
    </w:p>
    <w:p>
      <w:pPr>
        <w:ind w:firstLine="643" w:firstLineChars="200"/>
        <w:rPr>
          <w:rFonts w:ascii="宋体" w:hAnsi="宋体"/>
        </w:rPr>
      </w:pPr>
      <w:r>
        <w:rPr>
          <w:rFonts w:hint="eastAsia" w:ascii="宋体" w:hAnsi="宋体"/>
        </w:rPr>
        <w:t xml:space="preserve">（1）工程涉及的脚手架搭设的标准要求 </w:t>
      </w:r>
    </w:p>
    <w:p>
      <w:pPr>
        <w:ind w:firstLine="964" w:firstLineChars="300"/>
        <w:rPr>
          <w:rFonts w:ascii="宋体" w:hAnsi="宋体"/>
        </w:rPr>
      </w:pPr>
      <w:r>
        <w:rPr>
          <w:rFonts w:hint="eastAsia" w:ascii="宋体" w:hAnsi="宋体"/>
        </w:rPr>
        <w:t>脚手架搭设人员必须持证，脚手架的构、配件质量应符合现行国家有关标准规定。</w:t>
      </w:r>
    </w:p>
    <w:p>
      <w:pPr>
        <w:ind w:firstLine="643" w:firstLineChars="200"/>
        <w:rPr>
          <w:rFonts w:ascii="宋体" w:hAnsi="宋体"/>
        </w:rPr>
      </w:pPr>
      <w:r>
        <w:rPr>
          <w:rFonts w:hint="eastAsia" w:ascii="宋体" w:hAnsi="宋体"/>
        </w:rPr>
        <w:t>（2）钢管落地架搭设的3个要点</w:t>
      </w:r>
    </w:p>
    <w:p>
      <w:pPr>
        <w:ind w:firstLine="643" w:firstLineChars="200"/>
        <w:rPr>
          <w:rFonts w:ascii="宋体" w:hAnsi="宋体"/>
        </w:rPr>
      </w:pPr>
      <w:r>
        <w:rPr>
          <w:rFonts w:hint="eastAsia" w:ascii="宋体" w:hAnsi="宋体"/>
        </w:rPr>
        <w:t>①立柱的间距不得大于2m, 横担的间距不得大于1.5m，横担超出立杆不得少于0.1m(承受冲击的脚手架其立柱、横担的间距分别不大于1.5m，1m)，严禁将不同外径的钢管混合使用。</w:t>
      </w:r>
    </w:p>
    <w:p>
      <w:pPr>
        <w:ind w:firstLine="643" w:firstLineChars="200"/>
        <w:rPr>
          <w:rFonts w:ascii="宋体" w:hAnsi="宋体"/>
        </w:rPr>
      </w:pPr>
      <w:r>
        <w:rPr>
          <w:rFonts w:hint="eastAsia" w:ascii="宋体" w:hAnsi="宋体"/>
        </w:rPr>
        <w:t>②所有扣件必须锁紧（扣件螺栓拧紧扭力矩值不应小于40N•m，且不应大于65 N•m）；若使用对接扣件连接立柱，钢管头部必须平整、无变形、无裂纹等。</w:t>
      </w:r>
    </w:p>
    <w:p>
      <w:pPr>
        <w:ind w:firstLine="643" w:firstLineChars="200"/>
        <w:rPr>
          <w:rFonts w:ascii="宋体" w:hAnsi="宋体"/>
        </w:rPr>
      </w:pPr>
      <w:r>
        <w:rPr>
          <w:rFonts w:hint="eastAsia" w:ascii="宋体" w:hAnsi="宋体"/>
        </w:rPr>
        <w:t>③铺设脚手板时，脚手板两端探头应放在横杆上，并用3股16号铁丝将探头绑扎牢固。</w:t>
      </w:r>
    </w:p>
    <w:p>
      <w:pPr>
        <w:ind w:firstLine="643" w:firstLineChars="200"/>
        <w:rPr>
          <w:rFonts w:ascii="宋体" w:hAnsi="宋体"/>
        </w:rPr>
      </w:pPr>
      <w:r>
        <w:rPr>
          <w:rFonts w:hint="eastAsia" w:ascii="宋体" w:hAnsi="宋体"/>
        </w:rPr>
        <w:t>（3）钢管悬吊架和挑架搭设的4个要点</w:t>
      </w:r>
    </w:p>
    <w:p>
      <w:pPr>
        <w:ind w:firstLine="964" w:firstLineChars="300"/>
        <w:rPr>
          <w:rFonts w:ascii="宋体" w:hAnsi="宋体"/>
        </w:rPr>
      </w:pPr>
      <w:r>
        <w:rPr>
          <w:rFonts w:hint="eastAsia" w:ascii="宋体" w:hAnsi="宋体"/>
        </w:rPr>
        <w:t>①承力扣件，每处不少于2个。</w:t>
      </w:r>
    </w:p>
    <w:p>
      <w:pPr>
        <w:ind w:firstLine="964" w:firstLineChars="300"/>
        <w:rPr>
          <w:rFonts w:ascii="宋体" w:hAnsi="宋体"/>
        </w:rPr>
      </w:pPr>
      <w:r>
        <w:rPr>
          <w:rFonts w:hint="eastAsia" w:ascii="宋体" w:hAnsi="宋体"/>
        </w:rPr>
        <w:t>②搭设点下方必须设安全围栏，并有人监护。</w:t>
      </w:r>
    </w:p>
    <w:p>
      <w:pPr>
        <w:ind w:firstLine="964" w:firstLineChars="300"/>
        <w:rPr>
          <w:rFonts w:ascii="宋体" w:hAnsi="宋体"/>
        </w:rPr>
      </w:pPr>
      <w:r>
        <w:rPr>
          <w:rFonts w:hint="eastAsia" w:ascii="宋体" w:hAnsi="宋体"/>
        </w:rPr>
        <w:t>③严禁与临近的悬吊架在中间用脚手板跨接使用。</w:t>
      </w:r>
    </w:p>
    <w:p>
      <w:pPr>
        <w:ind w:firstLine="964" w:firstLineChars="300"/>
        <w:rPr>
          <w:rFonts w:ascii="宋体" w:hAnsi="宋体"/>
        </w:rPr>
      </w:pPr>
      <w:r>
        <w:rPr>
          <w:rFonts w:hint="eastAsia" w:ascii="宋体" w:hAnsi="宋体"/>
        </w:rPr>
        <w:t>④挑架的斜撑与水平面的夹角应大于60°。</w:t>
      </w:r>
    </w:p>
    <w:p>
      <w:pPr>
        <w:ind w:firstLine="643" w:firstLineChars="200"/>
        <w:rPr>
          <w:rFonts w:ascii="宋体" w:hAnsi="宋体"/>
        </w:rPr>
      </w:pPr>
      <w:r>
        <w:rPr>
          <w:rFonts w:hint="eastAsia" w:ascii="宋体" w:hAnsi="宋体"/>
        </w:rPr>
        <w:t>（4）组合架搭设的3个要点</w:t>
      </w:r>
    </w:p>
    <w:p>
      <w:pPr>
        <w:ind w:firstLine="964" w:firstLineChars="300"/>
        <w:rPr>
          <w:rFonts w:ascii="宋体" w:hAnsi="宋体"/>
        </w:rPr>
      </w:pPr>
      <w:r>
        <w:rPr>
          <w:rFonts w:hint="eastAsia" w:ascii="宋体" w:hAnsi="宋体"/>
        </w:rPr>
        <w:t>①地面必须平整。否则应用硬物（脚手板或铁板）垫平。</w:t>
      </w:r>
    </w:p>
    <w:p>
      <w:pPr>
        <w:ind w:firstLine="964" w:firstLineChars="300"/>
        <w:rPr>
          <w:rFonts w:ascii="宋体" w:hAnsi="宋体"/>
        </w:rPr>
      </w:pPr>
      <w:r>
        <w:rPr>
          <w:rFonts w:hint="eastAsia" w:ascii="宋体" w:hAnsi="宋体"/>
        </w:rPr>
        <w:t>②十字连杆应连接到位，销钉卡子锁好，下面一组没有组装完毕时，严禁向上搭设。</w:t>
      </w:r>
    </w:p>
    <w:p>
      <w:pPr>
        <w:ind w:firstLine="964" w:firstLineChars="300"/>
        <w:rPr>
          <w:rFonts w:ascii="宋体" w:hAnsi="宋体"/>
        </w:rPr>
      </w:pPr>
      <w:r>
        <w:rPr>
          <w:rFonts w:hint="eastAsia" w:ascii="宋体" w:hAnsi="宋体"/>
        </w:rPr>
        <w:t>③必须使用配套的材料搭设，不得用其他材料代替和混用。</w:t>
      </w:r>
    </w:p>
    <w:p>
      <w:pPr>
        <w:ind w:firstLine="643" w:firstLineChars="200"/>
        <w:rPr>
          <w:rFonts w:ascii="宋体" w:hAnsi="宋体"/>
        </w:rPr>
      </w:pPr>
      <w:r>
        <w:rPr>
          <w:rFonts w:hint="eastAsia" w:ascii="宋体" w:hAnsi="宋体"/>
        </w:rPr>
        <w:t>（5）合金快装架搭设的3个要点</w:t>
      </w:r>
    </w:p>
    <w:p>
      <w:pPr>
        <w:ind w:firstLine="964" w:firstLineChars="300"/>
        <w:rPr>
          <w:rFonts w:ascii="宋体" w:hAnsi="宋体"/>
        </w:rPr>
      </w:pPr>
      <w:r>
        <w:rPr>
          <w:rFonts w:hint="eastAsia" w:ascii="宋体" w:hAnsi="宋体"/>
        </w:rPr>
        <w:t>①地面必须平整。否则应用硬物垫平。</w:t>
      </w:r>
    </w:p>
    <w:p>
      <w:pPr>
        <w:ind w:firstLine="964" w:firstLineChars="300"/>
        <w:rPr>
          <w:rFonts w:ascii="宋体" w:hAnsi="宋体"/>
        </w:rPr>
      </w:pPr>
      <w:r>
        <w:rPr>
          <w:rFonts w:hint="eastAsia" w:ascii="宋体" w:hAnsi="宋体"/>
        </w:rPr>
        <w:t>②将各配件、脚手板、卡箍连接到位并固定牢靠，下面一组没有组装完毕时，严禁向上搭设。</w:t>
      </w:r>
    </w:p>
    <w:p>
      <w:pPr>
        <w:ind w:firstLine="964" w:firstLineChars="300"/>
        <w:rPr>
          <w:rFonts w:ascii="宋体" w:hAnsi="宋体"/>
        </w:rPr>
      </w:pPr>
      <w:r>
        <w:rPr>
          <w:rFonts w:hint="eastAsia" w:ascii="宋体" w:hAnsi="宋体"/>
        </w:rPr>
        <w:t xml:space="preserve">③底层的四轮应锁死；当脚手架超过2层时，必须待4个辅助支撑装设完毕后方可继续向上搭设。与立柱配套的锁销必须将每根立柱锁定在插口中，4根锁销必须完全插入锁口中。 </w:t>
      </w:r>
    </w:p>
    <w:p>
      <w:pPr>
        <w:ind w:firstLine="321" w:firstLineChars="100"/>
        <w:rPr>
          <w:rFonts w:ascii="宋体" w:hAnsi="宋体"/>
        </w:rPr>
      </w:pPr>
      <w:r>
        <w:rPr>
          <w:rFonts w:hint="eastAsia" w:ascii="宋体" w:hAnsi="宋体"/>
        </w:rPr>
        <w:t>（6）脚手架搭设的的具体要求及基本安全设施</w:t>
      </w:r>
    </w:p>
    <w:p>
      <w:pPr>
        <w:ind w:firstLine="643" w:firstLineChars="200"/>
        <w:rPr>
          <w:rFonts w:ascii="宋体" w:hAnsi="宋体"/>
        </w:rPr>
      </w:pPr>
      <w:r>
        <w:rPr>
          <w:rFonts w:hint="eastAsia" w:ascii="宋体" w:hAnsi="宋体"/>
        </w:rPr>
        <w:t>①脚手架均应设置爬梯、防撞帽、防滑垫、安全标识牌、验收牌等，脚手架工作平台应设置防护栏杆、护脚板，4m及4m以上的悬吊架、挑架和高度超过6m的钢管架必须在临空侧敷设安全网，搭设高度超过4m的脚手架必须设置防坠器。</w:t>
      </w:r>
    </w:p>
    <w:p>
      <w:pPr>
        <w:ind w:firstLine="643" w:firstLineChars="200"/>
        <w:rPr>
          <w:rFonts w:ascii="宋体" w:hAnsi="宋体"/>
        </w:rPr>
      </w:pPr>
      <w:r>
        <w:rPr>
          <w:rFonts w:hint="eastAsia" w:ascii="宋体" w:hAnsi="宋体"/>
        </w:rPr>
        <w:t>②钢管架的金属管要求：统一采用金属管作为钢管架的立杆、横杆、剪刀撑，每根钢管的最大质量不应大于25㎏，长度应小于6.5m。禁止使用弯曲，压扁或者有焊疤，裂缝及打过孔的金属管。</w:t>
      </w:r>
    </w:p>
    <w:p>
      <w:pPr>
        <w:ind w:firstLine="643" w:firstLineChars="200"/>
        <w:rPr>
          <w:rFonts w:ascii="宋体" w:hAnsi="宋体"/>
        </w:rPr>
      </w:pPr>
      <w:r>
        <w:rPr>
          <w:rFonts w:hint="eastAsia" w:ascii="宋体" w:hAnsi="宋体"/>
        </w:rPr>
        <w:t>③防撞帽的设置：检修现场搭设的脚手架，高度2m（含2m）以下的横杆及脚手架作业平台立杆探头处均应设置防撞帽。</w:t>
      </w:r>
    </w:p>
    <w:p>
      <w:pPr>
        <w:ind w:firstLine="643" w:firstLineChars="200"/>
        <w:rPr>
          <w:rFonts w:ascii="宋体" w:hAnsi="宋体"/>
        </w:rPr>
      </w:pPr>
      <w:r>
        <w:rPr>
          <w:rFonts w:hint="eastAsia" w:ascii="宋体" w:hAnsi="宋体"/>
        </w:rPr>
        <w:t>④护板设置：斜道两边、拐弯处及工作面的外侧应设置符合要求的护栏，高度不低于1200mm,下部应加设不低于180mm高度的护板。脚手架的下方是通道或可能有人员误入的一面时，必须用脚手板将这一面围住，并固定牢固，以防止物件或工具落下砸伤人员。</w:t>
      </w:r>
    </w:p>
    <w:p>
      <w:pPr>
        <w:ind w:firstLine="321" w:firstLineChars="100"/>
        <w:rPr>
          <w:rFonts w:ascii="宋体" w:hAnsi="宋体"/>
        </w:rPr>
      </w:pPr>
      <w:r>
        <w:rPr>
          <w:rFonts w:hint="eastAsia" w:ascii="宋体" w:hAnsi="宋体"/>
        </w:rPr>
        <w:t>（7）安全网的敷设：按以下原则进行安全网的敷设</w:t>
      </w:r>
    </w:p>
    <w:p>
      <w:pPr>
        <w:ind w:firstLine="643" w:firstLineChars="200"/>
        <w:rPr>
          <w:rFonts w:ascii="宋体" w:hAnsi="宋体"/>
        </w:rPr>
      </w:pPr>
      <w:r>
        <w:rPr>
          <w:rFonts w:hint="eastAsia" w:ascii="宋体" w:hAnsi="宋体"/>
        </w:rPr>
        <w:t>①4m及4m以上的悬吊架、挑架和高度超过6m的钢管架必须敷设安全网。</w:t>
      </w:r>
    </w:p>
    <w:p>
      <w:pPr>
        <w:ind w:firstLine="643" w:firstLineChars="200"/>
        <w:rPr>
          <w:rFonts w:ascii="宋体" w:hAnsi="宋体"/>
        </w:rPr>
      </w:pPr>
      <w:r>
        <w:rPr>
          <w:rFonts w:hint="eastAsia" w:ascii="宋体" w:hAnsi="宋体"/>
        </w:rPr>
        <w:t>②如果脚手架在平台上低于6m，而临空一面对地距离超过6m，且距离平台边缘小于5m,则临空面也应敷设安全网。</w:t>
      </w:r>
    </w:p>
    <w:p>
      <w:pPr>
        <w:ind w:firstLine="643" w:firstLineChars="200"/>
        <w:rPr>
          <w:rFonts w:ascii="宋体" w:hAnsi="宋体"/>
        </w:rPr>
      </w:pPr>
      <w:r>
        <w:rPr>
          <w:rFonts w:hint="eastAsia" w:ascii="宋体" w:hAnsi="宋体"/>
        </w:rPr>
        <w:t>③低于6m而没有临空面的脚手架，搭设人员或验收人员应根据现场确定是否需要敷设安全网，把握的原则是：防人员坠落和高处落物。如转动机械位置不宜设置安全网时可加双排栏杆。</w:t>
      </w:r>
    </w:p>
    <w:p>
      <w:pPr>
        <w:ind w:firstLine="321" w:firstLineChars="100"/>
        <w:rPr>
          <w:rFonts w:ascii="宋体" w:hAnsi="宋体"/>
        </w:rPr>
      </w:pPr>
      <w:r>
        <w:rPr>
          <w:rFonts w:hint="eastAsia" w:ascii="宋体" w:hAnsi="宋体"/>
        </w:rPr>
        <w:t>（8）防坠器设置和使用：</w:t>
      </w:r>
    </w:p>
    <w:p>
      <w:pPr>
        <w:ind w:firstLine="643" w:firstLineChars="200"/>
        <w:rPr>
          <w:rFonts w:ascii="宋体" w:hAnsi="宋体"/>
        </w:rPr>
      </w:pPr>
      <w:r>
        <w:rPr>
          <w:rFonts w:hint="eastAsia" w:ascii="宋体" w:hAnsi="宋体"/>
        </w:rPr>
        <w:t>①搭设高度超过4m的脚手架必须设置防坠器，且必须设在爬梯侧人员上下的位置，拆除时一并收回。它对于防止上下过程中人员因手抓滑、脚踏空而坠落非常有效。</w:t>
      </w:r>
    </w:p>
    <w:p>
      <w:pPr>
        <w:ind w:firstLine="643" w:firstLineChars="200"/>
        <w:rPr>
          <w:rFonts w:ascii="宋体" w:hAnsi="宋体"/>
        </w:rPr>
      </w:pPr>
      <w:r>
        <w:rPr>
          <w:rFonts w:hint="eastAsia" w:ascii="宋体" w:hAnsi="宋体"/>
        </w:rPr>
        <w:t>②在搭设时能使用防坠器的必须使用，但不得2人同时使用一个防坠器。</w:t>
      </w:r>
    </w:p>
    <w:p>
      <w:pPr>
        <w:ind w:firstLine="643" w:firstLineChars="200"/>
        <w:rPr>
          <w:rFonts w:ascii="宋体" w:hAnsi="宋体"/>
        </w:rPr>
      </w:pPr>
      <w:r>
        <w:rPr>
          <w:rFonts w:hint="eastAsia" w:ascii="宋体" w:hAnsi="宋体"/>
        </w:rPr>
        <w:t>③防坠器必须“高挂低用”，且应拴挂在使用者上方坚固钝边的结构物上，将悬挂绳上的扁钩正确挂入“n”形环内即可。</w:t>
      </w:r>
    </w:p>
    <w:p>
      <w:pPr>
        <w:ind w:firstLine="643" w:firstLineChars="200"/>
        <w:rPr>
          <w:rFonts w:ascii="宋体" w:hAnsi="宋体"/>
        </w:rPr>
      </w:pPr>
      <w:r>
        <w:rPr>
          <w:rFonts w:hint="eastAsia" w:ascii="宋体" w:hAnsi="宋体"/>
        </w:rPr>
        <w:t>④搭设人员必须佩戴双背肩式安全带，禁止使用单肩斜跨安全带（因曾发生过人员从带中滑落坠地身亡的事故）。防坠器钢丝绳端的扁钩应尽量挂在安全带腰带后面半圆环内和安全带拴挂绳中部的铁环内，不得拴挂在其他部位或将防坠器的钢丝绳缠在身上使用。</w:t>
      </w:r>
    </w:p>
    <w:p>
      <w:pPr>
        <w:rPr>
          <w:rFonts w:ascii="宋体" w:hAnsi="宋体"/>
        </w:rPr>
      </w:pPr>
      <w:r>
        <w:rPr>
          <w:rFonts w:hint="eastAsia" w:ascii="宋体" w:hAnsi="宋体"/>
        </w:rPr>
        <w:t xml:space="preserve">（9）爬梯设置： </w:t>
      </w:r>
    </w:p>
    <w:p>
      <w:pPr>
        <w:ind w:firstLine="643" w:firstLineChars="200"/>
        <w:rPr>
          <w:rFonts w:ascii="宋体" w:hAnsi="宋体"/>
        </w:rPr>
      </w:pPr>
      <w:r>
        <w:rPr>
          <w:rFonts w:hint="eastAsia" w:ascii="宋体" w:hAnsi="宋体"/>
        </w:rPr>
        <w:t>爬梯装设应牢固合理，方便工作人员上下。梯步的间距不得超过0.4m（可使用事前组装好的梯子，用3／4〞的镀锌管作立杆，并与脚手架固定牢固）。</w:t>
      </w:r>
    </w:p>
    <w:p>
      <w:pPr>
        <w:rPr>
          <w:rFonts w:ascii="宋体" w:hAnsi="宋体"/>
        </w:rPr>
      </w:pPr>
      <w:r>
        <w:rPr>
          <w:rFonts w:hint="eastAsia" w:ascii="宋体" w:hAnsi="宋体"/>
        </w:rPr>
        <w:t>（10）防滑垫的设置：</w:t>
      </w:r>
    </w:p>
    <w:p>
      <w:pPr>
        <w:ind w:firstLine="643" w:firstLineChars="200"/>
        <w:rPr>
          <w:rFonts w:ascii="宋体" w:hAnsi="宋体"/>
        </w:rPr>
      </w:pPr>
      <w:r>
        <w:rPr>
          <w:rFonts w:hint="eastAsia" w:ascii="宋体" w:hAnsi="宋体"/>
        </w:rPr>
        <w:t>脚手架的支撑点均应垫防滑胶皮（规格为200mm×200mm×10mm。可用废弃的输煤皮带制作）。</w:t>
      </w:r>
    </w:p>
    <w:p>
      <w:pPr>
        <w:rPr>
          <w:rFonts w:ascii="宋体" w:hAnsi="宋体"/>
        </w:rPr>
      </w:pPr>
      <w:r>
        <w:rPr>
          <w:rFonts w:hint="eastAsia" w:ascii="宋体" w:hAnsi="宋体"/>
        </w:rPr>
        <w:t>（11）安全警示牌的设置：</w:t>
      </w:r>
    </w:p>
    <w:p>
      <w:pPr>
        <w:ind w:firstLine="643" w:firstLineChars="200"/>
        <w:rPr>
          <w:rFonts w:ascii="宋体" w:hAnsi="宋体"/>
        </w:rPr>
      </w:pPr>
      <w:r>
        <w:rPr>
          <w:rFonts w:hint="eastAsia" w:ascii="宋体" w:hAnsi="宋体"/>
        </w:rPr>
        <w:t>脚手架安全警示牌由搭设单位按照使用单位的要求悬挂，脚手架搭设时，必须悬挂“禁止攀登”警示牌，在所有验收人员验收完成后由搭设单位撤除“禁止攀登”警示牌。</w:t>
      </w:r>
    </w:p>
    <w:p>
      <w:pPr>
        <w:rPr>
          <w:rFonts w:ascii="宋体" w:hAnsi="宋体"/>
        </w:rPr>
      </w:pPr>
      <w:r>
        <w:rPr>
          <w:rFonts w:hint="eastAsia" w:ascii="宋体" w:hAnsi="宋体"/>
        </w:rPr>
        <w:t>（12）脚手架搭设示意图:</w:t>
      </w:r>
    </w:p>
    <w:p>
      <w:pPr>
        <w:ind w:firstLine="643" w:firstLineChars="200"/>
        <w:jc w:val="center"/>
        <w:rPr>
          <w:rFonts w:ascii="宋体" w:hAnsi="宋体"/>
        </w:rPr>
      </w:pPr>
      <w:r>
        <w:rPr>
          <w:rFonts w:hint="eastAsia" w:ascii="宋体" w:hAnsi="宋体"/>
        </w:rPr>
        <w:drawing>
          <wp:inline distT="0" distB="0" distL="0" distR="0">
            <wp:extent cx="3209925" cy="2254885"/>
            <wp:effectExtent l="0" t="0" r="9525" b="0"/>
            <wp:docPr id="1565" name="图片 1565" descr="C:\Users\Administrator\Desktop\旋转 QQ图片2016081210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图片 1565" descr="C:\Users\Administrator\Desktop\旋转 QQ图片201608121006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10339" cy="2255067"/>
                    </a:xfrm>
                    <a:prstGeom prst="rect">
                      <a:avLst/>
                    </a:prstGeom>
                    <a:noFill/>
                    <a:ln>
                      <a:noFill/>
                    </a:ln>
                  </pic:spPr>
                </pic:pic>
              </a:graphicData>
            </a:graphic>
          </wp:inline>
        </w:drawing>
      </w:r>
    </w:p>
    <w:p>
      <w:pPr>
        <w:rPr>
          <w:rFonts w:ascii="宋体" w:hAnsi="宋体"/>
        </w:rPr>
      </w:pPr>
      <w:r>
        <w:rPr>
          <w:rFonts w:hint="eastAsia" w:ascii="宋体" w:hAnsi="宋体"/>
        </w:rPr>
        <w:t>（13）登高作业操作规程：</w:t>
      </w:r>
    </w:p>
    <w:p>
      <w:pPr>
        <w:ind w:firstLine="643" w:firstLineChars="200"/>
        <w:rPr>
          <w:rFonts w:ascii="宋体" w:hAnsi="宋体"/>
        </w:rPr>
      </w:pPr>
      <w:r>
        <w:rPr>
          <w:rFonts w:hint="eastAsia" w:ascii="宋体" w:hAnsi="宋体"/>
        </w:rPr>
        <w:t>A、熟悉本工种专业技术及规程,所有脚手架搭设人员必须有《登高架设特种作业证》。</w:t>
      </w:r>
    </w:p>
    <w:p>
      <w:pPr>
        <w:ind w:firstLine="643" w:firstLineChars="200"/>
        <w:rPr>
          <w:rFonts w:ascii="宋体" w:hAnsi="宋体"/>
        </w:rPr>
      </w:pPr>
      <w:r>
        <w:rPr>
          <w:rFonts w:hint="eastAsia" w:ascii="宋体" w:hAnsi="宋体"/>
        </w:rPr>
        <w:t>B、年满18岁，经体检合格后方可从事高空作业。凡患有高血压、心脏病、癫痫病和其它不适于高空作业的人，禁止登高作业。</w:t>
      </w:r>
    </w:p>
    <w:p>
      <w:pPr>
        <w:ind w:firstLine="643" w:firstLineChars="200"/>
        <w:rPr>
          <w:rFonts w:ascii="宋体" w:hAnsi="宋体"/>
        </w:rPr>
      </w:pPr>
      <w:r>
        <w:rPr>
          <w:rFonts w:hint="eastAsia" w:ascii="宋体" w:hAnsi="宋体"/>
        </w:rPr>
        <w:t>C、距地面2m以上，工作斜面坡度大于45度，工作地面没有平稳的立脚地方或有震动的地方，应视为高空作业。</w:t>
      </w:r>
    </w:p>
    <w:p>
      <w:pPr>
        <w:ind w:firstLine="643" w:firstLineChars="200"/>
        <w:rPr>
          <w:rFonts w:ascii="宋体" w:hAnsi="宋体"/>
        </w:rPr>
      </w:pPr>
      <w:r>
        <w:rPr>
          <w:rFonts w:hint="eastAsia" w:ascii="宋体" w:hAnsi="宋体"/>
        </w:rPr>
        <w:t>D、防护用品要穿戴整齐，裤脚要扎住，戴好安全帽，不准穿光滑的硬底鞋。要有足够强度的安全带，并应将绳子系牢有坚固的建筑结构件上或金属结构架上，不准系在活动物件上。</w:t>
      </w:r>
    </w:p>
    <w:p>
      <w:pPr>
        <w:ind w:firstLine="643" w:firstLineChars="200"/>
        <w:rPr>
          <w:rFonts w:ascii="宋体" w:hAnsi="宋体"/>
        </w:rPr>
      </w:pPr>
      <w:r>
        <w:rPr>
          <w:rFonts w:hint="eastAsia" w:ascii="宋体" w:hAnsi="宋体"/>
        </w:rPr>
        <w:t>E、登高前，施工负责人应对全体人员进行现场安全教育。</w:t>
      </w:r>
    </w:p>
    <w:p>
      <w:pPr>
        <w:ind w:firstLine="643" w:firstLineChars="200"/>
        <w:rPr>
          <w:rFonts w:ascii="宋体" w:hAnsi="宋体"/>
        </w:rPr>
      </w:pPr>
      <w:r>
        <w:rPr>
          <w:rFonts w:hint="eastAsia" w:ascii="宋体" w:hAnsi="宋体"/>
        </w:rPr>
        <w:t>F、检查所用的登高工具和安全用具（如安全帽、安全带、梯子、跳板、脚手架、防护板、安全网等），必须安全可靠，严禁冒险作业。</w:t>
      </w:r>
    </w:p>
    <w:p>
      <w:pPr>
        <w:ind w:firstLine="643" w:firstLineChars="200"/>
        <w:rPr>
          <w:rFonts w:ascii="宋体" w:hAnsi="宋体"/>
        </w:rPr>
      </w:pPr>
      <w:r>
        <w:rPr>
          <w:rFonts w:hint="eastAsia" w:ascii="宋体" w:hAnsi="宋体"/>
        </w:rPr>
        <w:t>G、高空作业区地面要划出禁区，用竹篱笆围起，并挂上“闲人免进”、“禁止通行”等警示牌。</w:t>
      </w:r>
    </w:p>
    <w:p>
      <w:pPr>
        <w:ind w:firstLine="643" w:firstLineChars="200"/>
        <w:rPr>
          <w:rFonts w:ascii="宋体" w:hAnsi="宋体"/>
        </w:rPr>
      </w:pPr>
      <w:r>
        <w:rPr>
          <w:rFonts w:hint="eastAsia" w:ascii="宋体" w:hAnsi="宋体"/>
        </w:rPr>
        <w:t>H、靠近电源（低压）线路作业前，应先联系停电。确认停电后方可进行工作，并应设置绝缘挡壁，作业者最少离开电线（低压）2m以外，禁止在高压线下作业。</w:t>
      </w:r>
    </w:p>
    <w:p>
      <w:pPr>
        <w:ind w:firstLine="643" w:firstLineChars="200"/>
        <w:rPr>
          <w:rFonts w:ascii="宋体" w:hAnsi="宋体"/>
        </w:rPr>
      </w:pPr>
      <w:r>
        <w:rPr>
          <w:rFonts w:hint="eastAsia" w:ascii="宋体" w:hAnsi="宋体"/>
        </w:rPr>
        <w:t>I、高压作业所用的工具、零件、材料等必须装入工具袋。上下时手中不得拿物件，并必须从指定的路线上下,不得在高空投掷材料或工具等物；不得将易滚滑的工具、材料堆放在脚手架上，不准乱放。工作完后应及时将工具、材料、零部件等一切易坠落物件清理干净，以防落下伤人，上下大型零件时，应采用可靠的起吊机具。</w:t>
      </w:r>
    </w:p>
    <w:p>
      <w:pPr>
        <w:ind w:firstLine="643" w:firstLineChars="200"/>
        <w:rPr>
          <w:rFonts w:ascii="宋体" w:hAnsi="宋体"/>
        </w:rPr>
      </w:pPr>
      <w:r>
        <w:rPr>
          <w:rFonts w:hint="eastAsia" w:ascii="宋体" w:hAnsi="宋体"/>
        </w:rPr>
        <w:t>J、要处处注意危险标志和危险地方，夜间作业，必须设置足够的照明设施，否则禁止施工。</w:t>
      </w:r>
    </w:p>
    <w:p>
      <w:pPr>
        <w:ind w:firstLine="643" w:firstLineChars="200"/>
        <w:rPr>
          <w:rFonts w:ascii="宋体" w:hAnsi="宋体"/>
        </w:rPr>
      </w:pPr>
      <w:r>
        <w:rPr>
          <w:rFonts w:hint="eastAsia" w:ascii="宋体" w:hAnsi="宋体"/>
        </w:rPr>
        <w:t>K、严禁上下同时垂直作业，若特殊情况必须垂直作业，应经有关领导批准，并在上下两层间设专用的防护棚或其他隔离设施。</w:t>
      </w:r>
    </w:p>
    <w:p>
      <w:pPr>
        <w:ind w:firstLine="643" w:firstLineChars="200"/>
        <w:rPr>
          <w:rFonts w:ascii="宋体" w:hAnsi="宋体"/>
        </w:rPr>
      </w:pPr>
      <w:r>
        <w:rPr>
          <w:rFonts w:hint="eastAsia" w:ascii="宋体" w:hAnsi="宋体"/>
        </w:rPr>
        <w:t>L、严禁坐在高空无遮栏处休息，防止坠落。</w:t>
      </w:r>
    </w:p>
    <w:p>
      <w:pPr>
        <w:ind w:firstLine="643" w:firstLineChars="200"/>
        <w:rPr>
          <w:rFonts w:ascii="宋体" w:hAnsi="宋体"/>
        </w:rPr>
      </w:pPr>
      <w:r>
        <w:rPr>
          <w:rFonts w:hint="eastAsia" w:ascii="宋体" w:hAnsi="宋体"/>
        </w:rPr>
        <w:t>M、脚手架的负荷量，每平方米不能超过270kg，负荷量必须加大时，架子应适当加固。</w:t>
      </w:r>
    </w:p>
    <w:p>
      <w:pPr>
        <w:ind w:firstLine="643" w:firstLineChars="200"/>
        <w:rPr>
          <w:rFonts w:ascii="宋体" w:hAnsi="宋体"/>
        </w:rPr>
      </w:pPr>
      <w:r>
        <w:rPr>
          <w:rFonts w:hint="eastAsia" w:ascii="宋体" w:hAnsi="宋体"/>
        </w:rPr>
        <w:t>N、超过3m长的铺板不能同时站两人工作。</w:t>
      </w:r>
    </w:p>
    <w:p>
      <w:pPr>
        <w:ind w:firstLine="643" w:firstLineChars="200"/>
        <w:rPr>
          <w:rFonts w:ascii="宋体" w:hAnsi="宋体"/>
        </w:rPr>
      </w:pPr>
      <w:r>
        <w:rPr>
          <w:rFonts w:hint="eastAsia" w:ascii="宋体" w:hAnsi="宋体"/>
        </w:rPr>
        <w:t>O、脚步手板、斜道板、跳板和交通运输道，应随时清扫。</w:t>
      </w:r>
    </w:p>
    <w:p>
      <w:pPr>
        <w:ind w:firstLine="643" w:firstLineChars="200"/>
        <w:rPr>
          <w:rFonts w:ascii="宋体" w:hAnsi="宋体"/>
        </w:rPr>
      </w:pPr>
      <w:r>
        <w:rPr>
          <w:rFonts w:hint="eastAsia" w:ascii="宋体" w:hAnsi="宋体"/>
        </w:rPr>
        <w:t>P、遇六级以上大风时，禁止露天进行高空作业。</w:t>
      </w:r>
    </w:p>
    <w:p>
      <w:pPr>
        <w:ind w:firstLine="1928" w:firstLineChars="600"/>
        <w:jc w:val="left"/>
        <w:rPr>
          <w:rFonts w:ascii="宋体" w:hAnsi="宋体"/>
        </w:rPr>
      </w:pPr>
      <w:r>
        <w:rPr>
          <w:rFonts w:hint="eastAsia" w:ascii="宋体" w:hAnsi="宋体"/>
          <w:b/>
        </w:rPr>
        <w:t>钢管式脚手架                          组合式脚手架、</w:t>
      </w:r>
    </w:p>
    <w:p>
      <w:pPr>
        <w:jc w:val="left"/>
      </w:pPr>
      <w:r>
        <w:rPr>
          <w:rFonts w:ascii="宋体" w:hAnsi="宋体"/>
        </w:rPr>
        <w:drawing>
          <wp:inline distT="0" distB="0" distL="0" distR="0">
            <wp:extent cx="2571750" cy="21907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71750" cy="2190750"/>
                    </a:xfrm>
                    <a:prstGeom prst="rect">
                      <a:avLst/>
                    </a:prstGeom>
                    <a:noFill/>
                    <a:ln>
                      <a:noFill/>
                    </a:ln>
                  </pic:spPr>
                </pic:pic>
              </a:graphicData>
            </a:graphic>
          </wp:inline>
        </w:drawing>
      </w:r>
      <w:r>
        <w:rPr>
          <w:rFonts w:hint="eastAsia" w:ascii="宋体" w:hAnsi="宋体"/>
        </w:rPr>
        <w:t xml:space="preserve">   </w:t>
      </w:r>
      <w:r>
        <w:rPr>
          <w:rFonts w:ascii="宋体" w:hAnsi="宋体"/>
        </w:rPr>
        <w:drawing>
          <wp:inline distT="0" distB="0" distL="0" distR="0">
            <wp:extent cx="2428875" cy="22002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28875" cy="2200275"/>
                    </a:xfrm>
                    <a:prstGeom prst="rect">
                      <a:avLst/>
                    </a:prstGeom>
                    <a:noFill/>
                    <a:ln>
                      <a:noFill/>
                    </a:ln>
                  </pic:spPr>
                </pic:pic>
              </a:graphicData>
            </a:graphic>
          </wp:inline>
        </w:drawing>
      </w:r>
    </w:p>
    <w:p>
      <w:pPr>
        <w:pStyle w:val="3"/>
      </w:pPr>
      <w:bookmarkStart w:id="33" w:name="_Toc39852127"/>
      <w:bookmarkStart w:id="34" w:name="_Toc15662067"/>
      <w:bookmarkStart w:id="35" w:name="_Toc24145"/>
      <w:r>
        <w:rPr>
          <w:rFonts w:hint="eastAsia"/>
          <w:lang w:val="en-US" w:eastAsia="zh-CN"/>
        </w:rPr>
        <w:t>4</w:t>
      </w:r>
      <w:r>
        <w:rPr>
          <w:rFonts w:hint="eastAsia"/>
        </w:rPr>
        <w:t>.3、</w:t>
      </w:r>
      <w:bookmarkEnd w:id="33"/>
      <w:bookmarkEnd w:id="34"/>
      <w:bookmarkStart w:id="36" w:name="_Toc39852129"/>
      <w:bookmarkStart w:id="37" w:name="_Toc15662069"/>
      <w:r>
        <w:rPr>
          <w:rFonts w:hint="eastAsia"/>
        </w:rPr>
        <w:t>保温施工方案</w:t>
      </w:r>
      <w:bookmarkEnd w:id="35"/>
      <w:bookmarkEnd w:id="36"/>
      <w:bookmarkEnd w:id="37"/>
    </w:p>
    <w:p>
      <w:pPr>
        <w:pStyle w:val="4"/>
      </w:pPr>
      <w:bookmarkStart w:id="38" w:name="_Toc17612"/>
      <w:r>
        <w:rPr>
          <w:rFonts w:hint="eastAsia"/>
          <w:lang w:val="en-US" w:eastAsia="zh-CN"/>
        </w:rPr>
        <w:t>4</w:t>
      </w:r>
      <w:r>
        <w:rPr>
          <w:rFonts w:hint="eastAsia"/>
        </w:rPr>
        <w:t>.3.1、</w:t>
      </w:r>
      <w:r>
        <w:t>直管绝热施工：</w:t>
      </w:r>
      <w:bookmarkEnd w:id="38"/>
    </w:p>
    <w:p>
      <w:pPr>
        <w:ind w:firstLine="482"/>
        <w:rPr>
          <w:rFonts w:ascii="宋体" w:hAnsi="宋体"/>
          <w:color w:val="000000"/>
        </w:rPr>
      </w:pPr>
      <w:r>
        <w:rPr>
          <w:rFonts w:hint="eastAsia" w:ascii="宋体" w:hAnsi="宋体"/>
          <w:color w:val="000000"/>
        </w:rPr>
        <w:t xml:space="preserve">1） </w:t>
      </w:r>
      <w:r>
        <w:rPr>
          <w:rFonts w:ascii="宋体" w:hAnsi="宋体"/>
          <w:color w:val="000000"/>
        </w:rPr>
        <w:t>采用圆形、瓦形管壳单层保温的水平管道，纵向接缝应位于管道轴线的左右侧，并且其纵缝应尽量避免留在管道的顶部。</w:t>
      </w:r>
    </w:p>
    <w:p>
      <w:pPr>
        <w:ind w:firstLine="482"/>
        <w:rPr>
          <w:rFonts w:ascii="宋体" w:hAnsi="宋体"/>
          <w:color w:val="000000"/>
        </w:rPr>
      </w:pPr>
      <w:r>
        <w:rPr>
          <w:rFonts w:hint="eastAsia" w:ascii="宋体" w:hAnsi="宋体"/>
          <w:color w:val="000000"/>
        </w:rPr>
        <w:t xml:space="preserve">2） </w:t>
      </w:r>
      <w:r>
        <w:rPr>
          <w:rFonts w:ascii="宋体" w:hAnsi="宋体"/>
          <w:color w:val="000000"/>
        </w:rPr>
        <w:t>管道分层保温时，层间应错缝，纵缝错开15°环向错缝大于100㎜。水平管道外层纵向保温接缝亦应避免留在管道顶部。</w:t>
      </w:r>
    </w:p>
    <w:p>
      <w:pPr>
        <w:ind w:firstLine="482"/>
        <w:rPr>
          <w:rFonts w:ascii="宋体" w:hAnsi="宋体"/>
          <w:color w:val="000000"/>
        </w:rPr>
      </w:pPr>
      <w:r>
        <w:rPr>
          <w:rFonts w:hint="eastAsia" w:ascii="宋体" w:hAnsi="宋体"/>
          <w:color w:val="000000"/>
        </w:rPr>
        <w:t xml:space="preserve">3） </w:t>
      </w:r>
      <w:r>
        <w:rPr>
          <w:rFonts w:ascii="宋体" w:hAnsi="宋体"/>
          <w:color w:val="000000"/>
        </w:rPr>
        <w:t>每层保温制品每段至少应有两道双股镀锌铁丝或镀锌钢带环形绑扎，绑扎间距为300mm，捆扎材料距保温材料端头大于100㎜，拧紧后的铁丝扎头要嵌入保温层内。</w:t>
      </w:r>
    </w:p>
    <w:p>
      <w:pPr>
        <w:ind w:firstLine="482"/>
        <w:rPr>
          <w:rFonts w:ascii="宋体" w:hAnsi="宋体"/>
          <w:color w:val="000000"/>
        </w:rPr>
      </w:pPr>
      <w:r>
        <w:rPr>
          <w:rFonts w:hint="eastAsia" w:ascii="宋体" w:hAnsi="宋体"/>
          <w:color w:val="000000"/>
        </w:rPr>
        <w:t xml:space="preserve">4） </w:t>
      </w:r>
      <w:r>
        <w:rPr>
          <w:rFonts w:ascii="宋体" w:hAnsi="宋体"/>
          <w:color w:val="000000"/>
        </w:rPr>
        <w:t>捆扎材料规格及辅材：</w:t>
      </w:r>
    </w:p>
    <w:tbl>
      <w:tblPr>
        <w:tblStyle w:val="23"/>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7"/>
        <w:gridCol w:w="1557"/>
        <w:gridCol w:w="4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657" w:type="dxa"/>
            <w:vAlign w:val="center"/>
          </w:tcPr>
          <w:p>
            <w:pPr>
              <w:spacing w:line="240" w:lineRule="auto"/>
              <w:jc w:val="center"/>
              <w:rPr>
                <w:rFonts w:ascii="宋体" w:hAnsi="宋体"/>
              </w:rPr>
            </w:pPr>
            <w:r>
              <w:rPr>
                <w:rFonts w:hint="eastAsia" w:ascii="宋体" w:hAnsi="宋体"/>
              </w:rPr>
              <w:t>名称</w:t>
            </w:r>
          </w:p>
        </w:tc>
        <w:tc>
          <w:tcPr>
            <w:tcW w:w="1557" w:type="dxa"/>
            <w:vAlign w:val="center"/>
          </w:tcPr>
          <w:p>
            <w:pPr>
              <w:spacing w:line="240" w:lineRule="auto"/>
              <w:jc w:val="center"/>
              <w:rPr>
                <w:rFonts w:ascii="宋体" w:hAnsi="宋体"/>
              </w:rPr>
            </w:pPr>
            <w:r>
              <w:rPr>
                <w:rFonts w:hint="eastAsia" w:ascii="宋体" w:hAnsi="宋体"/>
              </w:rPr>
              <w:t>规格</w:t>
            </w:r>
          </w:p>
        </w:tc>
        <w:tc>
          <w:tcPr>
            <w:tcW w:w="4518" w:type="dxa"/>
            <w:vAlign w:val="center"/>
          </w:tcPr>
          <w:p>
            <w:pPr>
              <w:spacing w:line="240" w:lineRule="auto"/>
              <w:jc w:val="center"/>
              <w:rPr>
                <w:rFonts w:ascii="宋体" w:hAnsi="宋体"/>
              </w:rPr>
            </w:pPr>
            <w:r>
              <w:rPr>
                <w:rFonts w:hint="eastAsia" w:ascii="宋体" w:hAnsi="宋体"/>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2657" w:type="dxa"/>
            <w:vMerge w:val="restart"/>
            <w:vAlign w:val="center"/>
          </w:tcPr>
          <w:p>
            <w:pPr>
              <w:spacing w:line="240" w:lineRule="auto"/>
              <w:rPr>
                <w:rFonts w:ascii="宋体" w:hAnsi="宋体"/>
              </w:rPr>
            </w:pPr>
            <w:r>
              <w:rPr>
                <w:rFonts w:hint="eastAsia" w:ascii="宋体" w:hAnsi="宋体"/>
              </w:rPr>
              <w:t>镀锌低碳钢丝</w:t>
            </w:r>
          </w:p>
        </w:tc>
        <w:tc>
          <w:tcPr>
            <w:tcW w:w="1557" w:type="dxa"/>
            <w:vAlign w:val="center"/>
          </w:tcPr>
          <w:p>
            <w:pPr>
              <w:spacing w:line="240" w:lineRule="auto"/>
              <w:rPr>
                <w:rFonts w:ascii="宋体" w:hAnsi="宋体"/>
              </w:rPr>
            </w:pPr>
            <w:r>
              <w:rPr>
                <w:rFonts w:hint="eastAsia" w:ascii="宋体" w:hAnsi="宋体"/>
              </w:rPr>
              <w:t>φ1</w:t>
            </w:r>
            <w:r>
              <w:rPr>
                <w:rFonts w:ascii="宋体" w:hAnsi="宋体"/>
              </w:rPr>
              <w:t>.6 mm</w:t>
            </w:r>
          </w:p>
        </w:tc>
        <w:tc>
          <w:tcPr>
            <w:tcW w:w="4518" w:type="dxa"/>
            <w:vAlign w:val="center"/>
          </w:tcPr>
          <w:p>
            <w:pPr>
              <w:spacing w:line="240" w:lineRule="auto"/>
              <w:rPr>
                <w:rFonts w:ascii="宋体" w:hAnsi="宋体"/>
              </w:rPr>
            </w:pPr>
            <w:r>
              <w:rPr>
                <w:rFonts w:hint="eastAsia" w:ascii="宋体" w:hAnsi="宋体"/>
              </w:rPr>
              <w:t>用于φ</w:t>
            </w:r>
            <w:r>
              <w:rPr>
                <w:rFonts w:hint="eastAsia" w:ascii="宋体" w:hAnsi="宋体"/>
                <w:color w:val="000000"/>
              </w:rPr>
              <w:t>≤</w:t>
            </w:r>
            <w:r>
              <w:rPr>
                <w:rFonts w:hint="eastAsia" w:ascii="宋体" w:hAnsi="宋体"/>
              </w:rPr>
              <w:t>530</w:t>
            </w:r>
            <w:r>
              <w:rPr>
                <w:rFonts w:ascii="宋体" w:hAnsi="宋体"/>
              </w:rPr>
              <w:t xml:space="preserve"> mm</w:t>
            </w:r>
            <w:r>
              <w:rPr>
                <w:rFonts w:hint="eastAsia" w:ascii="宋体" w:hAnsi="宋体"/>
              </w:rPr>
              <w:t>的管道和设备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657" w:type="dxa"/>
            <w:vMerge w:val="continue"/>
            <w:vAlign w:val="center"/>
          </w:tcPr>
          <w:p>
            <w:pPr>
              <w:spacing w:line="240" w:lineRule="auto"/>
              <w:rPr>
                <w:rFonts w:ascii="宋体" w:hAnsi="宋体"/>
              </w:rPr>
            </w:pPr>
          </w:p>
        </w:tc>
        <w:tc>
          <w:tcPr>
            <w:tcW w:w="1557" w:type="dxa"/>
          </w:tcPr>
          <w:p>
            <w:pPr>
              <w:spacing w:line="240" w:lineRule="auto"/>
              <w:rPr>
                <w:rFonts w:ascii="宋体" w:hAnsi="宋体"/>
              </w:rPr>
            </w:pPr>
            <w:r>
              <w:rPr>
                <w:rFonts w:hint="eastAsia" w:ascii="宋体" w:hAnsi="宋体"/>
              </w:rPr>
              <w:t>φ2</w:t>
            </w:r>
            <w:r>
              <w:rPr>
                <w:rFonts w:ascii="宋体" w:hAnsi="宋体"/>
              </w:rPr>
              <w:t>.2 mm</w:t>
            </w:r>
          </w:p>
        </w:tc>
        <w:tc>
          <w:tcPr>
            <w:tcW w:w="4518" w:type="dxa"/>
            <w:vAlign w:val="center"/>
          </w:tcPr>
          <w:p>
            <w:pPr>
              <w:spacing w:line="240" w:lineRule="auto"/>
              <w:rPr>
                <w:rFonts w:ascii="宋体" w:hAnsi="宋体"/>
              </w:rPr>
            </w:pPr>
            <w:r>
              <w:rPr>
                <w:rFonts w:hint="eastAsia" w:ascii="宋体" w:hAnsi="宋体"/>
              </w:rPr>
              <w:t>用于</w:t>
            </w:r>
            <w:r>
              <w:rPr>
                <w:rFonts w:hint="eastAsia" w:ascii="宋体" w:hAnsi="宋体"/>
                <w:color w:val="000000"/>
              </w:rPr>
              <w:t>530</w:t>
            </w:r>
            <w:r>
              <w:rPr>
                <w:rFonts w:hint="eastAsia" w:ascii="宋体" w:hAnsi="宋体"/>
              </w:rPr>
              <w:t>＜φ</w:t>
            </w:r>
            <w:r>
              <w:rPr>
                <w:rFonts w:hint="eastAsia" w:ascii="宋体" w:hAnsi="宋体"/>
                <w:color w:val="000000"/>
              </w:rPr>
              <w:t>≤1620</w:t>
            </w:r>
            <w:r>
              <w:rPr>
                <w:rFonts w:ascii="宋体" w:hAnsi="宋体"/>
                <w:color w:val="000000"/>
              </w:rPr>
              <w:t xml:space="preserve"> mm</w:t>
            </w:r>
            <w:r>
              <w:rPr>
                <w:rFonts w:hint="eastAsia" w:ascii="宋体" w:hAnsi="宋体"/>
              </w:rPr>
              <w:t>的管道和设备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657" w:type="dxa"/>
            <w:vAlign w:val="center"/>
          </w:tcPr>
          <w:p>
            <w:pPr>
              <w:spacing w:line="240" w:lineRule="auto"/>
              <w:rPr>
                <w:rFonts w:ascii="宋体" w:hAnsi="宋体"/>
              </w:rPr>
            </w:pPr>
            <w:r>
              <w:rPr>
                <w:rFonts w:hint="eastAsia" w:ascii="宋体" w:hAnsi="宋体"/>
              </w:rPr>
              <w:t>镀锌钢带</w:t>
            </w:r>
          </w:p>
        </w:tc>
        <w:tc>
          <w:tcPr>
            <w:tcW w:w="1557" w:type="dxa"/>
          </w:tcPr>
          <w:p>
            <w:pPr>
              <w:spacing w:line="240" w:lineRule="auto"/>
              <w:rPr>
                <w:rFonts w:ascii="宋体" w:hAnsi="宋体"/>
              </w:rPr>
            </w:pPr>
            <w:r>
              <w:rPr>
                <w:rFonts w:hint="eastAsia" w:ascii="宋体" w:hAnsi="宋体"/>
              </w:rPr>
              <w:t>19</w:t>
            </w:r>
            <w:r>
              <w:rPr>
                <w:rFonts w:ascii="宋体" w:hAnsi="宋体"/>
              </w:rPr>
              <w:t>x0.5</w:t>
            </w:r>
            <w:r>
              <w:rPr>
                <w:rFonts w:hint="eastAsia" w:ascii="宋体" w:hAnsi="宋体"/>
              </w:rPr>
              <w:t xml:space="preserve"> </w:t>
            </w:r>
            <w:r>
              <w:rPr>
                <w:rFonts w:ascii="宋体" w:hAnsi="宋体"/>
              </w:rPr>
              <w:t>mm,</w:t>
            </w:r>
          </w:p>
        </w:tc>
        <w:tc>
          <w:tcPr>
            <w:tcW w:w="4518" w:type="dxa"/>
            <w:vAlign w:val="center"/>
          </w:tcPr>
          <w:p>
            <w:pPr>
              <w:spacing w:line="240" w:lineRule="auto"/>
              <w:rPr>
                <w:rFonts w:ascii="宋体" w:hAnsi="宋体"/>
              </w:rPr>
            </w:pPr>
            <w:r>
              <w:rPr>
                <w:rFonts w:hint="eastAsia" w:ascii="宋体" w:hAnsi="宋体"/>
              </w:rPr>
              <w:t>用于φ＞</w:t>
            </w:r>
            <w:r>
              <w:rPr>
                <w:rFonts w:hint="eastAsia" w:ascii="宋体" w:hAnsi="宋体"/>
                <w:color w:val="000000"/>
              </w:rPr>
              <w:t>1620</w:t>
            </w:r>
            <w:r>
              <w:rPr>
                <w:rFonts w:ascii="宋体" w:hAnsi="宋体"/>
                <w:color w:val="000000"/>
              </w:rPr>
              <w:t xml:space="preserve"> mm</w:t>
            </w:r>
            <w:r>
              <w:rPr>
                <w:rFonts w:hint="eastAsia" w:ascii="宋体" w:hAnsi="宋体"/>
              </w:rPr>
              <w:t>的管道和设备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657" w:type="dxa"/>
            <w:tcBorders>
              <w:bottom w:val="single" w:color="auto" w:sz="4" w:space="0"/>
            </w:tcBorders>
            <w:vAlign w:val="center"/>
          </w:tcPr>
          <w:p>
            <w:pPr>
              <w:spacing w:line="240" w:lineRule="auto"/>
              <w:rPr>
                <w:rFonts w:ascii="宋体" w:hAnsi="宋体"/>
              </w:rPr>
            </w:pPr>
            <w:r>
              <w:rPr>
                <w:rFonts w:hint="eastAsia" w:ascii="宋体" w:hAnsi="宋体"/>
              </w:rPr>
              <w:t>热镀锌六角形钢丝网</w:t>
            </w:r>
          </w:p>
        </w:tc>
        <w:tc>
          <w:tcPr>
            <w:tcW w:w="1557" w:type="dxa"/>
            <w:tcBorders>
              <w:bottom w:val="single" w:color="auto" w:sz="4" w:space="0"/>
            </w:tcBorders>
            <w:vAlign w:val="center"/>
          </w:tcPr>
          <w:p>
            <w:pPr>
              <w:spacing w:line="240" w:lineRule="auto"/>
              <w:rPr>
                <w:rFonts w:ascii="宋体" w:hAnsi="宋体"/>
              </w:rPr>
            </w:pPr>
            <w:r>
              <w:rPr>
                <w:rFonts w:hint="eastAsia" w:ascii="宋体" w:hAnsi="宋体"/>
              </w:rPr>
              <w:t>网孔16</w:t>
            </w:r>
            <w:r>
              <w:rPr>
                <w:rFonts w:ascii="宋体" w:hAnsi="宋体"/>
              </w:rPr>
              <w:t xml:space="preserve"> mm</w:t>
            </w:r>
          </w:p>
        </w:tc>
        <w:tc>
          <w:tcPr>
            <w:tcW w:w="4518" w:type="dxa"/>
            <w:tcBorders>
              <w:bottom w:val="single" w:color="auto" w:sz="4" w:space="0"/>
            </w:tcBorders>
            <w:vAlign w:val="center"/>
          </w:tcPr>
          <w:p>
            <w:pPr>
              <w:spacing w:line="240" w:lineRule="auto"/>
              <w:rPr>
                <w:rFonts w:ascii="宋体" w:hAnsi="宋体"/>
              </w:rPr>
            </w:pPr>
            <w:r>
              <w:rPr>
                <w:rFonts w:hint="eastAsia" w:ascii="宋体" w:hAnsi="宋体"/>
              </w:rPr>
              <w:t>用于泵或异型管件的可拆卸结构、立式设备下封头的保温层等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2" w:hRule="atLeast"/>
          <w:jc w:val="center"/>
        </w:trPr>
        <w:tc>
          <w:tcPr>
            <w:tcW w:w="2657" w:type="dxa"/>
            <w:tcBorders>
              <w:bottom w:val="single" w:color="auto" w:sz="4" w:space="0"/>
            </w:tcBorders>
            <w:vAlign w:val="center"/>
          </w:tcPr>
          <w:p>
            <w:pPr>
              <w:spacing w:line="240" w:lineRule="auto"/>
              <w:rPr>
                <w:rFonts w:ascii="宋体" w:hAnsi="宋体"/>
              </w:rPr>
            </w:pPr>
            <w:r>
              <w:rPr>
                <w:rFonts w:hint="eastAsia" w:ascii="宋体" w:hAnsi="宋体"/>
              </w:rPr>
              <w:t>十字头盘头自攻螺钉</w:t>
            </w:r>
          </w:p>
          <w:p>
            <w:pPr>
              <w:spacing w:line="240" w:lineRule="auto"/>
              <w:ind w:firstLine="321" w:firstLineChars="100"/>
              <w:rPr>
                <w:rFonts w:ascii="宋体" w:hAnsi="宋体"/>
              </w:rPr>
            </w:pPr>
            <w:r>
              <w:rPr>
                <w:rFonts w:hint="eastAsia" w:ascii="宋体" w:hAnsi="宋体"/>
              </w:rPr>
              <w:t>材料：碳钢镀锌</w:t>
            </w:r>
          </w:p>
        </w:tc>
        <w:tc>
          <w:tcPr>
            <w:tcW w:w="1557" w:type="dxa"/>
            <w:tcBorders>
              <w:bottom w:val="single" w:color="auto" w:sz="4" w:space="0"/>
            </w:tcBorders>
            <w:vAlign w:val="center"/>
          </w:tcPr>
          <w:p>
            <w:pPr>
              <w:spacing w:line="240" w:lineRule="auto"/>
              <w:jc w:val="center"/>
              <w:rPr>
                <w:rFonts w:ascii="宋体" w:hAnsi="宋体"/>
              </w:rPr>
            </w:pPr>
            <w:r>
              <w:rPr>
                <w:rFonts w:hint="eastAsia" w:ascii="宋体" w:hAnsi="宋体"/>
              </w:rPr>
              <w:t>规格ST</w:t>
            </w:r>
            <w:r>
              <w:rPr>
                <w:rFonts w:ascii="宋体" w:hAnsi="宋体"/>
              </w:rPr>
              <w:t>4.2x16</w:t>
            </w:r>
          </w:p>
        </w:tc>
        <w:tc>
          <w:tcPr>
            <w:tcW w:w="4518" w:type="dxa"/>
            <w:tcBorders>
              <w:bottom w:val="single" w:color="auto" w:sz="4" w:space="0"/>
            </w:tcBorders>
            <w:vAlign w:val="center"/>
          </w:tcPr>
          <w:p>
            <w:pPr>
              <w:spacing w:line="240" w:lineRule="auto"/>
              <w:rPr>
                <w:rFonts w:ascii="宋体" w:hAnsi="宋体"/>
              </w:rPr>
            </w:pPr>
            <w:r>
              <w:rPr>
                <w:rFonts w:hint="eastAsia" w:ascii="宋体" w:hAnsi="宋体"/>
              </w:rPr>
              <w:t>用于泵或异型管件的可拆卸结构、立式设备下封头的保温层等</w:t>
            </w:r>
          </w:p>
        </w:tc>
      </w:tr>
    </w:tbl>
    <w:p>
      <w:pPr>
        <w:ind w:firstLine="482"/>
        <w:rPr>
          <w:rFonts w:ascii="宋体" w:hAnsi="宋体"/>
          <w:color w:val="000000"/>
        </w:rPr>
      </w:pPr>
      <w:r>
        <w:rPr>
          <w:rFonts w:hint="eastAsia" w:ascii="宋体" w:hAnsi="宋体"/>
          <w:color w:val="000000"/>
        </w:rPr>
        <w:t xml:space="preserve">5) </w:t>
      </w:r>
      <w:r>
        <w:rPr>
          <w:rFonts w:ascii="宋体" w:hAnsi="宋体"/>
          <w:color w:val="000000"/>
        </w:rPr>
        <w:t>直段长度在3m以上的垂直管道或倾斜管道（水平夹角大于或等于45°</w:t>
      </w:r>
      <w:r>
        <w:rPr>
          <w:rFonts w:hint="eastAsia" w:ascii="宋体" w:hAnsi="宋体"/>
          <w:color w:val="000000"/>
        </w:rPr>
        <w:t>）</w:t>
      </w:r>
      <w:r>
        <w:rPr>
          <w:rFonts w:ascii="宋体" w:hAnsi="宋体"/>
          <w:color w:val="000000"/>
        </w:rPr>
        <w:t>。均设置承重环，承重环的安装间距按设计要求</w:t>
      </w:r>
      <w:r>
        <w:rPr>
          <w:rFonts w:hint="eastAsia" w:ascii="宋体" w:hAnsi="宋体"/>
          <w:color w:val="000000"/>
        </w:rPr>
        <w:t>，或一般每3米高设置一个</w:t>
      </w:r>
      <w:r>
        <w:rPr>
          <w:rFonts w:ascii="宋体" w:hAnsi="宋体"/>
          <w:color w:val="000000"/>
        </w:rPr>
        <w:t>。</w:t>
      </w:r>
    </w:p>
    <w:p>
      <w:pPr>
        <w:pStyle w:val="4"/>
      </w:pPr>
      <w:bookmarkStart w:id="39" w:name="_Toc15192"/>
      <w:r>
        <w:rPr>
          <w:rFonts w:hint="eastAsia"/>
          <w:lang w:val="en-US" w:eastAsia="zh-CN"/>
        </w:rPr>
        <w:t>4</w:t>
      </w:r>
      <w:r>
        <w:rPr>
          <w:rFonts w:hint="eastAsia"/>
        </w:rPr>
        <w:t>.3.2、</w:t>
      </w:r>
      <w:r>
        <w:t>弯管</w:t>
      </w:r>
      <w:r>
        <w:rPr>
          <w:rFonts w:hint="eastAsia"/>
        </w:rPr>
        <w:t>、弯头</w:t>
      </w:r>
      <w:r>
        <w:t>绝热施工：</w:t>
      </w:r>
      <w:bookmarkEnd w:id="39"/>
    </w:p>
    <w:p>
      <w:pPr>
        <w:ind w:firstLine="482"/>
        <w:rPr>
          <w:rFonts w:ascii="宋体" w:hAnsi="宋体"/>
          <w:color w:val="000000"/>
        </w:rPr>
      </w:pPr>
      <w:r>
        <w:rPr>
          <w:rFonts w:ascii="宋体" w:hAnsi="宋体"/>
          <w:color w:val="000000"/>
        </w:rPr>
        <w:t>由弯点开始，将保温管壳按弯管角度和R大小等分成若干份，切割成扇形块，</w:t>
      </w:r>
      <w:r>
        <w:rPr>
          <w:rFonts w:hint="eastAsia" w:ascii="宋体" w:hAnsi="宋体"/>
          <w:color w:val="000000"/>
        </w:rPr>
        <w:t>弯头按长弧和短弧等分为虾米腰绝热块敷设，</w:t>
      </w:r>
      <w:r>
        <w:rPr>
          <w:rFonts w:ascii="宋体" w:hAnsi="宋体"/>
          <w:color w:val="000000"/>
        </w:rPr>
        <w:t>切割面要平整，尺寸要准确，高温管道应根据弯管展开长度，设置1～3个膨胀缝，宽度为10～15㎜，缠以矿纤绳或充填矿纤材料，用镀锌铁丝绑扎扇形块，</w:t>
      </w:r>
      <w:r>
        <w:rPr>
          <w:rFonts w:hint="eastAsia" w:ascii="宋体" w:hAnsi="宋体"/>
          <w:color w:val="000000"/>
        </w:rPr>
        <w:t>每块至少一道铁丝，</w:t>
      </w:r>
      <w:r>
        <w:rPr>
          <w:rFonts w:ascii="宋体" w:hAnsi="宋体"/>
          <w:color w:val="000000"/>
        </w:rPr>
        <w:t>安装后应将圆周方向接缝角削去，修整成圆滑过渡。</w:t>
      </w:r>
    </w:p>
    <w:p>
      <w:pPr>
        <w:pStyle w:val="4"/>
      </w:pPr>
      <w:bookmarkStart w:id="40" w:name="_Toc23595"/>
      <w:r>
        <w:rPr>
          <w:rFonts w:hint="eastAsia"/>
          <w:lang w:val="en-US" w:eastAsia="zh-CN"/>
        </w:rPr>
        <w:t>4</w:t>
      </w:r>
      <w:r>
        <w:rPr>
          <w:rFonts w:hint="eastAsia"/>
        </w:rPr>
        <w:t>.3.3、</w:t>
      </w:r>
      <w:r>
        <w:t>三通绝热施工：</w:t>
      </w:r>
      <w:bookmarkEnd w:id="40"/>
    </w:p>
    <w:p>
      <w:pPr>
        <w:ind w:firstLine="482"/>
        <w:rPr>
          <w:rFonts w:ascii="宋体" w:hAnsi="宋体"/>
          <w:color w:val="000000"/>
        </w:rPr>
      </w:pPr>
      <w:r>
        <w:rPr>
          <w:rFonts w:ascii="宋体" w:hAnsi="宋体"/>
          <w:color w:val="000000"/>
        </w:rPr>
        <w:t>按支管与保温管壳的位置，确定保温管壳的切割形状，然后用镀锌铁丝环形绑扎牢固</w:t>
      </w:r>
      <w:r>
        <w:rPr>
          <w:rFonts w:hint="eastAsia" w:ascii="宋体" w:hAnsi="宋体"/>
          <w:color w:val="000000"/>
        </w:rPr>
        <w:t>，敷设顺序以顺水安装为宜，交叉搭接成马鞍形，缝隙严密。</w:t>
      </w:r>
    </w:p>
    <w:p>
      <w:pPr>
        <w:pStyle w:val="4"/>
      </w:pPr>
      <w:bookmarkStart w:id="41" w:name="_Toc24202"/>
      <w:r>
        <w:rPr>
          <w:rFonts w:hint="eastAsia"/>
          <w:lang w:val="en-US" w:eastAsia="zh-CN"/>
        </w:rPr>
        <w:t>4</w:t>
      </w:r>
      <w:r>
        <w:rPr>
          <w:rFonts w:hint="eastAsia"/>
        </w:rPr>
        <w:t>.3.4 、</w:t>
      </w:r>
      <w:r>
        <w:t>法兰绝热施工：</w:t>
      </w:r>
      <w:bookmarkEnd w:id="41"/>
    </w:p>
    <w:p>
      <w:pPr>
        <w:ind w:firstLine="482"/>
        <w:rPr>
          <w:rFonts w:ascii="宋体" w:hAnsi="宋体"/>
          <w:color w:val="000000"/>
        </w:rPr>
      </w:pPr>
      <w:r>
        <w:rPr>
          <w:rFonts w:hint="eastAsia" w:ascii="宋体" w:hAnsi="宋体"/>
          <w:color w:val="000000"/>
        </w:rPr>
        <w:t xml:space="preserve">1） </w:t>
      </w:r>
      <w:r>
        <w:rPr>
          <w:rFonts w:ascii="宋体" w:hAnsi="宋体"/>
          <w:color w:val="000000"/>
        </w:rPr>
        <w:t>法兰保温末端应留出拆卸螺栓的位置，一般为法兰螺栓长度加25mm。管道法兰保温与管道搭接长度等于管道保温厚度，但不小于50㎜</w:t>
      </w:r>
    </w:p>
    <w:p>
      <w:pPr>
        <w:ind w:firstLine="482"/>
        <w:rPr>
          <w:rFonts w:ascii="宋体" w:hAnsi="宋体"/>
          <w:color w:val="000000"/>
        </w:rPr>
      </w:pPr>
      <w:r>
        <w:rPr>
          <w:rFonts w:hint="eastAsia" w:ascii="宋体" w:hAnsi="宋体"/>
          <w:color w:val="000000"/>
        </w:rPr>
        <w:t xml:space="preserve">2） </w:t>
      </w:r>
      <w:r>
        <w:rPr>
          <w:rFonts w:ascii="宋体" w:hAnsi="宋体"/>
          <w:color w:val="000000"/>
        </w:rPr>
        <w:t>按法兰保温尺寸切割保温制品，将其用铁丝绑扎在管道上，然后外装金属保护层；也可将法兰保温材料预先用拉铆钉、螺栓（保温制品）固定在预先制作的金属护壳上</w:t>
      </w:r>
      <w:r>
        <w:rPr>
          <w:rFonts w:hint="eastAsia" w:ascii="宋体" w:hAnsi="宋体"/>
          <w:color w:val="000000"/>
        </w:rPr>
        <w:t>。</w:t>
      </w:r>
    </w:p>
    <w:p>
      <w:pPr>
        <w:pStyle w:val="4"/>
      </w:pPr>
      <w:bookmarkStart w:id="42" w:name="_Toc29693"/>
      <w:r>
        <w:rPr>
          <w:rFonts w:hint="eastAsia"/>
          <w:lang w:val="en-US" w:eastAsia="zh-CN"/>
        </w:rPr>
        <w:t>4</w:t>
      </w:r>
      <w:r>
        <w:rPr>
          <w:rFonts w:hint="eastAsia"/>
        </w:rPr>
        <w:t>.3.5、 阀门</w:t>
      </w:r>
      <w:r>
        <w:t>绝热</w:t>
      </w:r>
      <w:r>
        <w:rPr>
          <w:rFonts w:hint="eastAsia"/>
        </w:rPr>
        <w:t>施工</w:t>
      </w:r>
      <w:bookmarkEnd w:id="42"/>
    </w:p>
    <w:p>
      <w:pPr>
        <w:ind w:firstLine="482"/>
        <w:rPr>
          <w:rFonts w:ascii="宋体" w:hAnsi="宋体"/>
          <w:color w:val="000000"/>
        </w:rPr>
      </w:pPr>
      <w:r>
        <w:rPr>
          <w:rFonts w:hint="eastAsia" w:ascii="宋体" w:hAnsi="宋体"/>
          <w:color w:val="000000"/>
        </w:rPr>
        <w:t>1） 焊接阀门：</w:t>
      </w:r>
    </w:p>
    <w:p>
      <w:pPr>
        <w:ind w:firstLine="482"/>
        <w:rPr>
          <w:rFonts w:ascii="宋体" w:hAnsi="宋体"/>
          <w:color w:val="000000"/>
        </w:rPr>
      </w:pPr>
      <w:r>
        <w:rPr>
          <w:rFonts w:hint="eastAsia" w:ascii="宋体" w:hAnsi="宋体"/>
          <w:color w:val="000000"/>
        </w:rPr>
        <w:t>阀门保温采用与其相焊管道相同的保温材料和厚度。保温后的外形与阀壳基本一致，然后包扎铁丝网，最后外装金属保护层。实际施工时，应考虑阀盖便于拆装检修和减少散热损失（具体保温结构按设计要求施工）。</w:t>
      </w:r>
    </w:p>
    <w:p>
      <w:pPr>
        <w:ind w:firstLine="482"/>
        <w:rPr>
          <w:rFonts w:ascii="宋体" w:hAnsi="宋体"/>
          <w:color w:val="000000"/>
        </w:rPr>
      </w:pPr>
      <w:r>
        <w:rPr>
          <w:rFonts w:hint="eastAsia" w:ascii="宋体" w:hAnsi="宋体"/>
          <w:color w:val="000000"/>
        </w:rPr>
        <w:t>2） 法兰阀门：</w:t>
      </w:r>
    </w:p>
    <w:p>
      <w:pPr>
        <w:ind w:firstLine="482"/>
        <w:rPr>
          <w:rFonts w:ascii="宋体" w:hAnsi="宋体"/>
          <w:color w:val="000000"/>
        </w:rPr>
      </w:pPr>
      <w:r>
        <w:rPr>
          <w:rFonts w:hint="eastAsia" w:ascii="宋体" w:hAnsi="宋体"/>
          <w:color w:val="000000"/>
        </w:rPr>
        <w:t>法兰拆卸螺栓的位置和保温搭接长度要求同焊接法兰保温。将保温材料绑扎在法兰、阀门上，然后铺设一层铁丝网，检查合格，铁丝网以压缩敷设绝热棉为法兰阀门的外形尺寸形状为宜，表面光滑平整，轮廓明显。</w:t>
      </w:r>
    </w:p>
    <w:p>
      <w:pPr>
        <w:pStyle w:val="4"/>
      </w:pPr>
      <w:bookmarkStart w:id="43" w:name="_Toc13022"/>
      <w:r>
        <w:rPr>
          <w:rFonts w:hint="eastAsia"/>
          <w:lang w:val="en-US" w:eastAsia="zh-CN"/>
        </w:rPr>
        <w:t>4</w:t>
      </w:r>
      <w:r>
        <w:rPr>
          <w:rFonts w:hint="eastAsia"/>
        </w:rPr>
        <w:t>.3.6</w:t>
      </w:r>
      <w:r>
        <w:rPr>
          <w:rFonts w:hint="eastAsia"/>
          <w:color w:val="000000"/>
        </w:rPr>
        <w:t>、</w:t>
      </w:r>
      <w:r>
        <w:rPr>
          <w:rFonts w:hint="eastAsia"/>
        </w:rPr>
        <w:t>异径管的</w:t>
      </w:r>
      <w:r>
        <w:t>绝热</w:t>
      </w:r>
      <w:r>
        <w:rPr>
          <w:rFonts w:hint="eastAsia"/>
        </w:rPr>
        <w:t>施工</w:t>
      </w:r>
      <w:bookmarkEnd w:id="43"/>
    </w:p>
    <w:p>
      <w:pPr>
        <w:ind w:firstLine="643" w:firstLineChars="200"/>
        <w:rPr>
          <w:rFonts w:ascii="宋体" w:hAnsi="宋体"/>
        </w:rPr>
      </w:pPr>
      <w:r>
        <w:rPr>
          <w:rFonts w:hint="eastAsia" w:ascii="宋体" w:hAnsi="宋体"/>
        </w:rPr>
        <w:t>应将绝热制品加工成扇形状，环向或网状捆扎，为防止捆扎向小头移位，其捆扎铁丝应与大头直径端的捆扎铁丝纵向连接。</w:t>
      </w:r>
    </w:p>
    <w:p>
      <w:pPr>
        <w:pStyle w:val="4"/>
      </w:pPr>
      <w:bookmarkStart w:id="44" w:name="_Toc26689"/>
      <w:r>
        <w:rPr>
          <w:rFonts w:hint="eastAsia"/>
          <w:lang w:val="en-US" w:eastAsia="zh-CN"/>
        </w:rPr>
        <w:t>4</w:t>
      </w:r>
      <w:r>
        <w:rPr>
          <w:rFonts w:hint="eastAsia"/>
        </w:rPr>
        <w:t>.3.7</w:t>
      </w:r>
      <w:r>
        <w:rPr>
          <w:rFonts w:hint="eastAsia"/>
          <w:color w:val="000000"/>
        </w:rPr>
        <w:t>、</w:t>
      </w:r>
      <w:r>
        <w:rPr>
          <w:rFonts w:hint="eastAsia"/>
        </w:rPr>
        <w:t>伴热管管道的</w:t>
      </w:r>
      <w:r>
        <w:t>绝热</w:t>
      </w:r>
      <w:r>
        <w:rPr>
          <w:rFonts w:hint="eastAsia"/>
        </w:rPr>
        <w:t>施工</w:t>
      </w:r>
      <w:bookmarkEnd w:id="44"/>
    </w:p>
    <w:p>
      <w:pPr>
        <w:ind w:firstLine="643" w:firstLineChars="200"/>
        <w:rPr>
          <w:rFonts w:ascii="宋体" w:hAnsi="宋体"/>
        </w:rPr>
      </w:pPr>
      <w:r>
        <w:rPr>
          <w:rFonts w:hint="eastAsia" w:ascii="宋体" w:hAnsi="宋体"/>
        </w:rPr>
        <w:t>应每隔1000</w:t>
      </w:r>
      <w:r>
        <w:rPr>
          <w:rFonts w:ascii="宋体" w:hAnsi="宋体"/>
        </w:rPr>
        <w:t>—</w:t>
      </w:r>
      <w:r>
        <w:rPr>
          <w:rFonts w:hint="eastAsia" w:ascii="宋体" w:hAnsi="宋体"/>
        </w:rPr>
        <w:t>1500mm，用镀锌铁丝捆扎牢固，无防止局部过热要求时，主、伴管可直接捆扎在一起；有防止局部过热要求时，主、伴管之间必须设备石棉壁。本工程伴热管道的敷设应先用镀锌铁丝网包裹扎紧，以确保加热空间不被堵塞，然后再按上述结构绑扎。</w:t>
      </w:r>
    </w:p>
    <w:p>
      <w:pPr>
        <w:jc w:val="center"/>
      </w:pPr>
      <w:r>
        <w:rPr>
          <w:rFonts w:hint="eastAsia"/>
        </w:rPr>
        <w:drawing>
          <wp:inline distT="0" distB="0" distL="0" distR="0">
            <wp:extent cx="2666365" cy="1901825"/>
            <wp:effectExtent l="0" t="0" r="635" b="3175"/>
            <wp:docPr id="1569" name="图片 15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图片 1569"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79964" cy="1911603"/>
                    </a:xfrm>
                    <a:prstGeom prst="rect">
                      <a:avLst/>
                    </a:prstGeom>
                    <a:noFill/>
                    <a:ln>
                      <a:noFill/>
                    </a:ln>
                  </pic:spPr>
                </pic:pic>
              </a:graphicData>
            </a:graphic>
          </wp:inline>
        </w:drawing>
      </w:r>
      <w:r>
        <w:drawing>
          <wp:inline distT="0" distB="0" distL="0" distR="0">
            <wp:extent cx="2783840" cy="1904365"/>
            <wp:effectExtent l="0" t="0" r="0" b="635"/>
            <wp:docPr id="426" name="图片 426" descr="G:\工程图片\管道保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G:\工程图片\管道保温.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90136" cy="1908584"/>
                    </a:xfrm>
                    <a:prstGeom prst="rect">
                      <a:avLst/>
                    </a:prstGeom>
                    <a:noFill/>
                    <a:ln>
                      <a:noFill/>
                    </a:ln>
                  </pic:spPr>
                </pic:pic>
              </a:graphicData>
            </a:graphic>
          </wp:inline>
        </w:drawing>
      </w:r>
    </w:p>
    <w:p>
      <w:pPr>
        <w:tabs>
          <w:tab w:val="left" w:pos="2520"/>
        </w:tabs>
        <w:jc w:val="center"/>
        <w:rPr>
          <w:rFonts w:ascii="宋体" w:hAnsi="宋体" w:cs="Arial"/>
          <w:b/>
          <w:sz w:val="28"/>
          <w:szCs w:val="28"/>
        </w:rPr>
      </w:pPr>
      <w:r>
        <w:rPr>
          <w:rFonts w:hint="eastAsia" w:ascii="宋体" w:hAnsi="宋体" w:cs="Arial"/>
          <w:b/>
          <w:sz w:val="22"/>
          <w:szCs w:val="28"/>
        </w:rPr>
        <w:t>保温钩钉安装示意图</w:t>
      </w:r>
      <w:r>
        <w:rPr>
          <w:rFonts w:hint="eastAsia" w:ascii="宋体" w:hAnsi="宋体" w:cs="Arial"/>
          <w:b/>
          <w:sz w:val="28"/>
          <w:szCs w:val="28"/>
        </w:rPr>
        <w:t>：</w:t>
      </w:r>
    </w:p>
    <w:p>
      <w:pPr>
        <w:tabs>
          <w:tab w:val="left" w:pos="2520"/>
        </w:tabs>
        <w:rPr>
          <w:rFonts w:ascii="宋体" w:hAnsi="宋体" w:cs="Arial"/>
        </w:rPr>
      </w:pPr>
      <w:r>
        <w:rPr>
          <w:rFonts w:ascii="宋体" w:hAnsi="宋体" w:cs="Arial"/>
        </w:rPr>
        <mc:AlternateContent>
          <mc:Choice Requires="wpg">
            <w:drawing>
              <wp:anchor distT="0" distB="0" distL="114300" distR="114300" simplePos="0" relativeHeight="251660288" behindDoc="0" locked="0" layoutInCell="1" allowOverlap="1">
                <wp:simplePos x="0" y="0"/>
                <wp:positionH relativeFrom="column">
                  <wp:posOffset>2623185</wp:posOffset>
                </wp:positionH>
                <wp:positionV relativeFrom="paragraph">
                  <wp:posOffset>81280</wp:posOffset>
                </wp:positionV>
                <wp:extent cx="2760345" cy="1896110"/>
                <wp:effectExtent l="0" t="0" r="0" b="9525"/>
                <wp:wrapNone/>
                <wp:docPr id="291" name="组合 291"/>
                <wp:cNvGraphicFramePr/>
                <a:graphic xmlns:a="http://schemas.openxmlformats.org/drawingml/2006/main">
                  <a:graphicData uri="http://schemas.microsoft.com/office/word/2010/wordprocessingGroup">
                    <wpg:wgp>
                      <wpg:cNvGrpSpPr/>
                      <wpg:grpSpPr>
                        <a:xfrm>
                          <a:off x="0" y="0"/>
                          <a:ext cx="2760507" cy="1895882"/>
                          <a:chOff x="0" y="0"/>
                          <a:chExt cx="5160" cy="3460"/>
                        </a:xfrm>
                      </wpg:grpSpPr>
                      <wps:wsp>
                        <wps:cNvPr id="292" name="Text Box 213"/>
                        <wps:cNvSpPr txBox="1">
                          <a:spLocks noChangeArrowheads="1"/>
                        </wps:cNvSpPr>
                        <wps:spPr bwMode="auto">
                          <a:xfrm>
                            <a:off x="3960" y="2058"/>
                            <a:ext cx="1200" cy="561"/>
                          </a:xfrm>
                          <a:prstGeom prst="rect">
                            <a:avLst/>
                          </a:prstGeom>
                          <a:noFill/>
                          <a:ln>
                            <a:noFill/>
                          </a:ln>
                        </wps:spPr>
                        <wps:txbx>
                          <w:txbxContent>
                            <w:p>
                              <w:pPr>
                                <w:rPr>
                                  <w:sz w:val="20"/>
                                </w:rPr>
                              </w:pPr>
                              <w:r>
                                <w:rPr>
                                  <w:rFonts w:hint="eastAsia"/>
                                  <w:sz w:val="20"/>
                                </w:rPr>
                                <w:t>金属设备</w:t>
                              </w:r>
                            </w:p>
                          </w:txbxContent>
                        </wps:txbx>
                        <wps:bodyPr rot="0" vert="horz" wrap="square" lIns="91440" tIns="45720" rIns="91440" bIns="45720" anchor="t" anchorCtr="0" upright="1">
                          <a:noAutofit/>
                        </wps:bodyPr>
                      </wps:wsp>
                      <wpg:grpSp>
                        <wpg:cNvPr id="293" name="Group 214"/>
                        <wpg:cNvGrpSpPr/>
                        <wpg:grpSpPr>
                          <a:xfrm>
                            <a:off x="0" y="0"/>
                            <a:ext cx="4080" cy="3460"/>
                            <a:chOff x="0" y="0"/>
                            <a:chExt cx="4080" cy="3460"/>
                          </a:xfrm>
                        </wpg:grpSpPr>
                        <wps:wsp>
                          <wps:cNvPr id="294" name="Text Box 215"/>
                          <wps:cNvSpPr txBox="1">
                            <a:spLocks noChangeArrowheads="1"/>
                          </wps:cNvSpPr>
                          <wps:spPr bwMode="auto">
                            <a:xfrm>
                              <a:off x="900" y="2992"/>
                              <a:ext cx="3060" cy="468"/>
                            </a:xfrm>
                            <a:prstGeom prst="rect">
                              <a:avLst/>
                            </a:prstGeom>
                            <a:noFill/>
                            <a:ln>
                              <a:noFill/>
                            </a:ln>
                          </wps:spPr>
                          <wps:txbx>
                            <w:txbxContent>
                              <w:p>
                                <w:pPr>
                                  <w:jc w:val="center"/>
                                  <w:rPr>
                                    <w:b/>
                                    <w:sz w:val="18"/>
                                    <w:u w:val="single"/>
                                  </w:rPr>
                                </w:pPr>
                                <w:r>
                                  <w:rPr>
                                    <w:rFonts w:hint="eastAsia"/>
                                    <w:b/>
                                    <w:sz w:val="18"/>
                                    <w:u w:val="single"/>
                                  </w:rPr>
                                  <w:t>钩钉的布置图</w:t>
                                </w:r>
                              </w:p>
                            </w:txbxContent>
                          </wps:txbx>
                          <wps:bodyPr rot="0" vert="horz" wrap="square" lIns="91440" tIns="45720" rIns="91440" bIns="45720" anchor="t" anchorCtr="0" upright="1">
                            <a:noAutofit/>
                          </wps:bodyPr>
                        </wps:wsp>
                        <wps:wsp>
                          <wps:cNvPr id="295" name="AutoShape 216"/>
                          <wps:cNvSpPr>
                            <a:spLocks noChangeArrowheads="1"/>
                          </wps:cNvSpPr>
                          <wps:spPr bwMode="auto">
                            <a:xfrm>
                              <a:off x="960" y="501"/>
                              <a:ext cx="3120" cy="2057"/>
                            </a:xfrm>
                            <a:prstGeom prst="cube">
                              <a:avLst>
                                <a:gd name="adj" fmla="val 25000"/>
                              </a:avLst>
                            </a:prstGeom>
                            <a:solidFill>
                              <a:srgbClr val="FF99CC"/>
                            </a:solidFill>
                            <a:ln w="9525">
                              <a:solidFill>
                                <a:srgbClr val="000000"/>
                              </a:solidFill>
                              <a:miter lim="800000"/>
                            </a:ln>
                          </wps:spPr>
                          <wps:bodyPr rot="0" vert="horz" wrap="square" lIns="91440" tIns="45720" rIns="91440" bIns="45720" anchor="t" anchorCtr="0" upright="1">
                            <a:noAutofit/>
                          </wps:bodyPr>
                        </wps:wsp>
                        <wpg:grpSp>
                          <wpg:cNvPr id="296" name="Group 217"/>
                          <wpg:cNvGrpSpPr/>
                          <wpg:grpSpPr>
                            <a:xfrm>
                              <a:off x="1500" y="7"/>
                              <a:ext cx="120" cy="561"/>
                              <a:chOff x="0" y="0"/>
                              <a:chExt cx="120" cy="561"/>
                            </a:xfrm>
                          </wpg:grpSpPr>
                          <wps:wsp>
                            <wps:cNvPr id="297" name="Line 218"/>
                            <wps:cNvCnPr/>
                            <wps:spPr bwMode="auto">
                              <a:xfrm>
                                <a:off x="0" y="561"/>
                                <a:ext cx="120" cy="0"/>
                              </a:xfrm>
                              <a:prstGeom prst="line">
                                <a:avLst/>
                              </a:prstGeom>
                              <a:noFill/>
                              <a:ln w="19050">
                                <a:solidFill>
                                  <a:srgbClr val="000000"/>
                                </a:solidFill>
                                <a:round/>
                              </a:ln>
                            </wps:spPr>
                            <wps:bodyPr/>
                          </wps:wsp>
                          <wps:wsp>
                            <wps:cNvPr id="298" name="Line 219"/>
                            <wps:cNvCnPr/>
                            <wps:spPr bwMode="auto">
                              <a:xfrm flipV="1">
                                <a:off x="120" y="0"/>
                                <a:ext cx="0" cy="561"/>
                              </a:xfrm>
                              <a:prstGeom prst="line">
                                <a:avLst/>
                              </a:prstGeom>
                              <a:noFill/>
                              <a:ln w="19050">
                                <a:solidFill>
                                  <a:srgbClr val="000000"/>
                                </a:solidFill>
                                <a:round/>
                              </a:ln>
                            </wps:spPr>
                            <wps:bodyPr/>
                          </wps:wsp>
                        </wpg:grpSp>
                        <wpg:grpSp>
                          <wpg:cNvPr id="299" name="Group 220"/>
                          <wpg:cNvGrpSpPr/>
                          <wpg:grpSpPr>
                            <a:xfrm>
                              <a:off x="1335" y="194"/>
                              <a:ext cx="120" cy="561"/>
                              <a:chOff x="0" y="0"/>
                              <a:chExt cx="120" cy="561"/>
                            </a:xfrm>
                          </wpg:grpSpPr>
                          <wps:wsp>
                            <wps:cNvPr id="300" name="Line 221"/>
                            <wps:cNvCnPr/>
                            <wps:spPr bwMode="auto">
                              <a:xfrm>
                                <a:off x="0" y="561"/>
                                <a:ext cx="120" cy="0"/>
                              </a:xfrm>
                              <a:prstGeom prst="line">
                                <a:avLst/>
                              </a:prstGeom>
                              <a:noFill/>
                              <a:ln w="19050">
                                <a:solidFill>
                                  <a:srgbClr val="000000"/>
                                </a:solidFill>
                                <a:round/>
                              </a:ln>
                            </wps:spPr>
                            <wps:bodyPr/>
                          </wps:wsp>
                          <wps:wsp>
                            <wps:cNvPr id="301" name="Line 222"/>
                            <wps:cNvCnPr/>
                            <wps:spPr bwMode="auto">
                              <a:xfrm flipV="1">
                                <a:off x="120" y="0"/>
                                <a:ext cx="0" cy="561"/>
                              </a:xfrm>
                              <a:prstGeom prst="line">
                                <a:avLst/>
                              </a:prstGeom>
                              <a:noFill/>
                              <a:ln w="19050">
                                <a:solidFill>
                                  <a:srgbClr val="000000"/>
                                </a:solidFill>
                                <a:round/>
                              </a:ln>
                            </wps:spPr>
                            <wps:bodyPr/>
                          </wps:wsp>
                        </wpg:grpSp>
                        <wpg:grpSp>
                          <wpg:cNvPr id="302" name="Group 223"/>
                          <wpg:cNvGrpSpPr/>
                          <wpg:grpSpPr>
                            <a:xfrm>
                              <a:off x="1155" y="344"/>
                              <a:ext cx="120" cy="561"/>
                              <a:chOff x="0" y="0"/>
                              <a:chExt cx="120" cy="561"/>
                            </a:xfrm>
                          </wpg:grpSpPr>
                          <wps:wsp>
                            <wps:cNvPr id="303" name="Line 224"/>
                            <wps:cNvCnPr/>
                            <wps:spPr bwMode="auto">
                              <a:xfrm>
                                <a:off x="0" y="561"/>
                                <a:ext cx="120" cy="0"/>
                              </a:xfrm>
                              <a:prstGeom prst="line">
                                <a:avLst/>
                              </a:prstGeom>
                              <a:noFill/>
                              <a:ln w="19050">
                                <a:solidFill>
                                  <a:srgbClr val="000000"/>
                                </a:solidFill>
                                <a:round/>
                              </a:ln>
                            </wps:spPr>
                            <wps:bodyPr/>
                          </wps:wsp>
                          <wps:wsp>
                            <wps:cNvPr id="304" name="Line 225"/>
                            <wps:cNvCnPr/>
                            <wps:spPr bwMode="auto">
                              <a:xfrm flipV="1">
                                <a:off x="120" y="0"/>
                                <a:ext cx="0" cy="561"/>
                              </a:xfrm>
                              <a:prstGeom prst="line">
                                <a:avLst/>
                              </a:prstGeom>
                              <a:noFill/>
                              <a:ln w="19050">
                                <a:solidFill>
                                  <a:srgbClr val="000000"/>
                                </a:solidFill>
                                <a:round/>
                              </a:ln>
                            </wps:spPr>
                            <wps:bodyPr/>
                          </wps:wsp>
                        </wpg:grpSp>
                        <wpg:grpSp>
                          <wpg:cNvPr id="305" name="Group 226"/>
                          <wpg:cNvGrpSpPr/>
                          <wpg:grpSpPr>
                            <a:xfrm>
                              <a:off x="2025" y="82"/>
                              <a:ext cx="120" cy="561"/>
                              <a:chOff x="0" y="0"/>
                              <a:chExt cx="120" cy="561"/>
                            </a:xfrm>
                          </wpg:grpSpPr>
                          <wps:wsp>
                            <wps:cNvPr id="306" name="Line 227"/>
                            <wps:cNvCnPr/>
                            <wps:spPr bwMode="auto">
                              <a:xfrm>
                                <a:off x="0" y="561"/>
                                <a:ext cx="120" cy="0"/>
                              </a:xfrm>
                              <a:prstGeom prst="line">
                                <a:avLst/>
                              </a:prstGeom>
                              <a:noFill/>
                              <a:ln w="19050">
                                <a:solidFill>
                                  <a:srgbClr val="000000"/>
                                </a:solidFill>
                                <a:round/>
                              </a:ln>
                            </wps:spPr>
                            <wps:bodyPr/>
                          </wps:wsp>
                          <wps:wsp>
                            <wps:cNvPr id="307" name="Line 228"/>
                            <wps:cNvCnPr/>
                            <wps:spPr bwMode="auto">
                              <a:xfrm flipV="1">
                                <a:off x="120" y="0"/>
                                <a:ext cx="0" cy="561"/>
                              </a:xfrm>
                              <a:prstGeom prst="line">
                                <a:avLst/>
                              </a:prstGeom>
                              <a:noFill/>
                              <a:ln w="19050">
                                <a:solidFill>
                                  <a:srgbClr val="000000"/>
                                </a:solidFill>
                                <a:round/>
                              </a:ln>
                            </wps:spPr>
                            <wps:bodyPr/>
                          </wps:wsp>
                        </wpg:grpSp>
                        <wpg:grpSp>
                          <wpg:cNvPr id="308" name="Group 229"/>
                          <wpg:cNvGrpSpPr/>
                          <wpg:grpSpPr>
                            <a:xfrm>
                              <a:off x="1770" y="269"/>
                              <a:ext cx="120" cy="561"/>
                              <a:chOff x="0" y="0"/>
                              <a:chExt cx="120" cy="561"/>
                            </a:xfrm>
                          </wpg:grpSpPr>
                          <wps:wsp>
                            <wps:cNvPr id="309" name="Line 230"/>
                            <wps:cNvCnPr/>
                            <wps:spPr bwMode="auto">
                              <a:xfrm>
                                <a:off x="0" y="561"/>
                                <a:ext cx="120" cy="0"/>
                              </a:xfrm>
                              <a:prstGeom prst="line">
                                <a:avLst/>
                              </a:prstGeom>
                              <a:noFill/>
                              <a:ln w="19050">
                                <a:solidFill>
                                  <a:srgbClr val="000000"/>
                                </a:solidFill>
                                <a:round/>
                              </a:ln>
                            </wps:spPr>
                            <wps:bodyPr/>
                          </wps:wsp>
                          <wps:wsp>
                            <wps:cNvPr id="310" name="Line 231"/>
                            <wps:cNvCnPr/>
                            <wps:spPr bwMode="auto">
                              <a:xfrm flipV="1">
                                <a:off x="120" y="0"/>
                                <a:ext cx="0" cy="561"/>
                              </a:xfrm>
                              <a:prstGeom prst="line">
                                <a:avLst/>
                              </a:prstGeom>
                              <a:noFill/>
                              <a:ln w="19050">
                                <a:solidFill>
                                  <a:srgbClr val="000000"/>
                                </a:solidFill>
                                <a:round/>
                              </a:ln>
                            </wps:spPr>
                            <wps:bodyPr/>
                          </wps:wsp>
                        </wpg:grpSp>
                        <wpg:grpSp>
                          <wpg:cNvPr id="311" name="Group 232"/>
                          <wpg:cNvGrpSpPr/>
                          <wpg:grpSpPr>
                            <a:xfrm>
                              <a:off x="2760" y="0"/>
                              <a:ext cx="120" cy="561"/>
                              <a:chOff x="0" y="0"/>
                              <a:chExt cx="120" cy="561"/>
                            </a:xfrm>
                          </wpg:grpSpPr>
                          <wps:wsp>
                            <wps:cNvPr id="312" name="Line 233"/>
                            <wps:cNvCnPr/>
                            <wps:spPr bwMode="auto">
                              <a:xfrm>
                                <a:off x="0" y="561"/>
                                <a:ext cx="120" cy="0"/>
                              </a:xfrm>
                              <a:prstGeom prst="line">
                                <a:avLst/>
                              </a:prstGeom>
                              <a:noFill/>
                              <a:ln w="19050">
                                <a:solidFill>
                                  <a:srgbClr val="000000"/>
                                </a:solidFill>
                                <a:round/>
                              </a:ln>
                            </wps:spPr>
                            <wps:bodyPr/>
                          </wps:wsp>
                          <wps:wsp>
                            <wps:cNvPr id="313" name="Line 234"/>
                            <wps:cNvCnPr/>
                            <wps:spPr bwMode="auto">
                              <a:xfrm flipV="1">
                                <a:off x="120" y="0"/>
                                <a:ext cx="0" cy="561"/>
                              </a:xfrm>
                              <a:prstGeom prst="line">
                                <a:avLst/>
                              </a:prstGeom>
                              <a:noFill/>
                              <a:ln w="19050">
                                <a:solidFill>
                                  <a:srgbClr val="000000"/>
                                </a:solidFill>
                                <a:round/>
                              </a:ln>
                            </wps:spPr>
                            <wps:bodyPr/>
                          </wps:wsp>
                        </wpg:grpSp>
                        <wpg:grpSp>
                          <wpg:cNvPr id="314" name="Group 235"/>
                          <wpg:cNvGrpSpPr/>
                          <wpg:grpSpPr>
                            <a:xfrm>
                              <a:off x="2580" y="149"/>
                              <a:ext cx="120" cy="561"/>
                              <a:chOff x="0" y="0"/>
                              <a:chExt cx="120" cy="561"/>
                            </a:xfrm>
                          </wpg:grpSpPr>
                          <wps:wsp>
                            <wps:cNvPr id="315" name="Line 236"/>
                            <wps:cNvCnPr/>
                            <wps:spPr bwMode="auto">
                              <a:xfrm>
                                <a:off x="0" y="561"/>
                                <a:ext cx="120" cy="0"/>
                              </a:xfrm>
                              <a:prstGeom prst="line">
                                <a:avLst/>
                              </a:prstGeom>
                              <a:noFill/>
                              <a:ln w="19050">
                                <a:solidFill>
                                  <a:srgbClr val="000000"/>
                                </a:solidFill>
                                <a:round/>
                              </a:ln>
                            </wps:spPr>
                            <wps:bodyPr/>
                          </wps:wsp>
                          <wps:wsp>
                            <wps:cNvPr id="316" name="Line 237"/>
                            <wps:cNvCnPr/>
                            <wps:spPr bwMode="auto">
                              <a:xfrm flipV="1">
                                <a:off x="120" y="0"/>
                                <a:ext cx="0" cy="561"/>
                              </a:xfrm>
                              <a:prstGeom prst="line">
                                <a:avLst/>
                              </a:prstGeom>
                              <a:noFill/>
                              <a:ln w="19050">
                                <a:solidFill>
                                  <a:srgbClr val="000000"/>
                                </a:solidFill>
                                <a:round/>
                              </a:ln>
                            </wps:spPr>
                            <wps:bodyPr/>
                          </wps:wsp>
                        </wpg:grpSp>
                        <wpg:grpSp>
                          <wpg:cNvPr id="317" name="Group 238"/>
                          <wpg:cNvGrpSpPr/>
                          <wpg:grpSpPr>
                            <a:xfrm>
                              <a:off x="3060" y="284"/>
                              <a:ext cx="120" cy="561"/>
                              <a:chOff x="0" y="0"/>
                              <a:chExt cx="120" cy="561"/>
                            </a:xfrm>
                          </wpg:grpSpPr>
                          <wps:wsp>
                            <wps:cNvPr id="318" name="Line 239"/>
                            <wps:cNvCnPr/>
                            <wps:spPr bwMode="auto">
                              <a:xfrm>
                                <a:off x="0" y="561"/>
                                <a:ext cx="120" cy="0"/>
                              </a:xfrm>
                              <a:prstGeom prst="line">
                                <a:avLst/>
                              </a:prstGeom>
                              <a:noFill/>
                              <a:ln w="19050">
                                <a:solidFill>
                                  <a:srgbClr val="000000"/>
                                </a:solidFill>
                                <a:round/>
                              </a:ln>
                            </wps:spPr>
                            <wps:bodyPr/>
                          </wps:wsp>
                          <wps:wsp>
                            <wps:cNvPr id="319" name="Line 240"/>
                            <wps:cNvCnPr/>
                            <wps:spPr bwMode="auto">
                              <a:xfrm flipV="1">
                                <a:off x="120" y="0"/>
                                <a:ext cx="0" cy="561"/>
                              </a:xfrm>
                              <a:prstGeom prst="line">
                                <a:avLst/>
                              </a:prstGeom>
                              <a:noFill/>
                              <a:ln w="19050">
                                <a:solidFill>
                                  <a:srgbClr val="000000"/>
                                </a:solidFill>
                                <a:round/>
                              </a:ln>
                            </wps:spPr>
                            <wps:bodyPr/>
                          </wps:wsp>
                        </wpg:grpSp>
                        <wpg:grpSp>
                          <wpg:cNvPr id="320" name="Group 241"/>
                          <wpg:cNvGrpSpPr/>
                          <wpg:grpSpPr>
                            <a:xfrm>
                              <a:off x="3270" y="82"/>
                              <a:ext cx="120" cy="561"/>
                              <a:chOff x="0" y="0"/>
                              <a:chExt cx="120" cy="561"/>
                            </a:xfrm>
                          </wpg:grpSpPr>
                          <wps:wsp>
                            <wps:cNvPr id="321" name="Line 242"/>
                            <wps:cNvCnPr/>
                            <wps:spPr bwMode="auto">
                              <a:xfrm>
                                <a:off x="0" y="561"/>
                                <a:ext cx="120" cy="0"/>
                              </a:xfrm>
                              <a:prstGeom prst="line">
                                <a:avLst/>
                              </a:prstGeom>
                              <a:noFill/>
                              <a:ln w="19050">
                                <a:solidFill>
                                  <a:srgbClr val="000000"/>
                                </a:solidFill>
                                <a:round/>
                              </a:ln>
                            </wps:spPr>
                            <wps:bodyPr/>
                          </wps:wsp>
                          <wps:wsp>
                            <wps:cNvPr id="322" name="Line 243"/>
                            <wps:cNvCnPr/>
                            <wps:spPr bwMode="auto">
                              <a:xfrm flipV="1">
                                <a:off x="120" y="0"/>
                                <a:ext cx="0" cy="561"/>
                              </a:xfrm>
                              <a:prstGeom prst="line">
                                <a:avLst/>
                              </a:prstGeom>
                              <a:noFill/>
                              <a:ln w="19050">
                                <a:solidFill>
                                  <a:srgbClr val="000000"/>
                                </a:solidFill>
                                <a:round/>
                              </a:ln>
                            </wps:spPr>
                            <wps:bodyPr/>
                          </wps:wsp>
                        </wpg:grpSp>
                        <wpg:grpSp>
                          <wpg:cNvPr id="323" name="Group 244"/>
                          <wpg:cNvGrpSpPr/>
                          <wpg:grpSpPr>
                            <a:xfrm>
                              <a:off x="2385" y="344"/>
                              <a:ext cx="120" cy="561"/>
                              <a:chOff x="0" y="0"/>
                              <a:chExt cx="120" cy="561"/>
                            </a:xfrm>
                          </wpg:grpSpPr>
                          <wps:wsp>
                            <wps:cNvPr id="324" name="Line 245"/>
                            <wps:cNvCnPr/>
                            <wps:spPr bwMode="auto">
                              <a:xfrm>
                                <a:off x="0" y="561"/>
                                <a:ext cx="120" cy="0"/>
                              </a:xfrm>
                              <a:prstGeom prst="line">
                                <a:avLst/>
                              </a:prstGeom>
                              <a:noFill/>
                              <a:ln w="19050">
                                <a:solidFill>
                                  <a:srgbClr val="000000"/>
                                </a:solidFill>
                                <a:round/>
                              </a:ln>
                            </wps:spPr>
                            <wps:bodyPr/>
                          </wps:wsp>
                          <wps:wsp>
                            <wps:cNvPr id="325" name="Line 246"/>
                            <wps:cNvCnPr/>
                            <wps:spPr bwMode="auto">
                              <a:xfrm flipV="1">
                                <a:off x="120" y="0"/>
                                <a:ext cx="0" cy="561"/>
                              </a:xfrm>
                              <a:prstGeom prst="line">
                                <a:avLst/>
                              </a:prstGeom>
                              <a:noFill/>
                              <a:ln w="19050">
                                <a:solidFill>
                                  <a:srgbClr val="000000"/>
                                </a:solidFill>
                                <a:round/>
                              </a:ln>
                            </wps:spPr>
                            <wps:bodyPr/>
                          </wps:wsp>
                        </wpg:grpSp>
                        <wpg:grpSp>
                          <wpg:cNvPr id="326" name="Group 247"/>
                          <wpg:cNvGrpSpPr/>
                          <wpg:grpSpPr>
                            <a:xfrm>
                              <a:off x="2640" y="2005"/>
                              <a:ext cx="480" cy="374"/>
                              <a:chOff x="0" y="0"/>
                              <a:chExt cx="480" cy="374"/>
                            </a:xfrm>
                          </wpg:grpSpPr>
                          <wps:wsp>
                            <wps:cNvPr id="327" name="Line 248"/>
                            <wps:cNvCnPr/>
                            <wps:spPr bwMode="auto">
                              <a:xfrm flipV="1">
                                <a:off x="0" y="0"/>
                                <a:ext cx="360" cy="374"/>
                              </a:xfrm>
                              <a:prstGeom prst="line">
                                <a:avLst/>
                              </a:prstGeom>
                              <a:noFill/>
                              <a:ln w="19050">
                                <a:solidFill>
                                  <a:srgbClr val="000000"/>
                                </a:solidFill>
                                <a:round/>
                              </a:ln>
                            </wps:spPr>
                            <wps:bodyPr/>
                          </wps:wsp>
                          <wps:wsp>
                            <wps:cNvPr id="328" name="Line 249"/>
                            <wps:cNvCnPr/>
                            <wps:spPr bwMode="auto">
                              <a:xfrm>
                                <a:off x="360" y="0"/>
                                <a:ext cx="120" cy="0"/>
                              </a:xfrm>
                              <a:prstGeom prst="line">
                                <a:avLst/>
                              </a:prstGeom>
                              <a:noFill/>
                              <a:ln w="19050">
                                <a:solidFill>
                                  <a:srgbClr val="000000"/>
                                </a:solidFill>
                                <a:round/>
                              </a:ln>
                            </wps:spPr>
                            <wps:bodyPr/>
                          </wps:wsp>
                        </wpg:grpSp>
                        <wpg:grpSp>
                          <wpg:cNvPr id="329" name="Group 250"/>
                          <wpg:cNvGrpSpPr/>
                          <wpg:grpSpPr>
                            <a:xfrm>
                              <a:off x="1395" y="2042"/>
                              <a:ext cx="480" cy="374"/>
                              <a:chOff x="0" y="0"/>
                              <a:chExt cx="480" cy="374"/>
                            </a:xfrm>
                          </wpg:grpSpPr>
                          <wps:wsp>
                            <wps:cNvPr id="330" name="Line 251"/>
                            <wps:cNvCnPr/>
                            <wps:spPr bwMode="auto">
                              <a:xfrm flipV="1">
                                <a:off x="0" y="0"/>
                                <a:ext cx="360" cy="374"/>
                              </a:xfrm>
                              <a:prstGeom prst="line">
                                <a:avLst/>
                              </a:prstGeom>
                              <a:noFill/>
                              <a:ln w="19050">
                                <a:solidFill>
                                  <a:srgbClr val="000000"/>
                                </a:solidFill>
                                <a:round/>
                              </a:ln>
                            </wps:spPr>
                            <wps:bodyPr/>
                          </wps:wsp>
                          <wps:wsp>
                            <wps:cNvPr id="331" name="Line 252"/>
                            <wps:cNvCnPr/>
                            <wps:spPr bwMode="auto">
                              <a:xfrm>
                                <a:off x="360" y="0"/>
                                <a:ext cx="120" cy="0"/>
                              </a:xfrm>
                              <a:prstGeom prst="line">
                                <a:avLst/>
                              </a:prstGeom>
                              <a:noFill/>
                              <a:ln w="19050">
                                <a:solidFill>
                                  <a:srgbClr val="000000"/>
                                </a:solidFill>
                                <a:round/>
                              </a:ln>
                            </wps:spPr>
                            <wps:bodyPr/>
                          </wps:wsp>
                        </wpg:grpSp>
                        <wpg:grpSp>
                          <wpg:cNvPr id="332" name="Group 253"/>
                          <wpg:cNvGrpSpPr/>
                          <wpg:grpSpPr>
                            <a:xfrm>
                              <a:off x="1395" y="1346"/>
                              <a:ext cx="480" cy="374"/>
                              <a:chOff x="0" y="0"/>
                              <a:chExt cx="480" cy="374"/>
                            </a:xfrm>
                          </wpg:grpSpPr>
                          <wps:wsp>
                            <wps:cNvPr id="333" name="Line 254"/>
                            <wps:cNvCnPr/>
                            <wps:spPr bwMode="auto">
                              <a:xfrm flipV="1">
                                <a:off x="0" y="0"/>
                                <a:ext cx="360" cy="374"/>
                              </a:xfrm>
                              <a:prstGeom prst="line">
                                <a:avLst/>
                              </a:prstGeom>
                              <a:noFill/>
                              <a:ln w="19050">
                                <a:solidFill>
                                  <a:srgbClr val="000000"/>
                                </a:solidFill>
                                <a:round/>
                              </a:ln>
                            </wps:spPr>
                            <wps:bodyPr/>
                          </wps:wsp>
                          <wps:wsp>
                            <wps:cNvPr id="334" name="Line 255"/>
                            <wps:cNvCnPr/>
                            <wps:spPr bwMode="auto">
                              <a:xfrm>
                                <a:off x="360" y="0"/>
                                <a:ext cx="120" cy="0"/>
                              </a:xfrm>
                              <a:prstGeom prst="line">
                                <a:avLst/>
                              </a:prstGeom>
                              <a:noFill/>
                              <a:ln w="19050">
                                <a:solidFill>
                                  <a:srgbClr val="000000"/>
                                </a:solidFill>
                                <a:round/>
                              </a:ln>
                            </wps:spPr>
                            <wps:bodyPr/>
                          </wps:wsp>
                        </wpg:grpSp>
                        <wpg:grpSp>
                          <wpg:cNvPr id="335" name="Group 256"/>
                          <wpg:cNvGrpSpPr/>
                          <wpg:grpSpPr>
                            <a:xfrm>
                              <a:off x="840" y="2349"/>
                              <a:ext cx="480" cy="374"/>
                              <a:chOff x="0" y="0"/>
                              <a:chExt cx="480" cy="374"/>
                            </a:xfrm>
                          </wpg:grpSpPr>
                          <wps:wsp>
                            <wps:cNvPr id="336" name="Line 257"/>
                            <wps:cNvCnPr/>
                            <wps:spPr bwMode="auto">
                              <a:xfrm flipV="1">
                                <a:off x="0" y="0"/>
                                <a:ext cx="360" cy="374"/>
                              </a:xfrm>
                              <a:prstGeom prst="line">
                                <a:avLst/>
                              </a:prstGeom>
                              <a:noFill/>
                              <a:ln w="19050">
                                <a:solidFill>
                                  <a:srgbClr val="000000"/>
                                </a:solidFill>
                                <a:round/>
                              </a:ln>
                            </wps:spPr>
                            <wps:bodyPr/>
                          </wps:wsp>
                          <wps:wsp>
                            <wps:cNvPr id="337" name="Line 258"/>
                            <wps:cNvCnPr/>
                            <wps:spPr bwMode="auto">
                              <a:xfrm>
                                <a:off x="360" y="0"/>
                                <a:ext cx="120" cy="0"/>
                              </a:xfrm>
                              <a:prstGeom prst="line">
                                <a:avLst/>
                              </a:prstGeom>
                              <a:noFill/>
                              <a:ln w="19050">
                                <a:solidFill>
                                  <a:srgbClr val="000000"/>
                                </a:solidFill>
                                <a:round/>
                              </a:ln>
                            </wps:spPr>
                            <wps:bodyPr/>
                          </wps:wsp>
                        </wpg:grpSp>
                        <wpg:grpSp>
                          <wpg:cNvPr id="338" name="Group 259"/>
                          <wpg:cNvGrpSpPr/>
                          <wpg:grpSpPr>
                            <a:xfrm>
                              <a:off x="825" y="1743"/>
                              <a:ext cx="480" cy="374"/>
                              <a:chOff x="0" y="0"/>
                              <a:chExt cx="480" cy="374"/>
                            </a:xfrm>
                          </wpg:grpSpPr>
                          <wps:wsp>
                            <wps:cNvPr id="339" name="Line 260"/>
                            <wps:cNvCnPr/>
                            <wps:spPr bwMode="auto">
                              <a:xfrm flipV="1">
                                <a:off x="0" y="0"/>
                                <a:ext cx="360" cy="374"/>
                              </a:xfrm>
                              <a:prstGeom prst="line">
                                <a:avLst/>
                              </a:prstGeom>
                              <a:noFill/>
                              <a:ln w="19050">
                                <a:solidFill>
                                  <a:srgbClr val="000000"/>
                                </a:solidFill>
                                <a:round/>
                              </a:ln>
                            </wps:spPr>
                            <wps:bodyPr/>
                          </wps:wsp>
                          <wps:wsp>
                            <wps:cNvPr id="340" name="Line 261"/>
                            <wps:cNvCnPr/>
                            <wps:spPr bwMode="auto">
                              <a:xfrm>
                                <a:off x="360" y="0"/>
                                <a:ext cx="120" cy="0"/>
                              </a:xfrm>
                              <a:prstGeom prst="line">
                                <a:avLst/>
                              </a:prstGeom>
                              <a:noFill/>
                              <a:ln w="19050">
                                <a:solidFill>
                                  <a:srgbClr val="000000"/>
                                </a:solidFill>
                                <a:round/>
                              </a:ln>
                            </wps:spPr>
                            <wps:bodyPr/>
                          </wps:wsp>
                        </wpg:grpSp>
                        <wpg:grpSp>
                          <wpg:cNvPr id="341" name="Group 262"/>
                          <wpg:cNvGrpSpPr/>
                          <wpg:grpSpPr>
                            <a:xfrm>
                              <a:off x="780" y="1152"/>
                              <a:ext cx="480" cy="374"/>
                              <a:chOff x="0" y="0"/>
                              <a:chExt cx="480" cy="374"/>
                            </a:xfrm>
                          </wpg:grpSpPr>
                          <wps:wsp>
                            <wps:cNvPr id="342" name="Line 263"/>
                            <wps:cNvCnPr/>
                            <wps:spPr bwMode="auto">
                              <a:xfrm flipV="1">
                                <a:off x="0" y="0"/>
                                <a:ext cx="360" cy="374"/>
                              </a:xfrm>
                              <a:prstGeom prst="line">
                                <a:avLst/>
                              </a:prstGeom>
                              <a:noFill/>
                              <a:ln w="19050">
                                <a:solidFill>
                                  <a:srgbClr val="000000"/>
                                </a:solidFill>
                                <a:round/>
                              </a:ln>
                            </wps:spPr>
                            <wps:bodyPr/>
                          </wps:wsp>
                          <wps:wsp>
                            <wps:cNvPr id="343" name="Line 264"/>
                            <wps:cNvCnPr/>
                            <wps:spPr bwMode="auto">
                              <a:xfrm>
                                <a:off x="360" y="0"/>
                                <a:ext cx="120" cy="0"/>
                              </a:xfrm>
                              <a:prstGeom prst="line">
                                <a:avLst/>
                              </a:prstGeom>
                              <a:noFill/>
                              <a:ln w="19050">
                                <a:solidFill>
                                  <a:srgbClr val="000000"/>
                                </a:solidFill>
                                <a:round/>
                              </a:ln>
                            </wps:spPr>
                            <wps:bodyPr/>
                          </wps:wsp>
                        </wpg:grpSp>
                        <wpg:grpSp>
                          <wpg:cNvPr id="6" name="Group 265"/>
                          <wpg:cNvGrpSpPr/>
                          <wpg:grpSpPr>
                            <a:xfrm>
                              <a:off x="2640" y="1354"/>
                              <a:ext cx="480" cy="374"/>
                              <a:chOff x="0" y="0"/>
                              <a:chExt cx="480" cy="374"/>
                            </a:xfrm>
                          </wpg:grpSpPr>
                          <wps:wsp>
                            <wps:cNvPr id="345" name="Line 266"/>
                            <wps:cNvCnPr/>
                            <wps:spPr bwMode="auto">
                              <a:xfrm flipV="1">
                                <a:off x="0" y="0"/>
                                <a:ext cx="360" cy="374"/>
                              </a:xfrm>
                              <a:prstGeom prst="line">
                                <a:avLst/>
                              </a:prstGeom>
                              <a:noFill/>
                              <a:ln w="19050">
                                <a:solidFill>
                                  <a:srgbClr val="000000"/>
                                </a:solidFill>
                                <a:round/>
                              </a:ln>
                            </wps:spPr>
                            <wps:bodyPr/>
                          </wps:wsp>
                          <wps:wsp>
                            <wps:cNvPr id="346" name="Line 267"/>
                            <wps:cNvCnPr/>
                            <wps:spPr bwMode="auto">
                              <a:xfrm>
                                <a:off x="360" y="0"/>
                                <a:ext cx="120" cy="0"/>
                              </a:xfrm>
                              <a:prstGeom prst="line">
                                <a:avLst/>
                              </a:prstGeom>
                              <a:noFill/>
                              <a:ln w="19050">
                                <a:solidFill>
                                  <a:srgbClr val="000000"/>
                                </a:solidFill>
                                <a:round/>
                              </a:ln>
                            </wps:spPr>
                            <wps:bodyPr/>
                          </wps:wsp>
                        </wpg:grpSp>
                        <wpg:grpSp>
                          <wpg:cNvPr id="347" name="Group 268"/>
                          <wpg:cNvGrpSpPr/>
                          <wpg:grpSpPr>
                            <a:xfrm>
                              <a:off x="2025" y="2394"/>
                              <a:ext cx="480" cy="374"/>
                              <a:chOff x="0" y="0"/>
                              <a:chExt cx="480" cy="374"/>
                            </a:xfrm>
                          </wpg:grpSpPr>
                          <wps:wsp>
                            <wps:cNvPr id="348" name="Line 269"/>
                            <wps:cNvCnPr/>
                            <wps:spPr bwMode="auto">
                              <a:xfrm flipV="1">
                                <a:off x="0" y="0"/>
                                <a:ext cx="360" cy="374"/>
                              </a:xfrm>
                              <a:prstGeom prst="line">
                                <a:avLst/>
                              </a:prstGeom>
                              <a:noFill/>
                              <a:ln w="19050">
                                <a:solidFill>
                                  <a:srgbClr val="000000"/>
                                </a:solidFill>
                                <a:round/>
                              </a:ln>
                            </wps:spPr>
                            <wps:bodyPr/>
                          </wps:wsp>
                          <wps:wsp>
                            <wps:cNvPr id="349" name="Line 270"/>
                            <wps:cNvCnPr/>
                            <wps:spPr bwMode="auto">
                              <a:xfrm>
                                <a:off x="360" y="0"/>
                                <a:ext cx="120" cy="0"/>
                              </a:xfrm>
                              <a:prstGeom prst="line">
                                <a:avLst/>
                              </a:prstGeom>
                              <a:noFill/>
                              <a:ln w="19050">
                                <a:solidFill>
                                  <a:srgbClr val="000000"/>
                                </a:solidFill>
                                <a:round/>
                              </a:ln>
                            </wps:spPr>
                            <wps:bodyPr/>
                          </wps:wsp>
                        </wpg:grpSp>
                        <wpg:grpSp>
                          <wpg:cNvPr id="350" name="Group 271"/>
                          <wpg:cNvGrpSpPr/>
                          <wpg:grpSpPr>
                            <a:xfrm>
                              <a:off x="2025" y="1758"/>
                              <a:ext cx="480" cy="374"/>
                              <a:chOff x="0" y="0"/>
                              <a:chExt cx="480" cy="374"/>
                            </a:xfrm>
                          </wpg:grpSpPr>
                          <wps:wsp>
                            <wps:cNvPr id="351" name="Line 272"/>
                            <wps:cNvCnPr/>
                            <wps:spPr bwMode="auto">
                              <a:xfrm flipV="1">
                                <a:off x="0" y="0"/>
                                <a:ext cx="360" cy="374"/>
                              </a:xfrm>
                              <a:prstGeom prst="line">
                                <a:avLst/>
                              </a:prstGeom>
                              <a:noFill/>
                              <a:ln w="19050">
                                <a:solidFill>
                                  <a:srgbClr val="000000"/>
                                </a:solidFill>
                                <a:round/>
                              </a:ln>
                            </wps:spPr>
                            <wps:bodyPr/>
                          </wps:wsp>
                          <wps:wsp>
                            <wps:cNvPr id="352" name="Line 273"/>
                            <wps:cNvCnPr/>
                            <wps:spPr bwMode="auto">
                              <a:xfrm>
                                <a:off x="360" y="0"/>
                                <a:ext cx="120" cy="0"/>
                              </a:xfrm>
                              <a:prstGeom prst="line">
                                <a:avLst/>
                              </a:prstGeom>
                              <a:noFill/>
                              <a:ln w="19050">
                                <a:solidFill>
                                  <a:srgbClr val="000000"/>
                                </a:solidFill>
                                <a:round/>
                              </a:ln>
                            </wps:spPr>
                            <wps:bodyPr/>
                          </wps:wsp>
                        </wpg:grpSp>
                        <wpg:grpSp>
                          <wpg:cNvPr id="353" name="Group 274"/>
                          <wpg:cNvGrpSpPr/>
                          <wpg:grpSpPr>
                            <a:xfrm>
                              <a:off x="2040" y="1152"/>
                              <a:ext cx="480" cy="374"/>
                              <a:chOff x="0" y="0"/>
                              <a:chExt cx="480" cy="374"/>
                            </a:xfrm>
                          </wpg:grpSpPr>
                          <wps:wsp>
                            <wps:cNvPr id="354" name="Line 275"/>
                            <wps:cNvCnPr/>
                            <wps:spPr bwMode="auto">
                              <a:xfrm flipV="1">
                                <a:off x="0" y="0"/>
                                <a:ext cx="360" cy="374"/>
                              </a:xfrm>
                              <a:prstGeom prst="line">
                                <a:avLst/>
                              </a:prstGeom>
                              <a:noFill/>
                              <a:ln w="19050">
                                <a:solidFill>
                                  <a:srgbClr val="000000"/>
                                </a:solidFill>
                                <a:round/>
                              </a:ln>
                            </wps:spPr>
                            <wps:bodyPr/>
                          </wps:wsp>
                          <wps:wsp>
                            <wps:cNvPr id="355" name="Line 276"/>
                            <wps:cNvCnPr/>
                            <wps:spPr bwMode="auto">
                              <a:xfrm>
                                <a:off x="360" y="0"/>
                                <a:ext cx="120" cy="0"/>
                              </a:xfrm>
                              <a:prstGeom prst="line">
                                <a:avLst/>
                              </a:prstGeom>
                              <a:noFill/>
                              <a:ln w="19050">
                                <a:solidFill>
                                  <a:srgbClr val="000000"/>
                                </a:solidFill>
                                <a:round/>
                              </a:ln>
                            </wps:spPr>
                            <wps:bodyPr/>
                          </wps:wsp>
                        </wpg:grpSp>
                        <wps:wsp>
                          <wps:cNvPr id="356" name="Line 277"/>
                          <wps:cNvCnPr/>
                          <wps:spPr bwMode="auto">
                            <a:xfrm>
                              <a:off x="2820" y="1384"/>
                              <a:ext cx="0" cy="935"/>
                            </a:xfrm>
                            <a:prstGeom prst="line">
                              <a:avLst/>
                            </a:prstGeom>
                            <a:noFill/>
                            <a:ln w="9525">
                              <a:solidFill>
                                <a:srgbClr val="000000"/>
                              </a:solidFill>
                              <a:round/>
                            </a:ln>
                          </wps:spPr>
                          <wps:bodyPr/>
                        </wps:wsp>
                        <wps:wsp>
                          <wps:cNvPr id="357" name="Line 278"/>
                          <wps:cNvCnPr/>
                          <wps:spPr bwMode="auto">
                            <a:xfrm>
                              <a:off x="2760" y="1459"/>
                              <a:ext cx="120" cy="187"/>
                            </a:xfrm>
                            <a:prstGeom prst="line">
                              <a:avLst/>
                            </a:prstGeom>
                            <a:noFill/>
                            <a:ln w="9525">
                              <a:solidFill>
                                <a:srgbClr val="000000"/>
                              </a:solidFill>
                              <a:round/>
                            </a:ln>
                          </wps:spPr>
                          <wps:bodyPr/>
                        </wps:wsp>
                        <wps:wsp>
                          <wps:cNvPr id="358" name="Line 279"/>
                          <wps:cNvCnPr/>
                          <wps:spPr bwMode="auto">
                            <a:xfrm>
                              <a:off x="2775" y="2132"/>
                              <a:ext cx="120" cy="187"/>
                            </a:xfrm>
                            <a:prstGeom prst="line">
                              <a:avLst/>
                            </a:prstGeom>
                            <a:noFill/>
                            <a:ln w="9525">
                              <a:solidFill>
                                <a:srgbClr val="000000"/>
                              </a:solidFill>
                              <a:round/>
                            </a:ln>
                          </wps:spPr>
                          <wps:bodyPr/>
                        </wps:wsp>
                        <wps:wsp>
                          <wps:cNvPr id="359" name="Text Box 280"/>
                          <wps:cNvSpPr txBox="1">
                            <a:spLocks noChangeArrowheads="1"/>
                          </wps:cNvSpPr>
                          <wps:spPr bwMode="auto">
                            <a:xfrm>
                              <a:off x="2340" y="1668"/>
                              <a:ext cx="600" cy="935"/>
                            </a:xfrm>
                            <a:prstGeom prst="rect">
                              <a:avLst/>
                            </a:prstGeom>
                            <a:noFill/>
                            <a:ln>
                              <a:noFill/>
                            </a:ln>
                          </wps:spPr>
                          <wps:txbx>
                            <w:txbxContent>
                              <w:p>
                                <w:pPr>
                                  <w:rPr>
                                    <w:sz w:val="18"/>
                                  </w:rPr>
                                </w:pPr>
                              </w:p>
                            </w:txbxContent>
                          </wps:txbx>
                          <wps:bodyPr rot="0" vert="eaVert" wrap="square" lIns="91440" tIns="45720" rIns="91440" bIns="45720" anchor="t" anchorCtr="0" upright="1">
                            <a:noAutofit/>
                          </wps:bodyPr>
                        </wps:wsp>
                        <wps:wsp>
                          <wps:cNvPr id="360" name="Text Box 281"/>
                          <wps:cNvSpPr txBox="1">
                            <a:spLocks noChangeArrowheads="1"/>
                          </wps:cNvSpPr>
                          <wps:spPr bwMode="auto">
                            <a:xfrm>
                              <a:off x="0" y="696"/>
                              <a:ext cx="840" cy="561"/>
                            </a:xfrm>
                            <a:prstGeom prst="rect">
                              <a:avLst/>
                            </a:prstGeom>
                            <a:noFill/>
                            <a:ln>
                              <a:noFill/>
                            </a:ln>
                          </wps:spPr>
                          <wps:txbx>
                            <w:txbxContent>
                              <w:p>
                                <w:pPr>
                                  <w:rPr>
                                    <w:sz w:val="20"/>
                                  </w:rPr>
                                </w:pPr>
                                <w:r>
                                  <w:rPr>
                                    <w:rFonts w:hint="eastAsia"/>
                                    <w:sz w:val="20"/>
                                  </w:rPr>
                                  <w:t>钩钉</w:t>
                                </w:r>
                              </w:p>
                            </w:txbxContent>
                          </wps:txbx>
                          <wps:bodyPr rot="0" vert="horz" wrap="square" lIns="91440" tIns="45720" rIns="91440" bIns="45720" anchor="t" anchorCtr="0" upright="1">
                            <a:noAutofit/>
                          </wps:bodyPr>
                        </wps:wsp>
                        <wps:wsp>
                          <wps:cNvPr id="361" name="未知"/>
                          <wps:cNvSpPr/>
                          <wps:spPr bwMode="auto">
                            <a:xfrm>
                              <a:off x="399" y="1052"/>
                              <a:ext cx="336" cy="399"/>
                            </a:xfrm>
                            <a:custGeom>
                              <a:avLst/>
                              <a:gdLst>
                                <a:gd name="T0" fmla="*/ 0 w 336"/>
                                <a:gd name="T1" fmla="*/ 0 h 399"/>
                                <a:gd name="T2" fmla="*/ 336 w 336"/>
                                <a:gd name="T3" fmla="*/ 399 h 399"/>
                              </a:gdLst>
                              <a:ahLst/>
                              <a:cxnLst>
                                <a:cxn ang="0">
                                  <a:pos x="T0" y="T1"/>
                                </a:cxn>
                                <a:cxn ang="0">
                                  <a:pos x="T2" y="T3"/>
                                </a:cxn>
                              </a:cxnLst>
                              <a:rect l="0" t="0" r="r" b="b"/>
                              <a:pathLst>
                                <a:path w="336" h="399">
                                  <a:moveTo>
                                    <a:pt x="0" y="0"/>
                                  </a:moveTo>
                                  <a:lnTo>
                                    <a:pt x="336" y="399"/>
                                  </a:lnTo>
                                </a:path>
                              </a:pathLst>
                            </a:custGeom>
                            <a:noFill/>
                            <a:ln w="9525" cmpd="sng">
                              <a:solidFill>
                                <a:srgbClr val="000000"/>
                              </a:solidFill>
                              <a:round/>
                            </a:ln>
                          </wps:spPr>
                          <wps:bodyPr rot="0" vert="horz" wrap="square" lIns="91440" tIns="45720" rIns="91440" bIns="45720" anchor="t" anchorCtr="0" upright="1">
                            <a:noAutofit/>
                          </wps:bodyPr>
                        </wps:wsp>
                        <wps:wsp>
                          <wps:cNvPr id="362" name="Line 283"/>
                          <wps:cNvCnPr/>
                          <wps:spPr bwMode="auto">
                            <a:xfrm>
                              <a:off x="3960" y="2058"/>
                              <a:ext cx="120" cy="187"/>
                            </a:xfrm>
                            <a:prstGeom prst="line">
                              <a:avLst/>
                            </a:prstGeom>
                            <a:noFill/>
                            <a:ln w="9525">
                              <a:solidFill>
                                <a:srgbClr val="000000"/>
                              </a:solidFill>
                              <a:round/>
                            </a:ln>
                          </wps:spPr>
                          <wps:bodyPr/>
                        </wps:wsp>
                      </wpg:grpSp>
                    </wpg:wgp>
                  </a:graphicData>
                </a:graphic>
              </wp:anchor>
            </w:drawing>
          </mc:Choice>
          <mc:Fallback>
            <w:pict>
              <v:group id="_x0000_s1026" o:spid="_x0000_s1026" o:spt="203" style="position:absolute;left:0pt;margin-left:206.55pt;margin-top:6.4pt;height:149.3pt;width:217.35pt;z-index:251660288;mso-width-relative:page;mso-height-relative:page;" coordsize="5160,3460" o:gfxdata="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H5JlpPZAAAACgEAAA8AAAAAAAAA&#10;AQAgAAAAIgAAAGRycy9kb3ducmV2LnhtbFBLAQIUABQAAAAIAIdO4kBqUQzWFAoAAEFxAAAOAAAA&#10;AAAAAAEAIAAAACgBAABkcnMvZTJvRG9jLnhtbFBLBQYAAAAABgAGAFkBAACuDQAAAAA=&#10;">
                <o:lock v:ext="edit" aspectratio="f"/>
                <v:shape id="Text Box 213" o:spid="_x0000_s1026" o:spt="202" type="#_x0000_t202" style="position:absolute;left:3960;top:2058;height:561;width:1200;" filled="f" stroked="f" coordsize="21600,21600" o:gfxdata="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9d6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0"/>
                          </w:rPr>
                        </w:pPr>
                        <w:r>
                          <w:rPr>
                            <w:rFonts w:hint="eastAsia"/>
                            <w:sz w:val="20"/>
                          </w:rPr>
                          <w:t>金属设备</w:t>
                        </w:r>
                      </w:p>
                    </w:txbxContent>
                  </v:textbox>
                </v:shape>
                <v:group id="Group 214" o:spid="_x0000_s1026" o:spt="203" style="position:absolute;left:0;top:0;height:3460;width:4080;" coordsize="4080,3460" o:gfxdata="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Z/ddvwAAANwAAAAPAAAAAAAAAAEAIAAAACIAAABkcnMvZG93bnJldi54&#10;bWxQSwECFAAUAAAACACHTuJAMy8FnjsAAAA5AAAAFQAAAAAAAAABACAAAAAOAQAAZHJzL2dyb3Vw&#10;c2hhcGV4bWwueG1sUEsFBgAAAAAGAAYAYAEAAMsDAAAAAA==&#10;">
                  <o:lock v:ext="edit" aspectratio="f"/>
                  <v:shape id="Text Box 215" o:spid="_x0000_s1026" o:spt="202" type="#_x0000_t202" style="position:absolute;left:900;top:2992;height:468;width:3060;" filled="f" stroked="f" coordsize="21600,21600" o:gfxdata="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GuqV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b/>
                              <w:sz w:val="18"/>
                              <w:u w:val="single"/>
                            </w:rPr>
                          </w:pPr>
                          <w:r>
                            <w:rPr>
                              <w:rFonts w:hint="eastAsia"/>
                              <w:b/>
                              <w:sz w:val="18"/>
                              <w:u w:val="single"/>
                            </w:rPr>
                            <w:t>钩钉的布置图</w:t>
                          </w:r>
                        </w:p>
                      </w:txbxContent>
                    </v:textbox>
                  </v:shape>
                  <v:shape id="AutoShape 216" o:spid="_x0000_s1026" o:spt="16" type="#_x0000_t16" style="position:absolute;left:960;top:501;height:2057;width:3120;" fillcolor="#FF99CC" filled="t" stroked="t" coordsize="21600,21600" o:gfxdata="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Q8eL4A&#10;AADcAAAADwAAAAAAAAABACAAAAAiAAAAZHJzL2Rvd25yZXYueG1sUEsBAhQAFAAAAAgAh07iQDMv&#10;BZ47AAAAOQAAABAAAAAAAAAAAQAgAAAADQEAAGRycy9zaGFwZXhtbC54bWxQSwUGAAAAAAYABgBb&#10;AQAAtwMAAAAA&#10;" adj="5400">
                    <v:fill on="t" focussize="0,0"/>
                    <v:stroke color="#000000" miterlimit="8" joinstyle="miter"/>
                    <v:imagedata o:title=""/>
                    <o:lock v:ext="edit" aspectratio="f"/>
                  </v:shape>
                  <v:group id="Group 217" o:spid="_x0000_s1026" o:spt="203" style="position:absolute;left:1500;top:7;height:561;width:120;" coordsize="120,561"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line id="Line 218" o:spid="_x0000_s1026" o:spt="20" style="position:absolute;left:0;top:561;height:0;width:120;" filled="f" stroked="t" coordsize="21600,21600" o:gfxdata="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kwQb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Line 219" o:spid="_x0000_s1026" o:spt="20" style="position:absolute;left:120;top:0;flip:y;height:561;width:0;" filled="f" stroked="t" coordsize="21600,21600" o:gfxdata="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HsR+b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v:group id="Group 220" o:spid="_x0000_s1026" o:spt="203" style="position:absolute;left:1335;top:194;height:561;width:120;" coordsize="120,561" o:gfxdata="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8C3vwAAANwAAAAPAAAAAAAAAAEAIAAAACIAAABkcnMvZG93bnJldi54&#10;bWxQSwECFAAUAAAACACHTuJAMy8FnjsAAAA5AAAAFQAAAAAAAAABACAAAAAOAQAAZHJzL2dyb3Vw&#10;c2hhcGV4bWwueG1sUEsFBgAAAAAGAAYAYAEAAMsDAAAAAA==&#10;">
                    <o:lock v:ext="edit" aspectratio="f"/>
                    <v:line id="Line 221" o:spid="_x0000_s1026" o:spt="20" style="position:absolute;left:0;top:561;height:0;width:120;" filled="f" stroked="t" coordsize="21600,21600" o:gfxdata="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OzIv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222" o:spid="_x0000_s1026" o:spt="20" style="position:absolute;left:120;top:0;flip:y;height:561;width:0;" filled="f" stroked="t" coordsize="21600,21600" o:gfxdata="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6oifr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v:group id="Group 223" o:spid="_x0000_s1026" o:spt="203" style="position:absolute;left:1155;top:344;height:561;width:120;" coordsize="120,561"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line id="Line 224" o:spid="_x0000_s1026" o:spt="20" style="position:absolute;left:0;top:561;height:0;width:120;" filled="f" stroked="t" coordsize="21600,21600" o:gfxdata="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6axY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225" o:spid="_x0000_s1026" o:spt="20" style="position:absolute;left:120;top:0;flip:y;height:561;width:0;" filled="f" stroked="t" coordsize="21600,21600" o:gfxdata="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92B5r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v:group id="Group 226" o:spid="_x0000_s1026" o:spt="203" style="position:absolute;left:2025;top:82;height:561;width:120;" coordsize="120,561"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line id="Line 227" o:spid="_x0000_s1026" o:spt="20" style="position:absolute;left:0;top:561;height:0;width:120;" filled="f" stroked="t" coordsize="21600,21600" o:gfxdata="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g/A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228" o:spid="_x0000_s1026" o:spt="20" style="position:absolute;left:120;top:0;flip:y;height:561;width:0;" filled="f" stroked="t" coordsize="21600,21600" o:gfxdata="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w8fkb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v:group id="Group 229" o:spid="_x0000_s1026" o:spt="203" style="position:absolute;left:1770;top:269;height:561;width:120;" coordsize="120,561" o:gfxdata="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eKP82vAAAANwAAAAPAAAAAAAAAAEAIAAAACIAAABkcnMvZG93bnJldi54bWxQ&#10;SwECFAAUAAAACACHTuJAMy8FnjsAAAA5AAAAFQAAAAAAAAABACAAAAALAQAAZHJzL2dyb3Vwc2hh&#10;cGV4bWwueG1sUEsFBgAAAAAGAAYAYAEAAMgDAAAAAA==&#10;">
                    <o:lock v:ext="edit" aspectratio="f"/>
                    <v:line id="Line 230" o:spid="_x0000_s1026" o:spt="20" style="position:absolute;left:0;top:561;height:0;width:120;" filled="f" stroked="t" coordsize="21600,21600" o:gfxdata="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Zuy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231" o:spid="_x0000_s1026" o:spt="20" style="position:absolute;left:120;top:0;flip:y;height:561;width:0;" filled="f" stroked="t" coordsize="21600,21600" o:gfxdata="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PxE4ugAAANw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group>
                  <v:group id="Group 232" o:spid="_x0000_s1026" o:spt="203" style="position:absolute;left:2760;top:0;height:561;width:120;" coordsize="120,561"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line id="Line 233" o:spid="_x0000_s1026" o:spt="20" style="position:absolute;left:0;top:561;height:0;width:120;" filled="f" stroked="t" coordsize="21600,21600" o:gfxdata="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8nx6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234" o:spid="_x0000_s1026" o:spt="20" style="position:absolute;left:120;top:0;flip:y;height:561;width:0;" filled="f" stroked="t" coordsize="21600,21600" o:gfxdata="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e2PT7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v:group id="Group 235" o:spid="_x0000_s1026" o:spt="203" style="position:absolute;left:2580;top:149;height:561;width:120;" coordsize="120,561"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line id="Line 236" o:spid="_x0000_s1026" o:spt="20" style="position:absolute;left:0;top:561;height:0;width:120;" filled="f" stroked="t" coordsize="21600,21600" o:gfxdata="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Qdq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237" o:spid="_x0000_s1026" o:spt="20" style="position:absolute;left:120;top:0;flip:y;height:561;width:0;" filled="f" stroked="t" coordsize="21600,21600" o:gfxdata="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Zos17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v:group id="Group 238" o:spid="_x0000_s1026" o:spt="203" style="position:absolute;left:3060;top:284;height:561;width:120;" coordsize="120,561" o:gfxdata="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v2ZvwAAANwAAAAPAAAAAAAAAAEAIAAAACIAAABkcnMvZG93bnJldi54&#10;bWxQSwECFAAUAAAACACHTuJAMy8FnjsAAAA5AAAAFQAAAAAAAAABACAAAAAOAQAAZHJzL2dyb3Vw&#10;c2hhcGV4bWwueG1sUEsFBgAAAAAGAAYAYAEAAMsDAAAAAA==&#10;">
                    <o:lock v:ext="edit" aspectratio="f"/>
                    <v:line id="Line 239" o:spid="_x0000_s1026" o:spt="20" style="position:absolute;left:0;top:561;height:0;width:120;" filled="f" stroked="t" coordsize="21600,21600" o:gfxdata="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lKj0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240" o:spid="_x0000_s1026" o:spt="20" style="position:absolute;left:120;top:0;flip:y;height:561;width:0;" filled="f" stroked="t" coordsize="21600,21600" o:gfxdata="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BbilugAAANw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group>
                  <v:group id="Group 241" o:spid="_x0000_s1026" o:spt="203" style="position:absolute;left:3270;top:82;height:561;width:120;" coordsize="120,561"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aspectratio="f"/>
                    <v:line id="Line 242" o:spid="_x0000_s1026" o:spt="20" style="position:absolute;left:0;top:561;height:0;width:120;" filled="f" stroked="t" coordsize="21600,21600" o:gfxdata="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Cy9S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243" o:spid="_x0000_s1026" o:spt="20" style="position:absolute;left:120;top:0;flip:y;height:561;width:0;" filled="f" stroked="t" coordsize="21600,21600" o:gfxdata="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M3gab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v:group id="Group 244" o:spid="_x0000_s1026" o:spt="203" style="position:absolute;left:2385;top:344;height:561;width:120;" coordsize="120,561" o:gfxdata="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OTEnvwAAANwAAAAPAAAAAAAAAAEAIAAAACIAAABkcnMvZG93bnJldi54&#10;bWxQSwECFAAUAAAACACHTuJAMy8FnjsAAAA5AAAAFQAAAAAAAAABACAAAAAOAQAAZHJzL2dyb3Vw&#10;c2hhcGV4bWwueG1sUEsFBgAAAAAGAAYAYAEAAMsDAAAAAA==&#10;">
                    <o:lock v:ext="edit" aspectratio="f"/>
                    <v:line id="Line 245" o:spid="_x0000_s1026" o:spt="20" style="position:absolute;left:0;top:561;height:0;width:120;" filled="f" stroked="t" coordsize="21600,21600" o:gfxdata="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1aEy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246" o:spid="_x0000_s1026" o:spt="20" style="position:absolute;left:120;top:0;flip:y;height:561;width:0;" filled="f" stroked="t" coordsize="21600,21600" o:gfxdata="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yR4Hb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group>
                  <v:group id="Group 247" o:spid="_x0000_s1026" o:spt="203" style="position:absolute;left:2640;top:2005;height:374;width:480;" coordsize="480,374"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line id="Line 248" o:spid="_x0000_s1026" o:spt="20" style="position:absolute;left:0;top:0;flip:y;height:374;width:360;" filled="f" stroked="t" coordsize="21600,21600" o:gfxdata="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pD8b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line id="Line 249" o:spid="_x0000_s1026" o:spt="20" style="position:absolute;left:360;top:0;height:0;width:120;" filled="f" stroked="t" coordsize="21600,21600" o:gfxdata="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JJ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id="Group 250" o:spid="_x0000_s1026" o:spt="203" style="position:absolute;left:1395;top:2042;height:374;width:480;" coordsize="480,374"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line id="Line 251" o:spid="_x0000_s1026" o:spt="20" style="position:absolute;left:0;top:0;flip:y;height:374;width:360;" filled="f" stroked="t" coordsize="21600,21600" o:gfxdata="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ik1YugAAANw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line id="Line 252" o:spid="_x0000_s1026" o:spt="20" style="position:absolute;left:360;top:0;height:0;width:120;" filled="f" stroked="t" coordsize="21600,21600" o:gfxdata="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G10J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id="Group 253" o:spid="_x0000_s1026" o:spt="203" style="position:absolute;left:1395;top:1346;height:374;width:480;" coordsize="480,374"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line id="Line 254" o:spid="_x0000_s1026" o:spt="20" style="position:absolute;left:0;top:0;flip:y;height:374;width:360;" filled="f" stroked="t" coordsize="21600,21600" o:gfxdata="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ljTL7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line id="Line 255" o:spid="_x0000_s1026" o:spt="20" style="position:absolute;left:360;top:0;height:0;width:120;" filled="f" stroked="t" coordsize="21600,21600" o:gfxdata="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s/pG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group id="Group 256" o:spid="_x0000_s1026" o:spt="203" style="position:absolute;left:840;top:2349;height:374;width:480;" coordsize="480,374"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line id="Line 257" o:spid="_x0000_s1026" o:spt="20" style="position:absolute;left:0;top:0;flip:y;height:374;width:360;" filled="f" stroked="t" coordsize="21600,21600" o:gfxdata="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i9wt7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line id="Line 258" o:spid="_x0000_s1026" o:spt="20" style="position:absolute;left:360;top:0;height:0;width:120;" filled="f" stroked="t" coordsize="21600,21600" o:gfxdata="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5g5r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group>
                  <v:group id="Group 259" o:spid="_x0000_s1026" o:spt="203" style="position:absolute;left:825;top:1743;height:374;width:480;" coordsize="480,374"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line id="Line 260" o:spid="_x0000_s1026" o:spt="20" style="position:absolute;left:0;top:0;flip:y;height:374;width:360;" filled="f" stroked="t" coordsize="21600,21600" o:gfxdata="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7Dkxb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line id="Line 261" o:spid="_x0000_s1026" o:spt="20" style="position:absolute;left:360;top:0;height:0;width:120;" filled="f" stroked="t" coordsize="21600,21600" o:gfxdata="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Yvv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id="Group 262" o:spid="_x0000_s1026" o:spt="203" style="position:absolute;left:780;top:1152;height:374;width:480;" coordsize="480,374"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line id="Line 263" o:spid="_x0000_s1026" o:spt="20" style="position:absolute;left:0;top:0;flip:y;height:374;width:360;" filled="f" stroked="t" coordsize="21600,21600" o:gfxdata="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RIFyb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line id="Line 264" o:spid="_x0000_s1026" o:spt="20" style="position:absolute;left:360;top:0;height:0;width:120;" filled="f" stroked="t" coordsize="21600,21600" o:gfxdata="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DFZi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group id="Group 265" o:spid="_x0000_s1026" o:spt="203" style="position:absolute;left:2640;top:1354;height:374;width:480;" coordsize="480,374"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Line 266" o:spid="_x0000_s1026" o:spt="20" style="position:absolute;left:0;top:0;flip:y;height:374;width:360;" filled="f" stroked="t" coordsize="21600,21600" o:gfxdata="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7nb2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267" o:spid="_x0000_s1026" o:spt="20" style="position:absolute;left:360;top:0;height:0;width:120;" filled="f" stroked="t" coordsize="21600,21600" o:gfxdata="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0tgC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group id="Group 268" o:spid="_x0000_s1026" o:spt="203" style="position:absolute;left:2025;top:2394;height:374;width:480;" coordsize="480,374"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line id="Line 269" o:spid="_x0000_s1026" o:spt="20" style="position:absolute;left:0;top:0;flip:y;height:374;width:360;" filled="f" stroked="t" coordsize="21600,21600" o:gfxdata="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jIjugAAANw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line id="Line 270" o:spid="_x0000_s1026" o:spt="20" style="position:absolute;left:360;top:0;height:0;width:120;" filled="f" stroked="t" coordsize="21600,21600" o:gfxdata="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yJy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id="Group 271" o:spid="_x0000_s1026" o:spt="203" style="position:absolute;left:2025;top:1758;height:374;width:480;" coordsize="480,374" o:gfxdata="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7dwtvAAAANwAAAAPAAAAAAAAAAEAIAAAACIAAABkcnMvZG93bnJldi54bWxQ&#10;SwECFAAUAAAACACHTuJAMy8FnjsAAAA5AAAAFQAAAAAAAAABACAAAAALAQAAZHJzL2dyb3Vwc2hh&#10;cGV4bWwueG1sUEsFBgAAAAAGAAYAYAEAAMgDAAAAAA==&#10;">
                    <o:lock v:ext="edit" aspectratio="f"/>
                    <v:line id="Line 272" o:spid="_x0000_s1026" o:spt="20" style="position:absolute;left:0;top:0;flip:y;height:374;width:360;" filled="f" stroked="t" coordsize="21600,21600" o:gfxdata="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GQ1jugAAANw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line id="Line 273" o:spid="_x0000_s1026" o:spt="20" style="position:absolute;left:360;top:0;height:0;width:120;" filled="f" stroked="t" coordsize="21600,21600" o:gfxdata="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Ym3r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group>
                  <v:group id="Group 274" o:spid="_x0000_s1026" o:spt="203" style="position:absolute;left:2040;top:1152;height:374;width:480;" coordsize="480,374" o:gfxdata="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P0JavwAAANwAAAAPAAAAAAAAAAEAIAAAACIAAABkcnMvZG93bnJldi54&#10;bWxQSwECFAAUAAAACACHTuJAMy8FnjsAAAA5AAAAFQAAAAAAAAABACAAAAAOAQAAZHJzL2dyb3Vw&#10;c2hhcGV4bWwueG1sUEsFBgAAAAAGAAYAYAEAAMsDAAAAAA==&#10;">
                    <o:lock v:ext="edit" aspectratio="f"/>
                    <v:line id="Line 275" o:spid="_x0000_s1026" o:spt="20" style="position:absolute;left:0;top:0;flip:y;height:374;width:360;" filled="f" stroked="t" coordsize="21600,21600" o:gfxdata="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urvu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Line 276" o:spid="_x0000_s1026" o:spt="20" style="position:absolute;left:360;top:0;height:0;width:120;" filled="f" stroked="t" coordsize="21600,21600" o:gfxdata="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76q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line id="Line 277" o:spid="_x0000_s1026" o:spt="20" style="position:absolute;left:2820;top:1384;height:935;width:0;" filled="f" stroked="t" coordsize="21600,21600" o:gfxdata="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U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78" o:spid="_x0000_s1026" o:spt="20" style="position:absolute;left:2760;top:1459;height:187;width:120;" filled="f" stroked="t" coordsize="21600,21600" o:gfxdata="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Y0Cv&#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79" o:spid="_x0000_s1026" o:spt="20" style="position:absolute;left:2775;top:2132;height:187;width:120;" filled="f" stroked="t" coordsize="21600,21600" o:gfxdata="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1N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280" o:spid="_x0000_s1026" o:spt="202" type="#_x0000_t202" style="position:absolute;left:2340;top:1668;height:935;width:600;" filled="f" stroked="f" coordsize="21600,21600" o:gfxdata="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scab&#10;wAAAANwAAAAPAAAAAAAAAAEAIAAAACIAAABkcnMvZG93bnJldi54bWxQSwECFAAUAAAACACHTuJA&#10;My8FnjsAAAA5AAAAEAAAAAAAAAABACAAAAAPAQAAZHJzL3NoYXBleG1sLnhtbFBLBQYAAAAABgAG&#10;AFsBAAC5AwAAAAA=&#10;">
                    <v:fill on="f" focussize="0,0"/>
                    <v:stroke on="f"/>
                    <v:imagedata o:title=""/>
                    <o:lock v:ext="edit" aspectratio="f"/>
                    <v:textbox style="layout-flow:vertical-ideographic;">
                      <w:txbxContent>
                        <w:p>
                          <w:pPr>
                            <w:rPr>
                              <w:sz w:val="18"/>
                            </w:rPr>
                          </w:pPr>
                        </w:p>
                      </w:txbxContent>
                    </v:textbox>
                  </v:shape>
                  <v:shape id="Text Box 281" o:spid="_x0000_s1026" o:spt="202" type="#_x0000_t202" style="position:absolute;left:0;top:696;height:561;width:840;" filled="f" stroked="f" coordsize="21600,21600" o:gfxdata="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FZM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sz w:val="20"/>
                            </w:rPr>
                          </w:pPr>
                          <w:r>
                            <w:rPr>
                              <w:rFonts w:hint="eastAsia"/>
                              <w:sz w:val="20"/>
                            </w:rPr>
                            <w:t>钩钉</w:t>
                          </w:r>
                        </w:p>
                      </w:txbxContent>
                    </v:textbox>
                  </v:shape>
                  <v:shape id="未知" o:spid="_x0000_s1026" o:spt="100" style="position:absolute;left:399;top:1052;height:399;width:336;" filled="f" stroked="t" coordsize="336,399" o:gfxdata="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9j2b4A&#10;AADcAAAADwAAAAAAAAABACAAAAAiAAAAZHJzL2Rvd25yZXYueG1sUEsBAhQAFAAAAAgAh07iQDMv&#10;BZ47AAAAOQAAABAAAAAAAAAAAQAgAAAADQEAAGRycy9zaGFwZXhtbC54bWxQSwUGAAAAAAYABgBb&#10;AQAAtwMAAAAA&#10;" path="m0,0l336,399e">
                    <v:path o:connectlocs="0,0;336,399" o:connectangles="0,0"/>
                    <v:fill on="f" focussize="0,0"/>
                    <v:stroke color="#000000" joinstyle="round"/>
                    <v:imagedata o:title=""/>
                    <o:lock v:ext="edit" aspectratio="f"/>
                  </v:shape>
                  <v:line id="Line 283" o:spid="_x0000_s1026" o:spt="20" style="position:absolute;left:3960;top:2058;height:187;width:120;" filled="f" stroked="t" coordsize="21600,21600" o:gfxdata="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eCm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w:pict>
          </mc:Fallback>
        </mc:AlternateContent>
      </w:r>
      <w:r>
        <w:rPr>
          <w:rFonts w:ascii="宋体" w:hAnsi="宋体" w:cs="Arial"/>
        </w:rPr>
        <mc:AlternateContent>
          <mc:Choice Requires="wpg">
            <w:drawing>
              <wp:anchor distT="0" distB="0" distL="114300" distR="114300" simplePos="0" relativeHeight="251661312" behindDoc="0" locked="0" layoutInCell="1" allowOverlap="1">
                <wp:simplePos x="0" y="0"/>
                <wp:positionH relativeFrom="column">
                  <wp:posOffset>-228600</wp:posOffset>
                </wp:positionH>
                <wp:positionV relativeFrom="paragraph">
                  <wp:posOffset>99060</wp:posOffset>
                </wp:positionV>
                <wp:extent cx="2799080" cy="1260475"/>
                <wp:effectExtent l="3810" t="3175" r="6985" b="3175"/>
                <wp:wrapNone/>
                <wp:docPr id="276" name="组合 276"/>
                <wp:cNvGraphicFramePr/>
                <a:graphic xmlns:a="http://schemas.openxmlformats.org/drawingml/2006/main">
                  <a:graphicData uri="http://schemas.microsoft.com/office/word/2010/wordprocessingGroup">
                    <wpg:wgp>
                      <wpg:cNvGrpSpPr/>
                      <wpg:grpSpPr>
                        <a:xfrm>
                          <a:off x="0" y="0"/>
                          <a:ext cx="2799080" cy="1260475"/>
                          <a:chOff x="0" y="0"/>
                          <a:chExt cx="4408" cy="1985"/>
                        </a:xfrm>
                      </wpg:grpSpPr>
                      <wps:wsp>
                        <wps:cNvPr id="277" name="Oval 285" descr="75%"/>
                        <wps:cNvSpPr>
                          <a:spLocks noChangeArrowheads="1"/>
                        </wps:cNvSpPr>
                        <wps:spPr bwMode="auto">
                          <a:xfrm rot="18577791">
                            <a:off x="831" y="1029"/>
                            <a:ext cx="120" cy="187"/>
                          </a:xfrm>
                          <a:prstGeom prst="ellipse">
                            <a:avLst/>
                          </a:prstGeom>
                          <a:pattFill prst="pct75">
                            <a:fgClr>
                              <a:srgbClr val="993366"/>
                            </a:fgClr>
                            <a:bgClr>
                              <a:srgbClr val="FFFFFF"/>
                            </a:bgClr>
                          </a:pattFill>
                          <a:ln w="9525">
                            <a:solidFill>
                              <a:srgbClr val="000000"/>
                            </a:solidFill>
                            <a:round/>
                          </a:ln>
                        </wps:spPr>
                        <wps:bodyPr rot="0" vert="horz" wrap="square" lIns="91440" tIns="45720" rIns="91440" bIns="45720" anchor="t" anchorCtr="0" upright="1">
                          <a:noAutofit/>
                        </wps:bodyPr>
                      </wps:wsp>
                      <wps:wsp>
                        <wps:cNvPr id="278" name="未知" descr="50%"/>
                        <wps:cNvSpPr/>
                        <wps:spPr bwMode="auto">
                          <a:xfrm>
                            <a:off x="815" y="712"/>
                            <a:ext cx="419" cy="484"/>
                          </a:xfrm>
                          <a:custGeom>
                            <a:avLst/>
                            <a:gdLst>
                              <a:gd name="T0" fmla="*/ 0 w 419"/>
                              <a:gd name="T1" fmla="*/ 318 h 484"/>
                              <a:gd name="T2" fmla="*/ 335 w 419"/>
                              <a:gd name="T3" fmla="*/ 0 h 484"/>
                              <a:gd name="T4" fmla="*/ 419 w 419"/>
                              <a:gd name="T5" fmla="*/ 67 h 484"/>
                              <a:gd name="T6" fmla="*/ 419 w 419"/>
                              <a:gd name="T7" fmla="*/ 184 h 484"/>
                              <a:gd name="T8" fmla="*/ 138 w 419"/>
                              <a:gd name="T9" fmla="*/ 484 h 484"/>
                              <a:gd name="T10" fmla="*/ 138 w 419"/>
                              <a:gd name="T11" fmla="*/ 367 h 484"/>
                              <a:gd name="T12" fmla="*/ 0 w 419"/>
                              <a:gd name="T13" fmla="*/ 318 h 484"/>
                            </a:gdLst>
                            <a:ahLst/>
                            <a:cxnLst>
                              <a:cxn ang="0">
                                <a:pos x="T0" y="T1"/>
                              </a:cxn>
                              <a:cxn ang="0">
                                <a:pos x="T2" y="T3"/>
                              </a:cxn>
                              <a:cxn ang="0">
                                <a:pos x="T4" y="T5"/>
                              </a:cxn>
                              <a:cxn ang="0">
                                <a:pos x="T6" y="T7"/>
                              </a:cxn>
                              <a:cxn ang="0">
                                <a:pos x="T8" y="T9"/>
                              </a:cxn>
                              <a:cxn ang="0">
                                <a:pos x="T10" y="T11"/>
                              </a:cxn>
                              <a:cxn ang="0">
                                <a:pos x="T12" y="T13"/>
                              </a:cxn>
                            </a:cxnLst>
                            <a:rect l="0" t="0" r="r" b="b"/>
                            <a:pathLst>
                              <a:path w="419" h="484">
                                <a:moveTo>
                                  <a:pt x="0" y="318"/>
                                </a:moveTo>
                                <a:lnTo>
                                  <a:pt x="335" y="0"/>
                                </a:lnTo>
                                <a:lnTo>
                                  <a:pt x="419" y="67"/>
                                </a:lnTo>
                                <a:lnTo>
                                  <a:pt x="419" y="184"/>
                                </a:lnTo>
                                <a:lnTo>
                                  <a:pt x="138" y="484"/>
                                </a:lnTo>
                                <a:lnTo>
                                  <a:pt x="138" y="367"/>
                                </a:lnTo>
                                <a:lnTo>
                                  <a:pt x="0" y="318"/>
                                </a:lnTo>
                                <a:close/>
                              </a:path>
                            </a:pathLst>
                          </a:custGeom>
                          <a:pattFill prst="pct50">
                            <a:fgClr>
                              <a:srgbClr val="993366"/>
                            </a:fgClr>
                            <a:bgClr>
                              <a:srgbClr val="FFFFFF"/>
                            </a:bgClr>
                          </a:pattFill>
                          <a:ln w="9525" cap="flat" cmpd="sng">
                            <a:solidFill>
                              <a:srgbClr val="000000"/>
                            </a:solidFill>
                            <a:round/>
                          </a:ln>
                          <a:effectLst/>
                        </wps:spPr>
                        <wps:bodyPr rot="0" vert="horz" wrap="square" lIns="91440" tIns="45720" rIns="91440" bIns="45720" anchor="t" anchorCtr="0" upright="1">
                          <a:noAutofit/>
                        </wps:bodyPr>
                      </wps:wsp>
                      <wps:wsp>
                        <wps:cNvPr id="279" name="未知" descr="50%"/>
                        <wps:cNvSpPr/>
                        <wps:spPr bwMode="auto">
                          <a:xfrm>
                            <a:off x="1154" y="694"/>
                            <a:ext cx="3079" cy="218"/>
                          </a:xfrm>
                          <a:custGeom>
                            <a:avLst/>
                            <a:gdLst>
                              <a:gd name="T0" fmla="*/ 0 w 3079"/>
                              <a:gd name="T1" fmla="*/ 0 h 218"/>
                              <a:gd name="T2" fmla="*/ 2308 w 3079"/>
                              <a:gd name="T3" fmla="*/ 17 h 218"/>
                              <a:gd name="T4" fmla="*/ 3079 w 3079"/>
                              <a:gd name="T5" fmla="*/ 118 h 218"/>
                              <a:gd name="T6" fmla="*/ 2308 w 3079"/>
                              <a:gd name="T7" fmla="*/ 185 h 218"/>
                              <a:gd name="T8" fmla="*/ 100 w 3079"/>
                              <a:gd name="T9" fmla="*/ 218 h 218"/>
                              <a:gd name="T10" fmla="*/ 81 w 3079"/>
                              <a:gd name="T11" fmla="*/ 66 h 218"/>
                              <a:gd name="T12" fmla="*/ 0 w 3079"/>
                              <a:gd name="T13" fmla="*/ 0 h 218"/>
                            </a:gdLst>
                            <a:ahLst/>
                            <a:cxnLst>
                              <a:cxn ang="0">
                                <a:pos x="T0" y="T1"/>
                              </a:cxn>
                              <a:cxn ang="0">
                                <a:pos x="T2" y="T3"/>
                              </a:cxn>
                              <a:cxn ang="0">
                                <a:pos x="T4" y="T5"/>
                              </a:cxn>
                              <a:cxn ang="0">
                                <a:pos x="T6" y="T7"/>
                              </a:cxn>
                              <a:cxn ang="0">
                                <a:pos x="T8" y="T9"/>
                              </a:cxn>
                              <a:cxn ang="0">
                                <a:pos x="T10" y="T11"/>
                              </a:cxn>
                              <a:cxn ang="0">
                                <a:pos x="T12" y="T13"/>
                              </a:cxn>
                            </a:cxnLst>
                            <a:rect l="0" t="0" r="r" b="b"/>
                            <a:pathLst>
                              <a:path w="3079" h="218">
                                <a:moveTo>
                                  <a:pt x="0" y="0"/>
                                </a:moveTo>
                                <a:lnTo>
                                  <a:pt x="2308" y="17"/>
                                </a:lnTo>
                                <a:lnTo>
                                  <a:pt x="3079" y="118"/>
                                </a:lnTo>
                                <a:lnTo>
                                  <a:pt x="2308" y="185"/>
                                </a:lnTo>
                                <a:lnTo>
                                  <a:pt x="100" y="218"/>
                                </a:lnTo>
                                <a:lnTo>
                                  <a:pt x="81" y="66"/>
                                </a:lnTo>
                                <a:lnTo>
                                  <a:pt x="0" y="0"/>
                                </a:lnTo>
                                <a:close/>
                              </a:path>
                            </a:pathLst>
                          </a:custGeom>
                          <a:pattFill prst="pct50">
                            <a:fgClr>
                              <a:srgbClr val="993366"/>
                            </a:fgClr>
                            <a:bgClr>
                              <a:srgbClr val="FFFFFF"/>
                            </a:bgClr>
                          </a:pattFill>
                          <a:ln w="9525" cap="flat" cmpd="sng">
                            <a:solidFill>
                              <a:srgbClr val="000000"/>
                            </a:solidFill>
                            <a:round/>
                          </a:ln>
                          <a:effectLst/>
                        </wps:spPr>
                        <wps:bodyPr rot="0" vert="horz" wrap="square" lIns="91440" tIns="45720" rIns="91440" bIns="45720" anchor="t" anchorCtr="0" upright="1">
                          <a:noAutofit/>
                        </wps:bodyPr>
                      </wps:wsp>
                      <wps:wsp>
                        <wps:cNvPr id="280" name="Line 288"/>
                        <wps:cNvCnPr/>
                        <wps:spPr bwMode="auto">
                          <a:xfrm>
                            <a:off x="1175" y="337"/>
                            <a:ext cx="0" cy="312"/>
                          </a:xfrm>
                          <a:prstGeom prst="line">
                            <a:avLst/>
                          </a:prstGeom>
                          <a:noFill/>
                          <a:ln w="9525">
                            <a:solidFill>
                              <a:srgbClr val="000000"/>
                            </a:solidFill>
                            <a:round/>
                          </a:ln>
                          <a:effectLst/>
                        </wps:spPr>
                        <wps:bodyPr/>
                      </wps:wsp>
                      <wps:wsp>
                        <wps:cNvPr id="281" name="Line 289"/>
                        <wps:cNvCnPr/>
                        <wps:spPr bwMode="auto">
                          <a:xfrm>
                            <a:off x="4242" y="320"/>
                            <a:ext cx="0" cy="312"/>
                          </a:xfrm>
                          <a:prstGeom prst="line">
                            <a:avLst/>
                          </a:prstGeom>
                          <a:noFill/>
                          <a:ln w="9525">
                            <a:solidFill>
                              <a:srgbClr val="000000"/>
                            </a:solidFill>
                            <a:round/>
                          </a:ln>
                          <a:effectLst/>
                        </wps:spPr>
                        <wps:bodyPr/>
                      </wps:wsp>
                      <wps:wsp>
                        <wps:cNvPr id="282" name="未知"/>
                        <wps:cNvSpPr/>
                        <wps:spPr bwMode="auto">
                          <a:xfrm>
                            <a:off x="986" y="425"/>
                            <a:ext cx="3422" cy="1"/>
                          </a:xfrm>
                          <a:custGeom>
                            <a:avLst/>
                            <a:gdLst>
                              <a:gd name="T0" fmla="*/ 0 w 3422"/>
                              <a:gd name="T1" fmla="*/ 1 h 1"/>
                              <a:gd name="T2" fmla="*/ 3422 w 3422"/>
                              <a:gd name="T3" fmla="*/ 0 h 1"/>
                            </a:gdLst>
                            <a:ahLst/>
                            <a:cxnLst>
                              <a:cxn ang="0">
                                <a:pos x="T0" y="T1"/>
                              </a:cxn>
                              <a:cxn ang="0">
                                <a:pos x="T2" y="T3"/>
                              </a:cxn>
                            </a:cxnLst>
                            <a:rect l="0" t="0" r="r" b="b"/>
                            <a:pathLst>
                              <a:path w="3422" h="1">
                                <a:moveTo>
                                  <a:pt x="0" y="1"/>
                                </a:moveTo>
                                <a:lnTo>
                                  <a:pt x="3422" y="0"/>
                                </a:lnTo>
                              </a:path>
                            </a:pathLst>
                          </a:custGeom>
                          <a:noFill/>
                          <a:ln w="9525" cap="flat" cmpd="sng">
                            <a:solidFill>
                              <a:srgbClr val="000000"/>
                            </a:solidFill>
                            <a:round/>
                          </a:ln>
                          <a:effectLst/>
                        </wps:spPr>
                        <wps:bodyPr rot="0" vert="horz" wrap="square" lIns="91440" tIns="45720" rIns="91440" bIns="45720" anchor="t" anchorCtr="0" upright="1">
                          <a:noAutofit/>
                        </wps:bodyPr>
                      </wps:wsp>
                      <wps:wsp>
                        <wps:cNvPr id="283" name="Line 291"/>
                        <wps:cNvCnPr/>
                        <wps:spPr bwMode="auto">
                          <a:xfrm>
                            <a:off x="815" y="666"/>
                            <a:ext cx="0" cy="312"/>
                          </a:xfrm>
                          <a:prstGeom prst="line">
                            <a:avLst/>
                          </a:prstGeom>
                          <a:noFill/>
                          <a:ln w="9525">
                            <a:solidFill>
                              <a:srgbClr val="000000"/>
                            </a:solidFill>
                            <a:round/>
                          </a:ln>
                          <a:effectLst/>
                        </wps:spPr>
                        <wps:bodyPr/>
                      </wps:wsp>
                      <wps:wsp>
                        <wps:cNvPr id="284" name="Line 292"/>
                        <wps:cNvCnPr/>
                        <wps:spPr bwMode="auto">
                          <a:xfrm flipH="1">
                            <a:off x="713" y="354"/>
                            <a:ext cx="540" cy="468"/>
                          </a:xfrm>
                          <a:prstGeom prst="line">
                            <a:avLst/>
                          </a:prstGeom>
                          <a:noFill/>
                          <a:ln w="9525">
                            <a:solidFill>
                              <a:srgbClr val="000000"/>
                            </a:solidFill>
                            <a:round/>
                          </a:ln>
                          <a:effectLst/>
                        </wps:spPr>
                        <wps:bodyPr/>
                      </wps:wsp>
                      <wps:wsp>
                        <wps:cNvPr id="285" name="Line 293"/>
                        <wps:cNvCnPr/>
                        <wps:spPr bwMode="auto">
                          <a:xfrm>
                            <a:off x="720" y="649"/>
                            <a:ext cx="180" cy="156"/>
                          </a:xfrm>
                          <a:prstGeom prst="line">
                            <a:avLst/>
                          </a:prstGeom>
                          <a:noFill/>
                          <a:ln w="9525">
                            <a:solidFill>
                              <a:srgbClr val="000000"/>
                            </a:solidFill>
                            <a:round/>
                          </a:ln>
                          <a:effectLst/>
                        </wps:spPr>
                        <wps:bodyPr/>
                      </wps:wsp>
                      <wps:wsp>
                        <wps:cNvPr id="286" name="未知"/>
                        <wps:cNvSpPr/>
                        <wps:spPr bwMode="auto">
                          <a:xfrm>
                            <a:off x="132" y="393"/>
                            <a:ext cx="846" cy="188"/>
                          </a:xfrm>
                          <a:custGeom>
                            <a:avLst/>
                            <a:gdLst>
                              <a:gd name="T0" fmla="*/ 846 w 846"/>
                              <a:gd name="T1" fmla="*/ 188 h 188"/>
                              <a:gd name="T2" fmla="*/ 553 w 846"/>
                              <a:gd name="T3" fmla="*/ 0 h 188"/>
                              <a:gd name="T4" fmla="*/ 0 w 846"/>
                              <a:gd name="T5" fmla="*/ 0 h 188"/>
                            </a:gdLst>
                            <a:ahLst/>
                            <a:cxnLst>
                              <a:cxn ang="0">
                                <a:pos x="T0" y="T1"/>
                              </a:cxn>
                              <a:cxn ang="0">
                                <a:pos x="T2" y="T3"/>
                              </a:cxn>
                              <a:cxn ang="0">
                                <a:pos x="T4" y="T5"/>
                              </a:cxn>
                            </a:cxnLst>
                            <a:rect l="0" t="0" r="r" b="b"/>
                            <a:pathLst>
                              <a:path w="846" h="188">
                                <a:moveTo>
                                  <a:pt x="846" y="188"/>
                                </a:moveTo>
                                <a:lnTo>
                                  <a:pt x="553" y="0"/>
                                </a:lnTo>
                                <a:lnTo>
                                  <a:pt x="0" y="0"/>
                                </a:lnTo>
                              </a:path>
                            </a:pathLst>
                          </a:custGeom>
                          <a:noFill/>
                          <a:ln w="9525" cap="flat" cmpd="sng">
                            <a:solidFill>
                              <a:srgbClr val="000000"/>
                            </a:solidFill>
                            <a:round/>
                          </a:ln>
                          <a:effectLst/>
                        </wps:spPr>
                        <wps:bodyPr rot="0" vert="horz" wrap="square" lIns="91440" tIns="45720" rIns="91440" bIns="45720" anchor="t" anchorCtr="0" upright="1">
                          <a:noAutofit/>
                        </wps:bodyPr>
                      </wps:wsp>
                      <wps:wsp>
                        <wps:cNvPr id="287" name="Text Box 295"/>
                        <wps:cNvSpPr txBox="1">
                          <a:spLocks noChangeArrowheads="1"/>
                        </wps:cNvSpPr>
                        <wps:spPr bwMode="auto">
                          <a:xfrm>
                            <a:off x="1455" y="0"/>
                            <a:ext cx="2400" cy="561"/>
                          </a:xfrm>
                          <a:prstGeom prst="rect">
                            <a:avLst/>
                          </a:prstGeom>
                          <a:noFill/>
                          <a:ln>
                            <a:noFill/>
                          </a:ln>
                          <a:effectLst/>
                        </wps:spPr>
                        <wps:txbx>
                          <w:txbxContent>
                            <w:p>
                              <w:r>
                                <w:rPr>
                                  <w:rFonts w:hint="eastAsia"/>
                                </w:rPr>
                                <w:t>长于保温厚度50mm</w:t>
                              </w:r>
                            </w:p>
                          </w:txbxContent>
                        </wps:txbx>
                        <wps:bodyPr rot="0" vert="horz" wrap="square" lIns="91440" tIns="45720" rIns="91440" bIns="45720" anchor="t" anchorCtr="0" upright="1">
                          <a:noAutofit/>
                        </wps:bodyPr>
                      </wps:wsp>
                      <wps:wsp>
                        <wps:cNvPr id="288" name="Text Box 296"/>
                        <wps:cNvSpPr txBox="1">
                          <a:spLocks noChangeArrowheads="1"/>
                        </wps:cNvSpPr>
                        <wps:spPr bwMode="auto">
                          <a:xfrm>
                            <a:off x="0" y="11"/>
                            <a:ext cx="1440" cy="468"/>
                          </a:xfrm>
                          <a:prstGeom prst="rect">
                            <a:avLst/>
                          </a:prstGeom>
                          <a:noFill/>
                          <a:ln>
                            <a:noFill/>
                          </a:ln>
                          <a:effectLst/>
                        </wps:spPr>
                        <wps:txbx>
                          <w:txbxContent>
                            <w:p>
                              <w:r>
                                <w:t>30mm</w:t>
                              </w:r>
                            </w:p>
                          </w:txbxContent>
                        </wps:txbx>
                        <wps:bodyPr rot="0" vert="horz" wrap="square" lIns="91440" tIns="45720" rIns="91440" bIns="45720" anchor="t" anchorCtr="0" upright="1">
                          <a:noAutofit/>
                        </wps:bodyPr>
                      </wps:wsp>
                      <wps:wsp>
                        <wps:cNvPr id="289" name="Line 297"/>
                        <wps:cNvCnPr/>
                        <wps:spPr bwMode="auto">
                          <a:xfrm flipH="1">
                            <a:off x="4157" y="357"/>
                            <a:ext cx="180" cy="156"/>
                          </a:xfrm>
                          <a:prstGeom prst="line">
                            <a:avLst/>
                          </a:prstGeom>
                          <a:noFill/>
                          <a:ln w="9525">
                            <a:solidFill>
                              <a:srgbClr val="000000"/>
                            </a:solidFill>
                            <a:round/>
                          </a:ln>
                          <a:effectLst/>
                        </wps:spPr>
                        <wps:bodyPr/>
                      </wps:wsp>
                      <wps:wsp>
                        <wps:cNvPr id="290" name="Text Box 298"/>
                        <wps:cNvSpPr txBox="1">
                          <a:spLocks noChangeArrowheads="1"/>
                        </wps:cNvSpPr>
                        <wps:spPr bwMode="auto">
                          <a:xfrm>
                            <a:off x="1338" y="1517"/>
                            <a:ext cx="2700" cy="468"/>
                          </a:xfrm>
                          <a:prstGeom prst="rect">
                            <a:avLst/>
                          </a:prstGeom>
                          <a:noFill/>
                          <a:ln>
                            <a:noFill/>
                          </a:ln>
                          <a:effectLst/>
                        </wps:spPr>
                        <wps:txbx>
                          <w:txbxContent>
                            <w:p>
                              <w:pPr>
                                <w:rPr>
                                  <w:b/>
                                </w:rPr>
                              </w:pPr>
                              <w:r>
                                <w:rPr>
                                  <w:rFonts w:hint="eastAsia"/>
                                  <w:b/>
                                </w:rPr>
                                <w:t>钩钉（保温针）的形式</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pt;margin-top:7.8pt;height:99.25pt;width:220.4pt;z-index:251661312;mso-width-relative:page;mso-height-relative:page;" coordsize="4408,1985" o:gfxdata="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">
                <o:lock v:ext="edit" aspectratio="f"/>
                <v:shape id="Oval 285" o:spid="_x0000_s1026" o:spt="3" alt="75%" type="#_x0000_t3" style="position:absolute;left:831;top:1029;height:187;width:120;rotation:-3301058f;" fillcolor="#993366" filled="t" stroked="t" coordsize="21600,21600" o:gfxdata="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iIfG8AAAA&#10;3AAAAA8AAAAAAAAAAQAgAAAAIgAAAGRycy9kb3ducmV2LnhtbFBLAQIUABQAAAAIAIdO4kAzLwWe&#10;OwAAADkAAAAQAAAAAAAAAAEAIAAAAAsBAABkcnMvc2hhcGV4bWwueG1sUEsFBgAAAAAGAAYAWwEA&#10;ALUDAAAAAA==&#10;">
                  <v:fill type="pattern" on="t" color2="#FFFFFF" o:title="75%" focussize="0,0" r:id="rId14"/>
                  <v:stroke color="#000000" joinstyle="round"/>
                  <v:imagedata o:title=""/>
                  <o:lock v:ext="edit" aspectratio="f"/>
                </v:shape>
                <v:shape id="未知" o:spid="_x0000_s1026" o:spt="100" alt="50%" style="position:absolute;left:815;top:712;height:484;width:419;" fillcolor="#993366" filled="t" stroked="t" coordsize="419,484" o:gfxdata="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kxXbsAAADc&#10;AAAADwAAAAAAAAABACAAAAAiAAAAZHJzL2Rvd25yZXYueG1sUEsBAhQAFAAAAAgAh07iQDMvBZ47&#10;AAAAOQAAABAAAAAAAAAAAQAgAAAACgEAAGRycy9zaGFwZXhtbC54bWxQSwUGAAAAAAYABgBbAQAA&#10;tAMAAAAA&#10;" path="m0,318l335,0,419,67,419,184,138,484,138,367,0,318xe">
                  <v:path o:connectlocs="0,318;335,0;419,67;419,184;138,484;138,367;0,318" o:connectangles="0,0,0,0,0,0,0"/>
                  <v:fill type="pattern" on="t" color2="#FFFFFF" o:title="50%" focussize="0,0" r:id="rId15"/>
                  <v:stroke color="#000000" joinstyle="round"/>
                  <v:imagedata o:title=""/>
                  <o:lock v:ext="edit" aspectratio="f"/>
                </v:shape>
                <v:shape id="未知" o:spid="_x0000_s1026" o:spt="100" alt="50%" style="position:absolute;left:1154;top:694;height:218;width:3079;" fillcolor="#993366" filled="t" stroked="t" coordsize="3079,218" o:gfxdata="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irTi/&#10;AAAA3AAAAA8AAAAAAAAAAQAgAAAAIgAAAGRycy9kb3ducmV2LnhtbFBLAQIUABQAAAAIAIdO4kAz&#10;LwWeOwAAADkAAAAQAAAAAAAAAAEAIAAAAA4BAABkcnMvc2hhcGV4bWwueG1sUEsFBgAAAAAGAAYA&#10;WwEAALgDAAAAAA==&#10;" path="m0,0l2308,17,3079,118,2308,185,100,218,81,66,0,0xe">
                  <v:path o:connectlocs="0,0;2308,17;3079,118;2308,185;100,218;81,66;0,0" o:connectangles="0,0,0,0,0,0,0"/>
                  <v:fill type="pattern" on="t" color2="#FFFFFF" o:title="50%" focussize="0,0" r:id="rId15"/>
                  <v:stroke color="#000000" joinstyle="round"/>
                  <v:imagedata o:title=""/>
                  <o:lock v:ext="edit" aspectratio="f"/>
                </v:shape>
                <v:line id="Line 288" o:spid="_x0000_s1026" o:spt="20" style="position:absolute;left:1175;top:337;height:312;width:0;" filled="f" stroked="t" coordsize="21600,21600" o:gfxdata="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v7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89" o:spid="_x0000_s1026" o:spt="20" style="position:absolute;left:4242;top:320;height:312;width:0;" filled="f" stroked="t" coordsize="21600,21600" o:gfxdata="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HXp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未知" o:spid="_x0000_s1026" o:spt="100" style="position:absolute;left:986;top:425;height:1;width:3422;" filled="f" stroked="t" coordsize="3422,1" o:gfxdata="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uHPvQAA&#10;ANwAAAAPAAAAAAAAAAEAIAAAACIAAABkcnMvZG93bnJldi54bWxQSwECFAAUAAAACACHTuJAMy8F&#10;njsAAAA5AAAAEAAAAAAAAAABACAAAAAMAQAAZHJzL3NoYXBleG1sLnhtbFBLBQYAAAAABgAGAFsB&#10;AAC2AwAAAAA=&#10;" path="m0,1l3422,0e">
                  <v:path o:connectlocs="0,1;3422,0" o:connectangles="0,0"/>
                  <v:fill on="f" focussize="0,0"/>
                  <v:stroke color="#000000" joinstyle="round"/>
                  <v:imagedata o:title=""/>
                  <o:lock v:ext="edit" aspectratio="f"/>
                </v:shape>
                <v:line id="Line 291" o:spid="_x0000_s1026" o:spt="20" style="position:absolute;left:815;top:666;height:312;width:0;" filled="f" stroked="t" coordsize="21600,21600" o:gfxdata="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lld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92" o:spid="_x0000_s1026" o:spt="20" style="position:absolute;left:713;top:354;flip:x;height:468;width:540;" filled="f" stroked="t" coordsize="21600,21600" o:gfxdata="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4JU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93" o:spid="_x0000_s1026" o:spt="20" style="position:absolute;left:720;top:649;height:156;width:180;" filled="f" stroked="t" coordsize="21600,21600" o:gfxdata="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xYm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未知" o:spid="_x0000_s1026" o:spt="100" style="position:absolute;left:132;top:393;height:188;width:846;" filled="f" stroked="t" coordsize="846,188" o:gfxdata="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mdrO8AAAA&#10;3AAAAA8AAAAAAAAAAQAgAAAAIgAAAGRycy9kb3ducmV2LnhtbFBLAQIUABQAAAAIAIdO4kAzLwWe&#10;OwAAADkAAAAQAAAAAAAAAAEAIAAAAAsBAABkcnMvc2hhcGV4bWwueG1sUEsFBgAAAAAGAAYAWwEA&#10;ALUDAAAAAA==&#10;" path="m846,188l553,0,0,0e">
                  <v:path o:connectlocs="846,188;553,0;0,0" o:connectangles="0,0,0"/>
                  <v:fill on="f" focussize="0,0"/>
                  <v:stroke color="#000000" joinstyle="round"/>
                  <v:imagedata o:title=""/>
                  <o:lock v:ext="edit" aspectratio="f"/>
                </v:shape>
                <v:shape id="Text Box 295" o:spid="_x0000_s1026" o:spt="202" type="#_x0000_t202" style="position:absolute;left:1455;top:0;height:561;width:2400;" filled="f" stroked="f" coordsize="21600,21600" o:gfxdata="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HiP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长于保温厚度50mm</w:t>
                        </w:r>
                      </w:p>
                    </w:txbxContent>
                  </v:textbox>
                </v:shape>
                <v:shape id="Text Box 296" o:spid="_x0000_s1026" o:spt="202" type="#_x0000_t202" style="position:absolute;left:0;top:11;height:468;width:1440;" filled="f" stroked="f" coordsize="21600,21600" o:gfxdata="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Odk2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r>
                          <w:t>30mm</w:t>
                        </w:r>
                      </w:p>
                    </w:txbxContent>
                  </v:textbox>
                </v:shape>
                <v:line id="Line 297" o:spid="_x0000_s1026" o:spt="20" style="position:absolute;left:4157;top:357;flip:x;height:156;width:180;" filled="f" stroked="t" coordsize="21600,21600" o:gfxdata="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6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298" o:spid="_x0000_s1026" o:spt="202" type="#_x0000_t202" style="position:absolute;left:1338;top:1517;height:468;width:2700;" filled="f" stroked="f" coordsize="21600,21600" o:gfxdata="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Hsl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b/>
                          </w:rPr>
                        </w:pPr>
                        <w:r>
                          <w:rPr>
                            <w:rFonts w:hint="eastAsia"/>
                            <w:b/>
                          </w:rPr>
                          <w:t>钩钉（保温针）的形式</w:t>
                        </w:r>
                      </w:p>
                    </w:txbxContent>
                  </v:textbox>
                </v:shape>
              </v:group>
            </w:pict>
          </mc:Fallback>
        </mc:AlternateContent>
      </w:r>
    </w:p>
    <w:p>
      <w:pPr>
        <w:tabs>
          <w:tab w:val="left" w:pos="2520"/>
        </w:tabs>
        <w:ind w:firstLine="643" w:firstLineChars="200"/>
        <w:rPr>
          <w:rFonts w:ascii="宋体" w:hAnsi="宋体" w:cs="Arial"/>
        </w:rPr>
      </w:pPr>
    </w:p>
    <w:p>
      <w:pPr>
        <w:tabs>
          <w:tab w:val="left" w:pos="2520"/>
        </w:tabs>
        <w:rPr>
          <w:rFonts w:ascii="宋体" w:hAnsi="宋体" w:cs="Arial"/>
        </w:rPr>
      </w:pPr>
    </w:p>
    <w:p>
      <w:pPr>
        <w:tabs>
          <w:tab w:val="left" w:pos="2520"/>
        </w:tabs>
        <w:rPr>
          <w:rFonts w:ascii="宋体" w:hAnsi="宋体" w:cs="Arial"/>
        </w:rPr>
      </w:pPr>
    </w:p>
    <w:p>
      <w:pPr>
        <w:tabs>
          <w:tab w:val="left" w:pos="2520"/>
        </w:tabs>
        <w:rPr>
          <w:rFonts w:ascii="宋体" w:hAnsi="宋体" w:cs="Arial"/>
        </w:rPr>
      </w:pPr>
    </w:p>
    <w:p>
      <w:pPr>
        <w:jc w:val="center"/>
      </w:pPr>
    </w:p>
    <w:p>
      <w:pPr>
        <w:jc w:val="center"/>
        <w:rPr>
          <w:rFonts w:ascii="宋体" w:hAnsi="宋体"/>
          <w:b/>
          <w:sz w:val="36"/>
          <w:szCs w:val="28"/>
        </w:rPr>
      </w:pPr>
      <w:r>
        <w:rPr>
          <w:rFonts w:hint="eastAsia"/>
          <w:b/>
        </w:rPr>
        <w:t>保温层、保护层安装图</w:t>
      </w:r>
    </w:p>
    <w:p>
      <w:pPr>
        <w:pStyle w:val="8"/>
        <w:rPr>
          <w:rFonts w:ascii="宋体" w:hAnsi="宋体" w:cs="Arial"/>
        </w:rPr>
      </w:pPr>
    </w:p>
    <w:p>
      <w:pPr>
        <w:pStyle w:val="8"/>
        <w:ind w:firstLine="853" w:firstLineChars="354"/>
        <w:rPr>
          <w:rFonts w:ascii="宋体" w:hAnsi="宋体" w:cs="Arial"/>
        </w:rPr>
      </w:pPr>
      <w:r>
        <w:rPr>
          <w:rFonts w:hint="eastAsia" w:ascii="宋体" w:hAnsi="宋体" w:cs="Arial"/>
        </w:rPr>
        <mc:AlternateContent>
          <mc:Choice Requires="wpg">
            <w:drawing>
              <wp:inline distT="0" distB="0" distL="0" distR="0">
                <wp:extent cx="3954145" cy="1342390"/>
                <wp:effectExtent l="0" t="0" r="27305" b="0"/>
                <wp:docPr id="224" name="组合 224"/>
                <wp:cNvGraphicFramePr/>
                <a:graphic xmlns:a="http://schemas.openxmlformats.org/drawingml/2006/main">
                  <a:graphicData uri="http://schemas.microsoft.com/office/word/2010/wordprocessingGroup">
                    <wpg:wgp>
                      <wpg:cNvGrpSpPr/>
                      <wpg:grpSpPr>
                        <a:xfrm>
                          <a:off x="0" y="0"/>
                          <a:ext cx="3954170" cy="1342496"/>
                          <a:chOff x="2781" y="12842"/>
                          <a:chExt cx="6840" cy="2757"/>
                        </a:xfrm>
                      </wpg:grpSpPr>
                      <wps:wsp>
                        <wps:cNvPr id="225" name="Text Box 300"/>
                        <wps:cNvSpPr txBox="1">
                          <a:spLocks noChangeArrowheads="1"/>
                        </wps:cNvSpPr>
                        <wps:spPr bwMode="auto">
                          <a:xfrm>
                            <a:off x="4086" y="15088"/>
                            <a:ext cx="4320" cy="511"/>
                          </a:xfrm>
                          <a:prstGeom prst="rect">
                            <a:avLst/>
                          </a:prstGeom>
                          <a:noFill/>
                          <a:ln>
                            <a:noFill/>
                          </a:ln>
                        </wps:spPr>
                        <wps:txbx>
                          <w:txbxContent>
                            <w:p>
                              <w:pPr>
                                <w:jc w:val="center"/>
                                <w:rPr>
                                  <w:b/>
                                  <w:sz w:val="20"/>
                                  <w:u w:val="single"/>
                                </w:rPr>
                              </w:pPr>
                              <w:r>
                                <w:rPr>
                                  <w:rFonts w:hint="eastAsia"/>
                                  <w:b/>
                                  <w:sz w:val="20"/>
                                  <w:u w:val="single"/>
                                </w:rPr>
                                <w:t>金属护壳常用搭接型式</w:t>
                              </w:r>
                            </w:p>
                          </w:txbxContent>
                        </wps:txbx>
                        <wps:bodyPr rot="0" vert="horz" wrap="square" lIns="91440" tIns="45720" rIns="91440" bIns="45720" anchor="t" anchorCtr="0" upright="1">
                          <a:noAutofit/>
                        </wps:bodyPr>
                      </wps:wsp>
                      <wpg:grpSp>
                        <wpg:cNvPr id="226" name="Group 301"/>
                        <wpg:cNvGrpSpPr/>
                        <wpg:grpSpPr>
                          <a:xfrm>
                            <a:off x="2841" y="12842"/>
                            <a:ext cx="2600" cy="826"/>
                            <a:chOff x="6225" y="6432"/>
                            <a:chExt cx="2475" cy="1010"/>
                          </a:xfrm>
                        </wpg:grpSpPr>
                        <wps:wsp>
                          <wps:cNvPr id="227" name="Text Box 302"/>
                          <wps:cNvSpPr txBox="1">
                            <a:spLocks noChangeArrowheads="1"/>
                          </wps:cNvSpPr>
                          <wps:spPr bwMode="auto">
                            <a:xfrm>
                              <a:off x="6855" y="6819"/>
                              <a:ext cx="1260" cy="623"/>
                            </a:xfrm>
                            <a:prstGeom prst="rect">
                              <a:avLst/>
                            </a:prstGeom>
                            <a:noFill/>
                            <a:ln>
                              <a:noFill/>
                            </a:ln>
                          </wps:spPr>
                          <wps:txbx>
                            <w:txbxContent>
                              <w:p>
                                <w:r>
                                  <w:t>100~150</w:t>
                                </w:r>
                              </w:p>
                            </w:txbxContent>
                          </wps:txbx>
                          <wps:bodyPr rot="0" vert="horz" wrap="square" lIns="91440" tIns="45720" rIns="91440" bIns="45720" anchor="t" anchorCtr="0" upright="1">
                            <a:noAutofit/>
                          </wps:bodyPr>
                        </wps:wsp>
                        <wpg:grpSp>
                          <wpg:cNvPr id="228" name="Group 303"/>
                          <wpg:cNvGrpSpPr/>
                          <wpg:grpSpPr>
                            <a:xfrm>
                              <a:off x="6225" y="6432"/>
                              <a:ext cx="2475" cy="858"/>
                              <a:chOff x="6225" y="6432"/>
                              <a:chExt cx="2475" cy="858"/>
                            </a:xfrm>
                          </wpg:grpSpPr>
                          <wps:wsp>
                            <wps:cNvPr id="229" name="Line 304"/>
                            <wps:cNvCnPr/>
                            <wps:spPr bwMode="auto">
                              <a:xfrm>
                                <a:off x="6660" y="7182"/>
                                <a:ext cx="1620" cy="0"/>
                              </a:xfrm>
                              <a:prstGeom prst="line">
                                <a:avLst/>
                              </a:prstGeom>
                              <a:noFill/>
                              <a:ln w="9525">
                                <a:solidFill>
                                  <a:srgbClr val="000000"/>
                                </a:solidFill>
                                <a:round/>
                              </a:ln>
                            </wps:spPr>
                            <wps:bodyPr/>
                          </wps:wsp>
                          <wps:wsp>
                            <wps:cNvPr id="230" name="Line 305"/>
                            <wps:cNvCnPr/>
                            <wps:spPr bwMode="auto">
                              <a:xfrm>
                                <a:off x="6855" y="6789"/>
                                <a:ext cx="0" cy="468"/>
                              </a:xfrm>
                              <a:prstGeom prst="line">
                                <a:avLst/>
                              </a:prstGeom>
                              <a:noFill/>
                              <a:ln w="9525">
                                <a:solidFill>
                                  <a:srgbClr val="000000"/>
                                </a:solidFill>
                                <a:round/>
                              </a:ln>
                            </wps:spPr>
                            <wps:bodyPr/>
                          </wps:wsp>
                          <wps:wsp>
                            <wps:cNvPr id="231" name="Line 306"/>
                            <wps:cNvCnPr/>
                            <wps:spPr bwMode="auto">
                              <a:xfrm>
                                <a:off x="7995" y="6786"/>
                                <a:ext cx="0" cy="468"/>
                              </a:xfrm>
                              <a:prstGeom prst="line">
                                <a:avLst/>
                              </a:prstGeom>
                              <a:noFill/>
                              <a:ln w="9525">
                                <a:solidFill>
                                  <a:srgbClr val="000000"/>
                                </a:solidFill>
                                <a:round/>
                              </a:ln>
                            </wps:spPr>
                            <wps:bodyPr/>
                          </wps:wsp>
                          <wps:wsp>
                            <wps:cNvPr id="232" name="Line 307"/>
                            <wps:cNvCnPr/>
                            <wps:spPr bwMode="auto">
                              <a:xfrm flipH="1">
                                <a:off x="6735" y="7092"/>
                                <a:ext cx="232" cy="198"/>
                              </a:xfrm>
                              <a:prstGeom prst="line">
                                <a:avLst/>
                              </a:prstGeom>
                              <a:noFill/>
                              <a:ln w="9525">
                                <a:solidFill>
                                  <a:srgbClr val="000000"/>
                                </a:solidFill>
                                <a:round/>
                              </a:ln>
                            </wps:spPr>
                            <wps:bodyPr/>
                          </wps:wsp>
                          <wps:wsp>
                            <wps:cNvPr id="233" name="Line 308"/>
                            <wps:cNvCnPr/>
                            <wps:spPr bwMode="auto">
                              <a:xfrm flipH="1">
                                <a:off x="7890" y="7092"/>
                                <a:ext cx="232" cy="198"/>
                              </a:xfrm>
                              <a:prstGeom prst="line">
                                <a:avLst/>
                              </a:prstGeom>
                              <a:noFill/>
                              <a:ln w="9525">
                                <a:solidFill>
                                  <a:srgbClr val="000000"/>
                                </a:solidFill>
                                <a:round/>
                              </a:ln>
                            </wps:spPr>
                            <wps:bodyPr/>
                          </wps:wsp>
                          <wps:wsp>
                            <wps:cNvPr id="234" name="Freeform 309" descr="50%"/>
                            <wps:cNvSpPr/>
                            <wps:spPr bwMode="auto">
                              <a:xfrm>
                                <a:off x="6225" y="6684"/>
                                <a:ext cx="1755" cy="78"/>
                              </a:xfrm>
                              <a:custGeom>
                                <a:avLst/>
                                <a:gdLst>
                                  <a:gd name="T0" fmla="*/ 0 w 1755"/>
                                  <a:gd name="T1" fmla="*/ 3 h 78"/>
                                  <a:gd name="T2" fmla="*/ 1755 w 1755"/>
                                  <a:gd name="T3" fmla="*/ 0 h 78"/>
                                  <a:gd name="T4" fmla="*/ 1740 w 1755"/>
                                  <a:gd name="T5" fmla="*/ 60 h 78"/>
                                  <a:gd name="T6" fmla="*/ 0 w 1755"/>
                                  <a:gd name="T7" fmla="*/ 78 h 78"/>
                                  <a:gd name="T8" fmla="*/ 0 w 1755"/>
                                  <a:gd name="T9" fmla="*/ 3 h 78"/>
                                </a:gdLst>
                                <a:ahLst/>
                                <a:cxnLst>
                                  <a:cxn ang="0">
                                    <a:pos x="T0" y="T1"/>
                                  </a:cxn>
                                  <a:cxn ang="0">
                                    <a:pos x="T2" y="T3"/>
                                  </a:cxn>
                                  <a:cxn ang="0">
                                    <a:pos x="T4" y="T5"/>
                                  </a:cxn>
                                  <a:cxn ang="0">
                                    <a:pos x="T6" y="T7"/>
                                  </a:cxn>
                                  <a:cxn ang="0">
                                    <a:pos x="T8" y="T9"/>
                                  </a:cxn>
                                </a:cxnLst>
                                <a:rect l="0" t="0" r="r" b="b"/>
                                <a:pathLst>
                                  <a:path w="1755" h="78">
                                    <a:moveTo>
                                      <a:pt x="0" y="3"/>
                                    </a:moveTo>
                                    <a:lnTo>
                                      <a:pt x="1755" y="0"/>
                                    </a:lnTo>
                                    <a:lnTo>
                                      <a:pt x="1740" y="60"/>
                                    </a:lnTo>
                                    <a:lnTo>
                                      <a:pt x="0" y="78"/>
                                    </a:lnTo>
                                    <a:lnTo>
                                      <a:pt x="0" y="3"/>
                                    </a:lnTo>
                                    <a:close/>
                                  </a:path>
                                </a:pathLst>
                              </a:custGeom>
                              <a:pattFill prst="pct50">
                                <a:fgClr>
                                  <a:srgbClr val="0000FF"/>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235" name="Freeform 310" descr="75%"/>
                            <wps:cNvSpPr/>
                            <wps:spPr bwMode="auto">
                              <a:xfrm>
                                <a:off x="6840" y="6432"/>
                                <a:ext cx="1860" cy="240"/>
                              </a:xfrm>
                              <a:custGeom>
                                <a:avLst/>
                                <a:gdLst>
                                  <a:gd name="T0" fmla="*/ 195 w 1860"/>
                                  <a:gd name="T1" fmla="*/ 135 h 240"/>
                                  <a:gd name="T2" fmla="*/ 150 w 1860"/>
                                  <a:gd name="T3" fmla="*/ 237 h 240"/>
                                  <a:gd name="T4" fmla="*/ 0 w 1860"/>
                                  <a:gd name="T5" fmla="*/ 237 h 240"/>
                                  <a:gd name="T6" fmla="*/ 90 w 1860"/>
                                  <a:gd name="T7" fmla="*/ 120 h 240"/>
                                  <a:gd name="T8" fmla="*/ 150 w 1860"/>
                                  <a:gd name="T9" fmla="*/ 30 h 240"/>
                                  <a:gd name="T10" fmla="*/ 255 w 1860"/>
                                  <a:gd name="T11" fmla="*/ 0 h 240"/>
                                  <a:gd name="T12" fmla="*/ 375 w 1860"/>
                                  <a:gd name="T13" fmla="*/ 0 h 240"/>
                                  <a:gd name="T14" fmla="*/ 450 w 1860"/>
                                  <a:gd name="T15" fmla="*/ 60 h 240"/>
                                  <a:gd name="T16" fmla="*/ 510 w 1860"/>
                                  <a:gd name="T17" fmla="*/ 165 h 240"/>
                                  <a:gd name="T18" fmla="*/ 1860 w 1860"/>
                                  <a:gd name="T19" fmla="*/ 165 h 240"/>
                                  <a:gd name="T20" fmla="*/ 1860 w 1860"/>
                                  <a:gd name="T21" fmla="*/ 240 h 240"/>
                                  <a:gd name="T22" fmla="*/ 495 w 1860"/>
                                  <a:gd name="T23" fmla="*/ 240 h 240"/>
                                  <a:gd name="T24" fmla="*/ 420 w 1860"/>
                                  <a:gd name="T25" fmla="*/ 165 h 240"/>
                                  <a:gd name="T26" fmla="*/ 315 w 1860"/>
                                  <a:gd name="T27" fmla="*/ 105 h 240"/>
                                  <a:gd name="T28" fmla="*/ 195 w 1860"/>
                                  <a:gd name="T29" fmla="*/ 13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60" h="240">
                                    <a:moveTo>
                                      <a:pt x="195" y="135"/>
                                    </a:moveTo>
                                    <a:lnTo>
                                      <a:pt x="150" y="237"/>
                                    </a:lnTo>
                                    <a:lnTo>
                                      <a:pt x="0" y="237"/>
                                    </a:lnTo>
                                    <a:lnTo>
                                      <a:pt x="90" y="120"/>
                                    </a:lnTo>
                                    <a:lnTo>
                                      <a:pt x="150" y="30"/>
                                    </a:lnTo>
                                    <a:lnTo>
                                      <a:pt x="255" y="0"/>
                                    </a:lnTo>
                                    <a:lnTo>
                                      <a:pt x="375" y="0"/>
                                    </a:lnTo>
                                    <a:lnTo>
                                      <a:pt x="450" y="60"/>
                                    </a:lnTo>
                                    <a:lnTo>
                                      <a:pt x="510" y="165"/>
                                    </a:lnTo>
                                    <a:lnTo>
                                      <a:pt x="1860" y="165"/>
                                    </a:lnTo>
                                    <a:lnTo>
                                      <a:pt x="1860" y="240"/>
                                    </a:lnTo>
                                    <a:lnTo>
                                      <a:pt x="495" y="240"/>
                                    </a:lnTo>
                                    <a:lnTo>
                                      <a:pt x="420" y="165"/>
                                    </a:lnTo>
                                    <a:lnTo>
                                      <a:pt x="315" y="105"/>
                                    </a:lnTo>
                                    <a:lnTo>
                                      <a:pt x="195" y="135"/>
                                    </a:lnTo>
                                    <a:close/>
                                  </a:path>
                                </a:pathLst>
                              </a:custGeom>
                              <a:pattFill prst="pct75">
                                <a:fgClr>
                                  <a:srgbClr val="3366FF"/>
                                </a:fgClr>
                                <a:bgClr>
                                  <a:srgbClr val="FFFFFF"/>
                                </a:bgClr>
                              </a:pattFill>
                              <a:ln w="19050">
                                <a:solidFill>
                                  <a:srgbClr val="000000"/>
                                </a:solidFill>
                                <a:round/>
                              </a:ln>
                            </wps:spPr>
                            <wps:bodyPr rot="0" vert="horz" wrap="square" lIns="91440" tIns="45720" rIns="91440" bIns="45720" anchor="t" anchorCtr="0" upright="1">
                              <a:noAutofit/>
                            </wps:bodyPr>
                          </wps:wsp>
                        </wpg:grpSp>
                      </wpg:grpSp>
                      <wpg:grpSp>
                        <wpg:cNvPr id="236" name="Group 311"/>
                        <wpg:cNvGrpSpPr/>
                        <wpg:grpSpPr>
                          <a:xfrm>
                            <a:off x="6816" y="12921"/>
                            <a:ext cx="2805" cy="749"/>
                            <a:chOff x="6825" y="6366"/>
                            <a:chExt cx="2670" cy="914"/>
                          </a:xfrm>
                        </wpg:grpSpPr>
                        <wps:wsp>
                          <wps:cNvPr id="237" name="Text Box 312"/>
                          <wps:cNvSpPr txBox="1">
                            <a:spLocks noChangeArrowheads="1"/>
                          </wps:cNvSpPr>
                          <wps:spPr bwMode="auto">
                            <a:xfrm>
                              <a:off x="7709" y="6639"/>
                              <a:ext cx="1260" cy="641"/>
                            </a:xfrm>
                            <a:prstGeom prst="rect">
                              <a:avLst/>
                            </a:prstGeom>
                            <a:noFill/>
                            <a:ln>
                              <a:noFill/>
                            </a:ln>
                          </wps:spPr>
                          <wps:txbx>
                            <w:txbxContent>
                              <w:p>
                                <w:r>
                                  <w:t>50~100</w:t>
                                </w:r>
                              </w:p>
                            </w:txbxContent>
                          </wps:txbx>
                          <wps:bodyPr rot="0" vert="horz" wrap="square" lIns="91440" tIns="45720" rIns="91440" bIns="45720" anchor="t" anchorCtr="0" upright="1">
                            <a:noAutofit/>
                          </wps:bodyPr>
                        </wps:wsp>
                        <wpg:grpSp>
                          <wpg:cNvPr id="238" name="Group 313"/>
                          <wpg:cNvGrpSpPr/>
                          <wpg:grpSpPr>
                            <a:xfrm>
                              <a:off x="6825" y="6366"/>
                              <a:ext cx="2670" cy="741"/>
                              <a:chOff x="6825" y="6366"/>
                              <a:chExt cx="2670" cy="741"/>
                            </a:xfrm>
                          </wpg:grpSpPr>
                          <wps:wsp>
                            <wps:cNvPr id="239" name="Freeform 314"/>
                            <wps:cNvSpPr/>
                            <wps:spPr bwMode="auto">
                              <a:xfrm>
                                <a:off x="7530" y="6990"/>
                                <a:ext cx="1260" cy="6"/>
                              </a:xfrm>
                              <a:custGeom>
                                <a:avLst/>
                                <a:gdLst>
                                  <a:gd name="T0" fmla="*/ 0 w 1260"/>
                                  <a:gd name="T1" fmla="*/ 0 h 6"/>
                                  <a:gd name="T2" fmla="*/ 1260 w 1260"/>
                                  <a:gd name="T3" fmla="*/ 6 h 6"/>
                                </a:gdLst>
                                <a:ahLst/>
                                <a:cxnLst>
                                  <a:cxn ang="0">
                                    <a:pos x="T0" y="T1"/>
                                  </a:cxn>
                                  <a:cxn ang="0">
                                    <a:pos x="T2" y="T3"/>
                                  </a:cxn>
                                </a:cxnLst>
                                <a:rect l="0" t="0" r="r" b="b"/>
                                <a:pathLst>
                                  <a:path w="1260" h="6">
                                    <a:moveTo>
                                      <a:pt x="0" y="0"/>
                                    </a:moveTo>
                                    <a:lnTo>
                                      <a:pt x="1260" y="6"/>
                                    </a:lnTo>
                                  </a:path>
                                </a:pathLst>
                              </a:custGeom>
                              <a:noFill/>
                              <a:ln w="9525">
                                <a:solidFill>
                                  <a:srgbClr val="000000"/>
                                </a:solidFill>
                                <a:round/>
                              </a:ln>
                            </wps:spPr>
                            <wps:bodyPr rot="0" vert="horz" wrap="square" lIns="91440" tIns="45720" rIns="91440" bIns="45720" anchor="t" anchorCtr="0" upright="1">
                              <a:noAutofit/>
                            </wps:bodyPr>
                          </wps:wsp>
                          <wps:wsp>
                            <wps:cNvPr id="240" name="Line 315"/>
                            <wps:cNvCnPr/>
                            <wps:spPr bwMode="auto">
                              <a:xfrm>
                                <a:off x="7755" y="6639"/>
                                <a:ext cx="0" cy="468"/>
                              </a:xfrm>
                              <a:prstGeom prst="line">
                                <a:avLst/>
                              </a:prstGeom>
                              <a:noFill/>
                              <a:ln w="9525">
                                <a:solidFill>
                                  <a:srgbClr val="000000"/>
                                </a:solidFill>
                                <a:round/>
                              </a:ln>
                            </wps:spPr>
                            <wps:bodyPr/>
                          </wps:wsp>
                          <wps:wsp>
                            <wps:cNvPr id="241" name="Line 316"/>
                            <wps:cNvCnPr/>
                            <wps:spPr bwMode="auto">
                              <a:xfrm>
                                <a:off x="8580" y="6633"/>
                                <a:ext cx="0" cy="468"/>
                              </a:xfrm>
                              <a:prstGeom prst="line">
                                <a:avLst/>
                              </a:prstGeom>
                              <a:noFill/>
                              <a:ln w="9525">
                                <a:solidFill>
                                  <a:srgbClr val="000000"/>
                                </a:solidFill>
                                <a:round/>
                              </a:ln>
                            </wps:spPr>
                            <wps:bodyPr/>
                          </wps:wsp>
                          <wps:wsp>
                            <wps:cNvPr id="242" name="Line 317"/>
                            <wps:cNvCnPr/>
                            <wps:spPr bwMode="auto">
                              <a:xfrm flipH="1">
                                <a:off x="7635" y="6900"/>
                                <a:ext cx="232" cy="198"/>
                              </a:xfrm>
                              <a:prstGeom prst="line">
                                <a:avLst/>
                              </a:prstGeom>
                              <a:noFill/>
                              <a:ln w="9525">
                                <a:solidFill>
                                  <a:srgbClr val="000000"/>
                                </a:solidFill>
                                <a:round/>
                              </a:ln>
                            </wps:spPr>
                            <wps:bodyPr/>
                          </wps:wsp>
                          <wps:wsp>
                            <wps:cNvPr id="243" name="Line 318"/>
                            <wps:cNvCnPr/>
                            <wps:spPr bwMode="auto">
                              <a:xfrm flipH="1">
                                <a:off x="8475" y="6885"/>
                                <a:ext cx="232" cy="198"/>
                              </a:xfrm>
                              <a:prstGeom prst="line">
                                <a:avLst/>
                              </a:prstGeom>
                              <a:noFill/>
                              <a:ln w="9525">
                                <a:solidFill>
                                  <a:srgbClr val="000000"/>
                                </a:solidFill>
                                <a:round/>
                              </a:ln>
                            </wps:spPr>
                            <wps:bodyPr/>
                          </wps:wsp>
                          <wps:wsp>
                            <wps:cNvPr id="244" name="Freeform 319" descr="70%"/>
                            <wps:cNvSpPr/>
                            <wps:spPr bwMode="auto">
                              <a:xfrm>
                                <a:off x="7740" y="6432"/>
                                <a:ext cx="1755" cy="78"/>
                              </a:xfrm>
                              <a:custGeom>
                                <a:avLst/>
                                <a:gdLst>
                                  <a:gd name="T0" fmla="*/ 0 w 1755"/>
                                  <a:gd name="T1" fmla="*/ 3 h 78"/>
                                  <a:gd name="T2" fmla="*/ 1755 w 1755"/>
                                  <a:gd name="T3" fmla="*/ 0 h 78"/>
                                  <a:gd name="T4" fmla="*/ 1740 w 1755"/>
                                  <a:gd name="T5" fmla="*/ 60 h 78"/>
                                  <a:gd name="T6" fmla="*/ 0 w 1755"/>
                                  <a:gd name="T7" fmla="*/ 78 h 78"/>
                                  <a:gd name="T8" fmla="*/ 0 w 1755"/>
                                  <a:gd name="T9" fmla="*/ 3 h 78"/>
                                </a:gdLst>
                                <a:ahLst/>
                                <a:cxnLst>
                                  <a:cxn ang="0">
                                    <a:pos x="T0" y="T1"/>
                                  </a:cxn>
                                  <a:cxn ang="0">
                                    <a:pos x="T2" y="T3"/>
                                  </a:cxn>
                                  <a:cxn ang="0">
                                    <a:pos x="T4" y="T5"/>
                                  </a:cxn>
                                  <a:cxn ang="0">
                                    <a:pos x="T6" y="T7"/>
                                  </a:cxn>
                                  <a:cxn ang="0">
                                    <a:pos x="T8" y="T9"/>
                                  </a:cxn>
                                </a:cxnLst>
                                <a:rect l="0" t="0" r="r" b="b"/>
                                <a:pathLst>
                                  <a:path w="1755" h="78">
                                    <a:moveTo>
                                      <a:pt x="0" y="3"/>
                                    </a:moveTo>
                                    <a:lnTo>
                                      <a:pt x="1755" y="0"/>
                                    </a:lnTo>
                                    <a:lnTo>
                                      <a:pt x="1740" y="60"/>
                                    </a:lnTo>
                                    <a:lnTo>
                                      <a:pt x="0" y="78"/>
                                    </a:lnTo>
                                    <a:lnTo>
                                      <a:pt x="0" y="3"/>
                                    </a:lnTo>
                                    <a:close/>
                                  </a:path>
                                </a:pathLst>
                              </a:custGeom>
                              <a:pattFill prst="pct70">
                                <a:fgClr>
                                  <a:srgbClr val="FF0000"/>
                                </a:fgClr>
                                <a:bgClr>
                                  <a:srgbClr val="FFFFFF"/>
                                </a:bgClr>
                              </a:pattFill>
                              <a:ln w="1905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245" name="Freeform 320" descr="50%"/>
                            <wps:cNvSpPr/>
                            <wps:spPr bwMode="auto">
                              <a:xfrm>
                                <a:off x="6825" y="6528"/>
                                <a:ext cx="1755" cy="78"/>
                              </a:xfrm>
                              <a:custGeom>
                                <a:avLst/>
                                <a:gdLst>
                                  <a:gd name="T0" fmla="*/ 0 w 1755"/>
                                  <a:gd name="T1" fmla="*/ 3 h 78"/>
                                  <a:gd name="T2" fmla="*/ 1755 w 1755"/>
                                  <a:gd name="T3" fmla="*/ 0 h 78"/>
                                  <a:gd name="T4" fmla="*/ 1740 w 1755"/>
                                  <a:gd name="T5" fmla="*/ 60 h 78"/>
                                  <a:gd name="T6" fmla="*/ 0 w 1755"/>
                                  <a:gd name="T7" fmla="*/ 78 h 78"/>
                                  <a:gd name="T8" fmla="*/ 0 w 1755"/>
                                  <a:gd name="T9" fmla="*/ 3 h 78"/>
                                </a:gdLst>
                                <a:ahLst/>
                                <a:cxnLst>
                                  <a:cxn ang="0">
                                    <a:pos x="T0" y="T1"/>
                                  </a:cxn>
                                  <a:cxn ang="0">
                                    <a:pos x="T2" y="T3"/>
                                  </a:cxn>
                                  <a:cxn ang="0">
                                    <a:pos x="T4" y="T5"/>
                                  </a:cxn>
                                  <a:cxn ang="0">
                                    <a:pos x="T6" y="T7"/>
                                  </a:cxn>
                                  <a:cxn ang="0">
                                    <a:pos x="T8" y="T9"/>
                                  </a:cxn>
                                </a:cxnLst>
                                <a:rect l="0" t="0" r="r" b="b"/>
                                <a:pathLst>
                                  <a:path w="1755" h="78">
                                    <a:moveTo>
                                      <a:pt x="0" y="3"/>
                                    </a:moveTo>
                                    <a:lnTo>
                                      <a:pt x="1755" y="0"/>
                                    </a:lnTo>
                                    <a:lnTo>
                                      <a:pt x="1740" y="60"/>
                                    </a:lnTo>
                                    <a:lnTo>
                                      <a:pt x="0" y="78"/>
                                    </a:lnTo>
                                    <a:lnTo>
                                      <a:pt x="0" y="3"/>
                                    </a:lnTo>
                                    <a:close/>
                                  </a:path>
                                </a:pathLst>
                              </a:custGeom>
                              <a:pattFill prst="pct50">
                                <a:fgClr>
                                  <a:srgbClr val="FF0000"/>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g:cNvPr id="246" name="Group 321"/>
                            <wpg:cNvGrpSpPr/>
                            <wpg:grpSpPr>
                              <a:xfrm>
                                <a:off x="8100" y="6366"/>
                                <a:ext cx="180" cy="330"/>
                                <a:chOff x="6105" y="6105"/>
                                <a:chExt cx="180" cy="330"/>
                              </a:xfrm>
                            </wpg:grpSpPr>
                            <wps:wsp>
                              <wps:cNvPr id="247" name="Freeform 322"/>
                              <wps:cNvSpPr/>
                              <wps:spPr bwMode="auto">
                                <a:xfrm>
                                  <a:off x="6195" y="6105"/>
                                  <a:ext cx="1" cy="330"/>
                                </a:xfrm>
                                <a:custGeom>
                                  <a:avLst/>
                                  <a:gdLst>
                                    <a:gd name="T0" fmla="*/ 0 w 1"/>
                                    <a:gd name="T1" fmla="*/ 0 h 330"/>
                                    <a:gd name="T2" fmla="*/ 0 w 1"/>
                                    <a:gd name="T3" fmla="*/ 330 h 330"/>
                                  </a:gdLst>
                                  <a:ahLst/>
                                  <a:cxnLst>
                                    <a:cxn ang="0">
                                      <a:pos x="T0" y="T1"/>
                                    </a:cxn>
                                    <a:cxn ang="0">
                                      <a:pos x="T2" y="T3"/>
                                    </a:cxn>
                                  </a:cxnLst>
                                  <a:rect l="0" t="0" r="r" b="b"/>
                                  <a:pathLst>
                                    <a:path w="1" h="330">
                                      <a:moveTo>
                                        <a:pt x="0" y="0"/>
                                      </a:moveTo>
                                      <a:lnTo>
                                        <a:pt x="0" y="330"/>
                                      </a:lnTo>
                                    </a:path>
                                  </a:pathLst>
                                </a:custGeom>
                                <a:noFill/>
                                <a:ln w="19050">
                                  <a:solidFill>
                                    <a:srgbClr val="000000"/>
                                  </a:solidFill>
                                  <a:round/>
                                </a:ln>
                              </wps:spPr>
                              <wps:bodyPr rot="0" vert="horz" wrap="square" lIns="91440" tIns="45720" rIns="91440" bIns="45720" anchor="t" anchorCtr="0" upright="1">
                                <a:noAutofit/>
                              </wps:bodyPr>
                            </wps:wsp>
                            <wps:wsp>
                              <wps:cNvPr id="248" name="Line 323"/>
                              <wps:cNvCnPr/>
                              <wps:spPr bwMode="auto">
                                <a:xfrm>
                                  <a:off x="6105" y="6120"/>
                                  <a:ext cx="180" cy="0"/>
                                </a:xfrm>
                                <a:prstGeom prst="line">
                                  <a:avLst/>
                                </a:prstGeom>
                                <a:noFill/>
                                <a:ln w="38100">
                                  <a:solidFill>
                                    <a:srgbClr val="000000"/>
                                  </a:solidFill>
                                  <a:round/>
                                </a:ln>
                              </wps:spPr>
                              <wps:bodyPr/>
                            </wps:wsp>
                          </wpg:grpSp>
                        </wpg:grpSp>
                      </wpg:grpSp>
                      <wpg:grpSp>
                        <wpg:cNvPr id="249" name="Group 324"/>
                        <wpg:cNvGrpSpPr/>
                        <wpg:grpSpPr>
                          <a:xfrm>
                            <a:off x="6981" y="14153"/>
                            <a:ext cx="2520" cy="846"/>
                            <a:chOff x="6894" y="3571"/>
                            <a:chExt cx="2520" cy="1033"/>
                          </a:xfrm>
                        </wpg:grpSpPr>
                        <wps:wsp>
                          <wps:cNvPr id="250" name="Text Box 325"/>
                          <wps:cNvSpPr txBox="1">
                            <a:spLocks noChangeArrowheads="1"/>
                          </wps:cNvSpPr>
                          <wps:spPr bwMode="auto">
                            <a:xfrm>
                              <a:off x="7688" y="3847"/>
                              <a:ext cx="540" cy="757"/>
                            </a:xfrm>
                            <a:prstGeom prst="rect">
                              <a:avLst/>
                            </a:prstGeom>
                            <a:noFill/>
                            <a:ln>
                              <a:noFill/>
                            </a:ln>
                          </wps:spPr>
                          <wps:txbx>
                            <w:txbxContent>
                              <w:p>
                                <w:r>
                                  <w:t>40</w:t>
                                </w:r>
                              </w:p>
                            </w:txbxContent>
                          </wps:txbx>
                          <wps:bodyPr rot="0" vert="horz" wrap="square" lIns="91440" tIns="45720" rIns="91440" bIns="45720" anchor="t" anchorCtr="0" upright="1">
                            <a:noAutofit/>
                          </wps:bodyPr>
                        </wps:wsp>
                        <wpg:grpSp>
                          <wpg:cNvPr id="251" name="Group 326"/>
                          <wpg:cNvGrpSpPr/>
                          <wpg:grpSpPr>
                            <a:xfrm>
                              <a:off x="6894" y="3571"/>
                              <a:ext cx="2520" cy="825"/>
                              <a:chOff x="7200" y="7470"/>
                              <a:chExt cx="2295" cy="825"/>
                            </a:xfrm>
                          </wpg:grpSpPr>
                          <wps:wsp>
                            <wps:cNvPr id="252" name="Freeform 327"/>
                            <wps:cNvSpPr/>
                            <wps:spPr bwMode="auto">
                              <a:xfrm>
                                <a:off x="7638" y="8175"/>
                                <a:ext cx="1497" cy="3"/>
                              </a:xfrm>
                              <a:custGeom>
                                <a:avLst/>
                                <a:gdLst>
                                  <a:gd name="T0" fmla="*/ 0 w 1497"/>
                                  <a:gd name="T1" fmla="*/ 3 h 3"/>
                                  <a:gd name="T2" fmla="*/ 1497 w 1497"/>
                                  <a:gd name="T3" fmla="*/ 0 h 3"/>
                                </a:gdLst>
                                <a:ahLst/>
                                <a:cxnLst>
                                  <a:cxn ang="0">
                                    <a:pos x="T0" y="T1"/>
                                  </a:cxn>
                                  <a:cxn ang="0">
                                    <a:pos x="T2" y="T3"/>
                                  </a:cxn>
                                </a:cxnLst>
                                <a:rect l="0" t="0" r="r" b="b"/>
                                <a:pathLst>
                                  <a:path w="1497" h="3">
                                    <a:moveTo>
                                      <a:pt x="0" y="3"/>
                                    </a:moveTo>
                                    <a:lnTo>
                                      <a:pt x="1497" y="0"/>
                                    </a:lnTo>
                                  </a:path>
                                </a:pathLst>
                              </a:custGeom>
                              <a:noFill/>
                              <a:ln w="9525">
                                <a:solidFill>
                                  <a:srgbClr val="000000"/>
                                </a:solidFill>
                                <a:round/>
                              </a:ln>
                            </wps:spPr>
                            <wps:bodyPr rot="0" vert="horz" wrap="square" lIns="91440" tIns="45720" rIns="91440" bIns="45720" anchor="t" anchorCtr="0" upright="1">
                              <a:noAutofit/>
                            </wps:bodyPr>
                          </wps:wsp>
                          <wps:wsp>
                            <wps:cNvPr id="253" name="Line 328"/>
                            <wps:cNvCnPr/>
                            <wps:spPr bwMode="auto">
                              <a:xfrm>
                                <a:off x="7755" y="7821"/>
                                <a:ext cx="0" cy="468"/>
                              </a:xfrm>
                              <a:prstGeom prst="line">
                                <a:avLst/>
                              </a:prstGeom>
                              <a:noFill/>
                              <a:ln w="9525">
                                <a:solidFill>
                                  <a:srgbClr val="000000"/>
                                </a:solidFill>
                                <a:round/>
                              </a:ln>
                            </wps:spPr>
                            <wps:bodyPr/>
                          </wps:wsp>
                          <wps:wsp>
                            <wps:cNvPr id="254" name="Line 329"/>
                            <wps:cNvCnPr/>
                            <wps:spPr bwMode="auto">
                              <a:xfrm>
                                <a:off x="8655" y="7806"/>
                                <a:ext cx="0" cy="468"/>
                              </a:xfrm>
                              <a:prstGeom prst="line">
                                <a:avLst/>
                              </a:prstGeom>
                              <a:noFill/>
                              <a:ln w="9525">
                                <a:solidFill>
                                  <a:srgbClr val="000000"/>
                                </a:solidFill>
                                <a:round/>
                              </a:ln>
                            </wps:spPr>
                            <wps:bodyPr/>
                          </wps:wsp>
                          <wps:wsp>
                            <wps:cNvPr id="255" name="Line 330"/>
                            <wps:cNvCnPr/>
                            <wps:spPr bwMode="auto">
                              <a:xfrm flipH="1">
                                <a:off x="7635" y="8088"/>
                                <a:ext cx="232" cy="198"/>
                              </a:xfrm>
                              <a:prstGeom prst="line">
                                <a:avLst/>
                              </a:prstGeom>
                              <a:noFill/>
                              <a:ln w="9525">
                                <a:solidFill>
                                  <a:srgbClr val="000000"/>
                                </a:solidFill>
                                <a:round/>
                              </a:ln>
                            </wps:spPr>
                            <wps:bodyPr/>
                          </wps:wsp>
                          <wps:wsp>
                            <wps:cNvPr id="256" name="Line 331"/>
                            <wps:cNvCnPr/>
                            <wps:spPr bwMode="auto">
                              <a:xfrm flipH="1">
                                <a:off x="8498" y="8097"/>
                                <a:ext cx="232" cy="198"/>
                              </a:xfrm>
                              <a:prstGeom prst="line">
                                <a:avLst/>
                              </a:prstGeom>
                              <a:noFill/>
                              <a:ln w="9525">
                                <a:solidFill>
                                  <a:srgbClr val="000000"/>
                                </a:solidFill>
                                <a:round/>
                              </a:ln>
                            </wps:spPr>
                            <wps:bodyPr/>
                          </wps:wsp>
                          <wps:wsp>
                            <wps:cNvPr id="257" name="Line 332"/>
                            <wps:cNvCnPr/>
                            <wps:spPr bwMode="auto">
                              <a:xfrm>
                                <a:off x="9000" y="7821"/>
                                <a:ext cx="0" cy="468"/>
                              </a:xfrm>
                              <a:prstGeom prst="line">
                                <a:avLst/>
                              </a:prstGeom>
                              <a:noFill/>
                              <a:ln w="9525">
                                <a:solidFill>
                                  <a:srgbClr val="000000"/>
                                </a:solidFill>
                                <a:round/>
                              </a:ln>
                            </wps:spPr>
                            <wps:bodyPr/>
                          </wps:wsp>
                          <wps:wsp>
                            <wps:cNvPr id="258" name="Line 333"/>
                            <wps:cNvCnPr/>
                            <wps:spPr bwMode="auto">
                              <a:xfrm flipH="1">
                                <a:off x="8910" y="8052"/>
                                <a:ext cx="232" cy="198"/>
                              </a:xfrm>
                              <a:prstGeom prst="line">
                                <a:avLst/>
                              </a:prstGeom>
                              <a:noFill/>
                              <a:ln w="9525">
                                <a:solidFill>
                                  <a:srgbClr val="000000"/>
                                </a:solidFill>
                                <a:round/>
                              </a:ln>
                            </wps:spPr>
                            <wps:bodyPr/>
                          </wps:wsp>
                          <wps:wsp>
                            <wps:cNvPr id="259" name="Freeform 334" descr="50%"/>
                            <wps:cNvSpPr/>
                            <wps:spPr bwMode="auto">
                              <a:xfrm>
                                <a:off x="7740" y="7680"/>
                                <a:ext cx="1755" cy="78"/>
                              </a:xfrm>
                              <a:custGeom>
                                <a:avLst/>
                                <a:gdLst>
                                  <a:gd name="T0" fmla="*/ 0 w 1755"/>
                                  <a:gd name="T1" fmla="*/ 3 h 78"/>
                                  <a:gd name="T2" fmla="*/ 1755 w 1755"/>
                                  <a:gd name="T3" fmla="*/ 0 h 78"/>
                                  <a:gd name="T4" fmla="*/ 1740 w 1755"/>
                                  <a:gd name="T5" fmla="*/ 60 h 78"/>
                                  <a:gd name="T6" fmla="*/ 0 w 1755"/>
                                  <a:gd name="T7" fmla="*/ 78 h 78"/>
                                  <a:gd name="T8" fmla="*/ 0 w 1755"/>
                                  <a:gd name="T9" fmla="*/ 3 h 78"/>
                                </a:gdLst>
                                <a:ahLst/>
                                <a:cxnLst>
                                  <a:cxn ang="0">
                                    <a:pos x="T0" y="T1"/>
                                  </a:cxn>
                                  <a:cxn ang="0">
                                    <a:pos x="T2" y="T3"/>
                                  </a:cxn>
                                  <a:cxn ang="0">
                                    <a:pos x="T4" y="T5"/>
                                  </a:cxn>
                                  <a:cxn ang="0">
                                    <a:pos x="T6" y="T7"/>
                                  </a:cxn>
                                  <a:cxn ang="0">
                                    <a:pos x="T8" y="T9"/>
                                  </a:cxn>
                                </a:cxnLst>
                                <a:rect l="0" t="0" r="r" b="b"/>
                                <a:pathLst>
                                  <a:path w="1755" h="78">
                                    <a:moveTo>
                                      <a:pt x="0" y="3"/>
                                    </a:moveTo>
                                    <a:lnTo>
                                      <a:pt x="1755" y="0"/>
                                    </a:lnTo>
                                    <a:lnTo>
                                      <a:pt x="1740" y="60"/>
                                    </a:lnTo>
                                    <a:lnTo>
                                      <a:pt x="0" y="78"/>
                                    </a:lnTo>
                                    <a:lnTo>
                                      <a:pt x="0" y="3"/>
                                    </a:lnTo>
                                    <a:close/>
                                  </a:path>
                                </a:pathLst>
                              </a:custGeom>
                              <a:pattFill prst="pct50">
                                <a:fgClr>
                                  <a:srgbClr val="FF0000"/>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260" name="Freeform 335" descr="70%"/>
                            <wps:cNvSpPr/>
                            <wps:spPr bwMode="auto">
                              <a:xfrm>
                                <a:off x="7200" y="7470"/>
                                <a:ext cx="1800" cy="198"/>
                              </a:xfrm>
                              <a:custGeom>
                                <a:avLst/>
                                <a:gdLst>
                                  <a:gd name="T0" fmla="*/ 0 w 1800"/>
                                  <a:gd name="T1" fmla="*/ 139 h 198"/>
                                  <a:gd name="T2" fmla="*/ 1150 w 1800"/>
                                  <a:gd name="T3" fmla="*/ 125 h 198"/>
                                  <a:gd name="T4" fmla="*/ 1200 w 1800"/>
                                  <a:gd name="T5" fmla="*/ 15 h 198"/>
                                  <a:gd name="T6" fmla="*/ 1290 w 1800"/>
                                  <a:gd name="T7" fmla="*/ 0 h 198"/>
                                  <a:gd name="T8" fmla="*/ 1380 w 1800"/>
                                  <a:gd name="T9" fmla="*/ 0 h 198"/>
                                  <a:gd name="T10" fmla="*/ 1470 w 1800"/>
                                  <a:gd name="T11" fmla="*/ 30 h 198"/>
                                  <a:gd name="T12" fmla="*/ 1513 w 1800"/>
                                  <a:gd name="T13" fmla="*/ 125 h 198"/>
                                  <a:gd name="T14" fmla="*/ 1785 w 1800"/>
                                  <a:gd name="T15" fmla="*/ 125 h 198"/>
                                  <a:gd name="T16" fmla="*/ 1800 w 1800"/>
                                  <a:gd name="T17" fmla="*/ 184 h 198"/>
                                  <a:gd name="T18" fmla="*/ 1437 w 1800"/>
                                  <a:gd name="T19" fmla="*/ 196 h 198"/>
                                  <a:gd name="T20" fmla="*/ 1380 w 1800"/>
                                  <a:gd name="T21" fmla="*/ 105 h 198"/>
                                  <a:gd name="T22" fmla="*/ 1275 w 1800"/>
                                  <a:gd name="T23" fmla="*/ 75 h 198"/>
                                  <a:gd name="T24" fmla="*/ 1195 w 1800"/>
                                  <a:gd name="T25" fmla="*/ 196 h 198"/>
                                  <a:gd name="T26" fmla="*/ 0 w 1800"/>
                                  <a:gd name="T27" fmla="*/ 198 h 198"/>
                                  <a:gd name="T28" fmla="*/ 0 w 1800"/>
                                  <a:gd name="T29" fmla="*/ 13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0" h="198">
                                    <a:moveTo>
                                      <a:pt x="0" y="139"/>
                                    </a:moveTo>
                                    <a:lnTo>
                                      <a:pt x="1150" y="125"/>
                                    </a:lnTo>
                                    <a:lnTo>
                                      <a:pt x="1200" y="15"/>
                                    </a:lnTo>
                                    <a:lnTo>
                                      <a:pt x="1290" y="0"/>
                                    </a:lnTo>
                                    <a:lnTo>
                                      <a:pt x="1380" y="0"/>
                                    </a:lnTo>
                                    <a:lnTo>
                                      <a:pt x="1470" y="30"/>
                                    </a:lnTo>
                                    <a:lnTo>
                                      <a:pt x="1513" y="125"/>
                                    </a:lnTo>
                                    <a:lnTo>
                                      <a:pt x="1785" y="125"/>
                                    </a:lnTo>
                                    <a:lnTo>
                                      <a:pt x="1800" y="184"/>
                                    </a:lnTo>
                                    <a:lnTo>
                                      <a:pt x="1437" y="196"/>
                                    </a:lnTo>
                                    <a:lnTo>
                                      <a:pt x="1380" y="105"/>
                                    </a:lnTo>
                                    <a:lnTo>
                                      <a:pt x="1275" y="75"/>
                                    </a:lnTo>
                                    <a:lnTo>
                                      <a:pt x="1195" y="196"/>
                                    </a:lnTo>
                                    <a:lnTo>
                                      <a:pt x="0" y="198"/>
                                    </a:lnTo>
                                    <a:lnTo>
                                      <a:pt x="0" y="139"/>
                                    </a:lnTo>
                                    <a:close/>
                                  </a:path>
                                </a:pathLst>
                              </a:custGeom>
                              <a:pattFill prst="pct70">
                                <a:fgClr>
                                  <a:srgbClr val="FF0000"/>
                                </a:fgClr>
                                <a:bgClr>
                                  <a:srgbClr val="FFFFFF"/>
                                </a:bgClr>
                              </a:pattFill>
                              <a:ln w="19050"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261" name="Line 336"/>
                            <wps:cNvCnPr/>
                            <wps:spPr bwMode="auto">
                              <a:xfrm>
                                <a:off x="8760" y="7527"/>
                                <a:ext cx="180" cy="0"/>
                              </a:xfrm>
                              <a:prstGeom prst="line">
                                <a:avLst/>
                              </a:prstGeom>
                              <a:noFill/>
                              <a:ln w="38100">
                                <a:solidFill>
                                  <a:srgbClr val="000000"/>
                                </a:solidFill>
                                <a:round/>
                              </a:ln>
                              <a:effectLst/>
                            </wps:spPr>
                            <wps:bodyPr/>
                          </wps:wsp>
                          <wps:wsp>
                            <wps:cNvPr id="262" name="Line 337"/>
                            <wps:cNvCnPr/>
                            <wps:spPr bwMode="auto">
                              <a:xfrm>
                                <a:off x="8850" y="7503"/>
                                <a:ext cx="0" cy="312"/>
                              </a:xfrm>
                              <a:prstGeom prst="line">
                                <a:avLst/>
                              </a:prstGeom>
                              <a:noFill/>
                              <a:ln w="19050">
                                <a:solidFill>
                                  <a:srgbClr val="000000"/>
                                </a:solidFill>
                                <a:round/>
                              </a:ln>
                              <a:effectLst/>
                            </wps:spPr>
                            <wps:bodyPr/>
                          </wps:wsp>
                        </wpg:grpSp>
                        <wps:wsp>
                          <wps:cNvPr id="263" name="Text Box 338"/>
                          <wps:cNvSpPr txBox="1">
                            <a:spLocks noChangeArrowheads="1"/>
                          </wps:cNvSpPr>
                          <wps:spPr bwMode="auto">
                            <a:xfrm>
                              <a:off x="8408" y="3876"/>
                              <a:ext cx="720" cy="728"/>
                            </a:xfrm>
                            <a:prstGeom prst="rect">
                              <a:avLst/>
                            </a:prstGeom>
                            <a:noFill/>
                            <a:ln>
                              <a:noFill/>
                            </a:ln>
                          </wps:spPr>
                          <wps:txbx>
                            <w:txbxContent>
                              <w:p>
                                <w:r>
                                  <w:rPr>
                                    <w:rFonts w:hint="eastAsia"/>
                                  </w:rPr>
                                  <w:t>10</w:t>
                                </w:r>
                              </w:p>
                            </w:txbxContent>
                          </wps:txbx>
                          <wps:bodyPr rot="0" vert="horz" wrap="square" lIns="91440" tIns="45720" rIns="91440" bIns="45720" anchor="t" anchorCtr="0" upright="1">
                            <a:noAutofit/>
                          </wps:bodyPr>
                        </wps:wsp>
                      </wpg:grpSp>
                      <wpg:grpSp>
                        <wpg:cNvPr id="264" name="Group 339"/>
                        <wpg:cNvGrpSpPr/>
                        <wpg:grpSpPr>
                          <a:xfrm>
                            <a:off x="2781" y="14153"/>
                            <a:ext cx="2900" cy="847"/>
                            <a:chOff x="2781" y="3571"/>
                            <a:chExt cx="2900" cy="1034"/>
                          </a:xfrm>
                        </wpg:grpSpPr>
                        <wps:wsp>
                          <wps:cNvPr id="265" name="Freeform 340" descr="70%"/>
                          <wps:cNvSpPr/>
                          <wps:spPr bwMode="auto">
                            <a:xfrm>
                              <a:off x="3727" y="3571"/>
                              <a:ext cx="1954" cy="240"/>
                            </a:xfrm>
                            <a:custGeom>
                              <a:avLst/>
                              <a:gdLst>
                                <a:gd name="T0" fmla="*/ 195 w 1860"/>
                                <a:gd name="T1" fmla="*/ 135 h 240"/>
                                <a:gd name="T2" fmla="*/ 150 w 1860"/>
                                <a:gd name="T3" fmla="*/ 237 h 240"/>
                                <a:gd name="T4" fmla="*/ 0 w 1860"/>
                                <a:gd name="T5" fmla="*/ 237 h 240"/>
                                <a:gd name="T6" fmla="*/ 90 w 1860"/>
                                <a:gd name="T7" fmla="*/ 120 h 240"/>
                                <a:gd name="T8" fmla="*/ 150 w 1860"/>
                                <a:gd name="T9" fmla="*/ 30 h 240"/>
                                <a:gd name="T10" fmla="*/ 255 w 1860"/>
                                <a:gd name="T11" fmla="*/ 0 h 240"/>
                                <a:gd name="T12" fmla="*/ 375 w 1860"/>
                                <a:gd name="T13" fmla="*/ 0 h 240"/>
                                <a:gd name="T14" fmla="*/ 450 w 1860"/>
                                <a:gd name="T15" fmla="*/ 60 h 240"/>
                                <a:gd name="T16" fmla="*/ 510 w 1860"/>
                                <a:gd name="T17" fmla="*/ 165 h 240"/>
                                <a:gd name="T18" fmla="*/ 1860 w 1860"/>
                                <a:gd name="T19" fmla="*/ 165 h 240"/>
                                <a:gd name="T20" fmla="*/ 1860 w 1860"/>
                                <a:gd name="T21" fmla="*/ 240 h 240"/>
                                <a:gd name="T22" fmla="*/ 495 w 1860"/>
                                <a:gd name="T23" fmla="*/ 240 h 240"/>
                                <a:gd name="T24" fmla="*/ 420 w 1860"/>
                                <a:gd name="T25" fmla="*/ 165 h 240"/>
                                <a:gd name="T26" fmla="*/ 315 w 1860"/>
                                <a:gd name="T27" fmla="*/ 105 h 240"/>
                                <a:gd name="T28" fmla="*/ 195 w 1860"/>
                                <a:gd name="T29" fmla="*/ 13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60" h="240">
                                  <a:moveTo>
                                    <a:pt x="195" y="135"/>
                                  </a:moveTo>
                                  <a:lnTo>
                                    <a:pt x="150" y="237"/>
                                  </a:lnTo>
                                  <a:lnTo>
                                    <a:pt x="0" y="237"/>
                                  </a:lnTo>
                                  <a:lnTo>
                                    <a:pt x="90" y="120"/>
                                  </a:lnTo>
                                  <a:lnTo>
                                    <a:pt x="150" y="30"/>
                                  </a:lnTo>
                                  <a:lnTo>
                                    <a:pt x="255" y="0"/>
                                  </a:lnTo>
                                  <a:lnTo>
                                    <a:pt x="375" y="0"/>
                                  </a:lnTo>
                                  <a:lnTo>
                                    <a:pt x="450" y="60"/>
                                  </a:lnTo>
                                  <a:lnTo>
                                    <a:pt x="510" y="165"/>
                                  </a:lnTo>
                                  <a:lnTo>
                                    <a:pt x="1860" y="165"/>
                                  </a:lnTo>
                                  <a:lnTo>
                                    <a:pt x="1860" y="240"/>
                                  </a:lnTo>
                                  <a:lnTo>
                                    <a:pt x="495" y="240"/>
                                  </a:lnTo>
                                  <a:lnTo>
                                    <a:pt x="420" y="165"/>
                                  </a:lnTo>
                                  <a:lnTo>
                                    <a:pt x="315" y="105"/>
                                  </a:lnTo>
                                  <a:lnTo>
                                    <a:pt x="195" y="135"/>
                                  </a:lnTo>
                                  <a:close/>
                                </a:path>
                              </a:pathLst>
                            </a:custGeom>
                            <a:pattFill prst="pct70">
                              <a:fgClr>
                                <a:srgbClr val="3366FF"/>
                              </a:fgClr>
                              <a:bgClr>
                                <a:srgbClr val="FFFFFF"/>
                              </a:bgClr>
                            </a:pattFill>
                            <a:ln w="19050">
                              <a:solidFill>
                                <a:srgbClr val="000000"/>
                              </a:solidFill>
                              <a:round/>
                            </a:ln>
                          </wps:spPr>
                          <wps:bodyPr rot="0" vert="horz" wrap="square" lIns="91440" tIns="45720" rIns="91440" bIns="45720" anchor="t" anchorCtr="0" upright="1">
                            <a:noAutofit/>
                          </wps:bodyPr>
                        </wps:wsp>
                        <wps:wsp>
                          <wps:cNvPr id="266" name="Line 341"/>
                          <wps:cNvCnPr/>
                          <wps:spPr bwMode="auto">
                            <a:xfrm>
                              <a:off x="3695" y="3925"/>
                              <a:ext cx="0" cy="468"/>
                            </a:xfrm>
                            <a:prstGeom prst="line">
                              <a:avLst/>
                            </a:prstGeom>
                            <a:noFill/>
                            <a:ln w="9525">
                              <a:solidFill>
                                <a:srgbClr val="000000"/>
                              </a:solidFill>
                              <a:round/>
                            </a:ln>
                          </wps:spPr>
                          <wps:bodyPr/>
                        </wps:wsp>
                        <wps:wsp>
                          <wps:cNvPr id="267" name="Line 342"/>
                          <wps:cNvCnPr/>
                          <wps:spPr bwMode="auto">
                            <a:xfrm>
                              <a:off x="4640" y="3943"/>
                              <a:ext cx="0" cy="468"/>
                            </a:xfrm>
                            <a:prstGeom prst="line">
                              <a:avLst/>
                            </a:prstGeom>
                            <a:noFill/>
                            <a:ln w="9525">
                              <a:solidFill>
                                <a:srgbClr val="000000"/>
                              </a:solidFill>
                              <a:round/>
                            </a:ln>
                          </wps:spPr>
                          <wps:bodyPr/>
                        </wps:wsp>
                        <wps:wsp>
                          <wps:cNvPr id="268" name="Freeform 343"/>
                          <wps:cNvSpPr/>
                          <wps:spPr bwMode="auto">
                            <a:xfrm>
                              <a:off x="3474" y="4288"/>
                              <a:ext cx="1387" cy="6"/>
                            </a:xfrm>
                            <a:custGeom>
                              <a:avLst/>
                              <a:gdLst>
                                <a:gd name="T0" fmla="*/ 0 w 1320"/>
                                <a:gd name="T1" fmla="*/ 6 h 6"/>
                                <a:gd name="T2" fmla="*/ 1320 w 1320"/>
                                <a:gd name="T3" fmla="*/ 0 h 6"/>
                              </a:gdLst>
                              <a:ahLst/>
                              <a:cxnLst>
                                <a:cxn ang="0">
                                  <a:pos x="T0" y="T1"/>
                                </a:cxn>
                                <a:cxn ang="0">
                                  <a:pos x="T2" y="T3"/>
                                </a:cxn>
                              </a:cxnLst>
                              <a:rect l="0" t="0" r="r" b="b"/>
                              <a:pathLst>
                                <a:path w="1320" h="6">
                                  <a:moveTo>
                                    <a:pt x="0" y="6"/>
                                  </a:moveTo>
                                  <a:lnTo>
                                    <a:pt x="1320" y="0"/>
                                  </a:lnTo>
                                </a:path>
                              </a:pathLst>
                            </a:custGeom>
                            <a:noFill/>
                            <a:ln w="9525">
                              <a:solidFill>
                                <a:srgbClr val="000000"/>
                              </a:solidFill>
                              <a:round/>
                            </a:ln>
                          </wps:spPr>
                          <wps:bodyPr rot="0" vert="horz" wrap="square" lIns="91440" tIns="45720" rIns="91440" bIns="45720" anchor="t" anchorCtr="0" upright="1">
                            <a:noAutofit/>
                          </wps:bodyPr>
                        </wps:wsp>
                        <wps:wsp>
                          <wps:cNvPr id="269" name="Line 344"/>
                          <wps:cNvCnPr/>
                          <wps:spPr bwMode="auto">
                            <a:xfrm flipH="1">
                              <a:off x="3547" y="4219"/>
                              <a:ext cx="244" cy="198"/>
                            </a:xfrm>
                            <a:prstGeom prst="line">
                              <a:avLst/>
                            </a:prstGeom>
                            <a:noFill/>
                            <a:ln w="9525">
                              <a:solidFill>
                                <a:srgbClr val="000000"/>
                              </a:solidFill>
                              <a:round/>
                            </a:ln>
                          </wps:spPr>
                          <wps:bodyPr/>
                        </wps:wsp>
                        <wps:wsp>
                          <wps:cNvPr id="270" name="Line 345"/>
                          <wps:cNvCnPr/>
                          <wps:spPr bwMode="auto">
                            <a:xfrm flipH="1">
                              <a:off x="4530" y="4204"/>
                              <a:ext cx="244" cy="198"/>
                            </a:xfrm>
                            <a:prstGeom prst="line">
                              <a:avLst/>
                            </a:prstGeom>
                            <a:noFill/>
                            <a:ln w="9525">
                              <a:solidFill>
                                <a:srgbClr val="000000"/>
                              </a:solidFill>
                              <a:round/>
                            </a:ln>
                          </wps:spPr>
                          <wps:bodyPr/>
                        </wps:wsp>
                        <wps:wsp>
                          <wps:cNvPr id="271" name="Freeform 346" descr="50%"/>
                          <wps:cNvSpPr/>
                          <wps:spPr bwMode="auto">
                            <a:xfrm>
                              <a:off x="2781" y="3805"/>
                              <a:ext cx="1844" cy="78"/>
                            </a:xfrm>
                            <a:custGeom>
                              <a:avLst/>
                              <a:gdLst>
                                <a:gd name="T0" fmla="*/ 0 w 1755"/>
                                <a:gd name="T1" fmla="*/ 3 h 78"/>
                                <a:gd name="T2" fmla="*/ 1755 w 1755"/>
                                <a:gd name="T3" fmla="*/ 0 h 78"/>
                                <a:gd name="T4" fmla="*/ 1740 w 1755"/>
                                <a:gd name="T5" fmla="*/ 60 h 78"/>
                                <a:gd name="T6" fmla="*/ 0 w 1755"/>
                                <a:gd name="T7" fmla="*/ 78 h 78"/>
                                <a:gd name="T8" fmla="*/ 0 w 1755"/>
                                <a:gd name="T9" fmla="*/ 3 h 78"/>
                              </a:gdLst>
                              <a:ahLst/>
                              <a:cxnLst>
                                <a:cxn ang="0">
                                  <a:pos x="T0" y="T1"/>
                                </a:cxn>
                                <a:cxn ang="0">
                                  <a:pos x="T2" y="T3"/>
                                </a:cxn>
                                <a:cxn ang="0">
                                  <a:pos x="T4" y="T5"/>
                                </a:cxn>
                                <a:cxn ang="0">
                                  <a:pos x="T6" y="T7"/>
                                </a:cxn>
                                <a:cxn ang="0">
                                  <a:pos x="T8" y="T9"/>
                                </a:cxn>
                              </a:cxnLst>
                              <a:rect l="0" t="0" r="r" b="b"/>
                              <a:pathLst>
                                <a:path w="1755" h="78">
                                  <a:moveTo>
                                    <a:pt x="0" y="3"/>
                                  </a:moveTo>
                                  <a:lnTo>
                                    <a:pt x="1755" y="0"/>
                                  </a:lnTo>
                                  <a:lnTo>
                                    <a:pt x="1740" y="60"/>
                                  </a:lnTo>
                                  <a:lnTo>
                                    <a:pt x="0" y="78"/>
                                  </a:lnTo>
                                  <a:lnTo>
                                    <a:pt x="0" y="3"/>
                                  </a:lnTo>
                                  <a:close/>
                                </a:path>
                              </a:pathLst>
                            </a:custGeom>
                            <a:pattFill prst="pct50">
                              <a:fgClr>
                                <a:srgbClr val="0000FF"/>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g:cNvPr id="272" name="Group 347"/>
                          <wpg:cNvGrpSpPr/>
                          <wpg:grpSpPr>
                            <a:xfrm>
                              <a:off x="4341" y="3667"/>
                              <a:ext cx="253" cy="270"/>
                              <a:chOff x="3960" y="6120"/>
                              <a:chExt cx="240" cy="270"/>
                            </a:xfrm>
                          </wpg:grpSpPr>
                          <wps:wsp>
                            <wps:cNvPr id="273" name="Freeform 348"/>
                            <wps:cNvSpPr/>
                            <wps:spPr bwMode="auto">
                              <a:xfrm>
                                <a:off x="4080" y="6148"/>
                                <a:ext cx="1" cy="242"/>
                              </a:xfrm>
                              <a:custGeom>
                                <a:avLst/>
                                <a:gdLst>
                                  <a:gd name="T0" fmla="*/ 0 w 1"/>
                                  <a:gd name="T1" fmla="*/ 0 h 242"/>
                                  <a:gd name="T2" fmla="*/ 0 w 1"/>
                                  <a:gd name="T3" fmla="*/ 242 h 242"/>
                                </a:gdLst>
                                <a:ahLst/>
                                <a:cxnLst>
                                  <a:cxn ang="0">
                                    <a:pos x="T0" y="T1"/>
                                  </a:cxn>
                                  <a:cxn ang="0">
                                    <a:pos x="T2" y="T3"/>
                                  </a:cxn>
                                </a:cxnLst>
                                <a:rect l="0" t="0" r="r" b="b"/>
                                <a:pathLst>
                                  <a:path w="1" h="242">
                                    <a:moveTo>
                                      <a:pt x="0" y="0"/>
                                    </a:moveTo>
                                    <a:lnTo>
                                      <a:pt x="0" y="242"/>
                                    </a:lnTo>
                                  </a:path>
                                </a:pathLst>
                              </a:custGeom>
                              <a:noFill/>
                              <a:ln w="19050">
                                <a:solidFill>
                                  <a:srgbClr val="000000"/>
                                </a:solidFill>
                                <a:round/>
                              </a:ln>
                            </wps:spPr>
                            <wps:bodyPr rot="0" vert="horz" wrap="square" lIns="91440" tIns="45720" rIns="91440" bIns="45720" anchor="t" anchorCtr="0" upright="1">
                              <a:noAutofit/>
                            </wps:bodyPr>
                          </wps:wsp>
                          <wps:wsp>
                            <wps:cNvPr id="274" name="Line 349"/>
                            <wps:cNvCnPr/>
                            <wps:spPr bwMode="auto">
                              <a:xfrm>
                                <a:off x="3960" y="6120"/>
                                <a:ext cx="240" cy="0"/>
                              </a:xfrm>
                              <a:prstGeom prst="line">
                                <a:avLst/>
                              </a:prstGeom>
                              <a:noFill/>
                              <a:ln w="38100">
                                <a:solidFill>
                                  <a:srgbClr val="000000"/>
                                </a:solidFill>
                                <a:round/>
                              </a:ln>
                            </wps:spPr>
                            <wps:bodyPr/>
                          </wps:wsp>
                        </wpg:grpSp>
                        <wps:wsp>
                          <wps:cNvPr id="275" name="Text Box 350"/>
                          <wps:cNvSpPr txBox="1">
                            <a:spLocks noChangeArrowheads="1"/>
                          </wps:cNvSpPr>
                          <wps:spPr bwMode="auto">
                            <a:xfrm>
                              <a:off x="3501" y="3944"/>
                              <a:ext cx="1320" cy="661"/>
                            </a:xfrm>
                            <a:prstGeom prst="rect">
                              <a:avLst/>
                            </a:prstGeom>
                            <a:noFill/>
                            <a:ln>
                              <a:noFill/>
                            </a:ln>
                            <a:effectLst/>
                          </wps:spPr>
                          <wps:txbx>
                            <w:txbxContent>
                              <w:p>
                                <w:pPr>
                                  <w:jc w:val="center"/>
                                </w:pPr>
                                <w:r>
                                  <w:t>50</w:t>
                                </w:r>
                                <w:r>
                                  <w:rPr>
                                    <w:rFonts w:hint="eastAsia" w:ascii="宋体"/>
                                  </w:rPr>
                                  <w:t>-</w:t>
                                </w:r>
                                <w:r>
                                  <w:t>100</w:t>
                                </w:r>
                              </w:p>
                            </w:txbxContent>
                          </wps:txbx>
                          <wps:bodyPr rot="0" vert="horz" wrap="square" lIns="91440" tIns="45720" rIns="91440" bIns="45720" anchor="t" anchorCtr="0" upright="1">
                            <a:noAutofit/>
                          </wps:bodyPr>
                        </wps:wsp>
                      </wpg:grpSp>
                    </wpg:wgp>
                  </a:graphicData>
                </a:graphic>
              </wp:inline>
            </w:drawing>
          </mc:Choice>
          <mc:Fallback>
            <w:pict>
              <v:group id="_x0000_s1026" o:spid="_x0000_s1026" o:spt="203" style="height:105.7pt;width:311.35pt;" coordorigin="2781,12842" coordsize="6840,2757" o:gfxdata="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">
                <o:lock v:ext="edit" aspectratio="f"/>
                <v:shape id="Text Box 300" o:spid="_x0000_s1026" o:spt="202" type="#_x0000_t202" style="position:absolute;left:4086;top:15088;height:511;width:4320;" filled="f" stroked="f" coordsize="21600,21600" o:gfxdata="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phu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b/>
                            <w:sz w:val="20"/>
                            <w:u w:val="single"/>
                          </w:rPr>
                        </w:pPr>
                        <w:r>
                          <w:rPr>
                            <w:rFonts w:hint="eastAsia"/>
                            <w:b/>
                            <w:sz w:val="20"/>
                            <w:u w:val="single"/>
                          </w:rPr>
                          <w:t>金属护壳常用搭接型式</w:t>
                        </w:r>
                      </w:p>
                    </w:txbxContent>
                  </v:textbox>
                </v:shape>
                <v:group id="Group 301" o:spid="_x0000_s1026" o:spt="203" style="position:absolute;left:2841;top:12842;height:826;width:2600;" coordorigin="6225,6432" coordsize="2475,1010"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shape id="Text Box 302" o:spid="_x0000_s1026" o:spt="202" type="#_x0000_t202" style="position:absolute;left:6855;top:6819;height:623;width:1260;" filled="f" stroked="f" coordsize="21600,21600" o:gfxdata="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d70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t>100~150</w:t>
                          </w:r>
                        </w:p>
                      </w:txbxContent>
                    </v:textbox>
                  </v:shape>
                  <v:group id="Group 303" o:spid="_x0000_s1026" o:spt="203" style="position:absolute;left:6225;top:6432;height:858;width:2475;" coordorigin="6225,6432" coordsize="2475,858"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line id="Line 304" o:spid="_x0000_s1026" o:spt="20" style="position:absolute;left:6660;top:7182;height:0;width:1620;" filled="f" stroked="t" coordsize="21600,2160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05" o:spid="_x0000_s1026" o:spt="20" style="position:absolute;left:6855;top:6789;height:468;width:0;" filled="f" stroked="t" coordsize="21600,21600" o:gfxdata="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0Mu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306" o:spid="_x0000_s1026" o:spt="20" style="position:absolute;left:7995;top:6786;height:468;width:0;" filled="f" stroked="t" coordsize="21600,21600" o:gfxdata="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4l3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07" o:spid="_x0000_s1026" o:spt="20" style="position:absolute;left:6735;top:7092;flip:x;height:198;width:232;" filled="f" stroked="t" coordsize="21600,21600" o:gfxdata="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P1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08" o:spid="_x0000_s1026" o:spt="20" style="position:absolute;left:7890;top:7092;flip:x;height:198;width:232;" filled="f" stroked="t" coordsize="21600,21600" o:gfxdata="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hY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Freeform 309" o:spid="_x0000_s1026" o:spt="100" alt="50%" style="position:absolute;left:6225;top:6684;height:78;width:1755;" fillcolor="#0000FF" filled="t" stroked="t" coordsize="1755,78" o:gfxdata="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Peaq/&#10;AAAA3AAAAA8AAAAAAAAAAQAgAAAAIgAAAGRycy9kb3ducmV2LnhtbFBLAQIUABQAAAAIAIdO4kAz&#10;LwWeOwAAADkAAAAQAAAAAAAAAAEAIAAAAA4BAABkcnMvc2hhcGV4bWwueG1sUEsFBgAAAAAGAAYA&#10;WwEAALgDAAAAAA==&#10;" path="m0,3l1755,0,1740,60,0,78,0,3xe">
                      <v:path o:connectlocs="0,3;1755,0;1740,60;0,78;0,3" o:connectangles="0,0,0,0,0"/>
                      <v:fill type="pattern" on="t" color2="#FFFFFF" o:title="50%" focussize="0,0" r:id="rId15"/>
                      <v:stroke color="#000000" joinstyle="round"/>
                      <v:imagedata o:title=""/>
                      <o:lock v:ext="edit" aspectratio="f"/>
                    </v:shape>
                    <v:shape id="Freeform 310" o:spid="_x0000_s1026" o:spt="100" alt="75%" style="position:absolute;left:6840;top:6432;height:240;width:1860;" fillcolor="#3366FF" filled="t" stroked="t" coordsize="1860,240" o:gfxdata="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zAay/&#10;AAAA3AAAAA8AAAAAAAAAAQAgAAAAIgAAAGRycy9kb3ducmV2LnhtbFBLAQIUABQAAAAIAIdO4kAz&#10;LwWeOwAAADkAAAAQAAAAAAAAAAEAIAAAAA4BAABkcnMvc2hhcGV4bWwueG1sUEsFBgAAAAAGAAYA&#10;WwEAALgDAAAAAA==&#10;" path="m195,135l150,237,0,237,90,120,150,30,255,0,375,0,450,60,510,165,1860,165,1860,240,495,240,420,165,315,105,195,135xe">
                      <v:path o:connectlocs="195,135;150,237;0,237;90,120;150,30;255,0;375,0;450,60;510,165;1860,165;1860,240;495,240;420,165;315,105;195,135" o:connectangles="0,0,0,0,0,0,0,0,0,0,0,0,0,0,0"/>
                      <v:fill type="pattern" on="t" color2="#FFFFFF" o:title="75%" focussize="0,0" r:id="rId14"/>
                      <v:stroke weight="1.5pt" color="#000000" joinstyle="round"/>
                      <v:imagedata o:title=""/>
                      <o:lock v:ext="edit" aspectratio="f"/>
                    </v:shape>
                  </v:group>
                </v:group>
                <v:group id="Group 311" o:spid="_x0000_s1026" o:spt="203" style="position:absolute;left:6816;top:12921;height:749;width:2805;" coordorigin="6825,6366" coordsize="2670,914" o:gfxdata="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dgv/vwAAANwAAAAPAAAAAAAAAAEAIAAAACIAAABkcnMvZG93bnJldi54&#10;bWxQSwECFAAUAAAACACHTuJAMy8FnjsAAAA5AAAAFQAAAAAAAAABACAAAAAOAQAAZHJzL2dyb3Vw&#10;c2hhcGV4bWwueG1sUEsFBgAAAAAGAAYAYAEAAMsDAAAAAA==&#10;">
                  <o:lock v:ext="edit" aspectratio="f"/>
                  <v:shape id="Text Box 312" o:spid="_x0000_s1026" o:spt="202" type="#_x0000_t202" style="position:absolute;left:7709;top:6639;height:641;width:1260;" filled="f" stroked="f" coordsize="21600,21600" o:gfxdata="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4r2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t>50~100</w:t>
                          </w:r>
                        </w:p>
                      </w:txbxContent>
                    </v:textbox>
                  </v:shape>
                  <v:group id="Group 313" o:spid="_x0000_s1026" o:spt="203" style="position:absolute;left:6825;top:6366;height:741;width:2670;" coordorigin="6825,6366" coordsize="2670,741"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shape id="Freeform 314" o:spid="_x0000_s1026" o:spt="100" style="position:absolute;left:7530;top:6990;height:6;width:1260;" filled="f" stroked="t" coordsize="1260,6" o:gfxdata="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pF874A&#10;AADcAAAADwAAAAAAAAABACAAAAAiAAAAZHJzL2Rvd25yZXYueG1sUEsBAhQAFAAAAAgAh07iQDMv&#10;BZ47AAAAOQAAABAAAAAAAAAAAQAgAAAADQEAAGRycy9zaGFwZXhtbC54bWxQSwUGAAAAAAYABgBb&#10;AQAAtwMAAAAA&#10;" path="m0,0l1260,6e">
                      <v:path o:connectlocs="0,0;1260,6" o:connectangles="0,0"/>
                      <v:fill on="f" focussize="0,0"/>
                      <v:stroke color="#000000" joinstyle="round"/>
                      <v:imagedata o:title=""/>
                      <o:lock v:ext="edit" aspectratio="f"/>
                    </v:shape>
                    <v:line id="Line 315" o:spid="_x0000_s1026" o:spt="20" style="position:absolute;left:7755;top:6639;height:468;width:0;" filled="f" stroked="t" coordsize="21600,21600" o:gfxdata="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skG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16" o:spid="_x0000_s1026" o:spt="20" style="position:absolute;left:8580;top:6633;height:468;width:0;" filled="f" stroked="t" coordsize="21600,21600" o:gfxdata="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7k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17" o:spid="_x0000_s1026" o:spt="20" style="position:absolute;left:7635;top:6900;flip:x;height:198;width:232;" filled="f" stroked="t" coordsize="21600,21600" o:gfxdata="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KOJ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18" o:spid="_x0000_s1026" o:spt="20" style="position:absolute;left:8475;top:6885;flip:x;height:198;width:232;" filled="f" stroked="t" coordsize="21600,21600" o:gfxdata="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iu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Freeform 319" o:spid="_x0000_s1026" o:spt="100" alt="70%" style="position:absolute;left:7740;top:6432;height:78;width:1755;" fillcolor="#FF0000" filled="t" stroked="t" coordsize="1755,78" o:gfxdata="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Jkc+8AAAA&#10;3AAAAA8AAAAAAAAAAQAgAAAAIgAAAGRycy9kb3ducmV2LnhtbFBLAQIUABQAAAAIAIdO4kAzLwWe&#10;OwAAADkAAAAQAAAAAAAAAAEAIAAAAAsBAABkcnMvc2hhcGV4bWwueG1sUEsFBgAAAAAGAAYAWwEA&#10;ALUDAAAAAA==&#10;" path="m0,3l1755,0,1740,60,0,78,0,3xe">
                      <v:path o:connectlocs="0,3;1755,0;1740,60;0,78;0,3" o:connectangles="0,0,0,0,0"/>
                      <v:fill type="pattern" on="t" color2="#FFFFFF" o:title="70%" focussize="0,0" r:id="rId16"/>
                      <v:stroke weight="1.5pt" color="#000000" joinstyle="round"/>
                      <v:imagedata o:title=""/>
                      <o:lock v:ext="edit" aspectratio="f"/>
                    </v:shape>
                    <v:shape id="Freeform 320" o:spid="_x0000_s1026" o:spt="100" alt="50%" style="position:absolute;left:6825;top:6528;height:78;width:1755;" fillcolor="#FF0000" filled="t" stroked="t" coordsize="1755,78" o:gfxdata="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9tpvQAA&#10;ANwAAAAPAAAAAAAAAAEAIAAAACIAAABkcnMvZG93bnJldi54bWxQSwECFAAUAAAACACHTuJAMy8F&#10;njsAAAA5AAAAEAAAAAAAAAABACAAAAAMAQAAZHJzL3NoYXBleG1sLnhtbFBLBQYAAAAABgAGAFsB&#10;AAC2AwAAAAA=&#10;" path="m0,3l1755,0,1740,60,0,78,0,3xe">
                      <v:path o:connectlocs="0,3;1755,0;1740,60;0,78;0,3" o:connectangles="0,0,0,0,0"/>
                      <v:fill type="pattern" on="t" color2="#FFFFFF" o:title="50%" focussize="0,0" r:id="rId15"/>
                      <v:stroke color="#000000" joinstyle="round"/>
                      <v:imagedata o:title=""/>
                      <o:lock v:ext="edit" aspectratio="f"/>
                    </v:shape>
                    <v:group id="Group 321" o:spid="_x0000_s1026" o:spt="203" style="position:absolute;left:8100;top:6366;height:330;width:180;" coordorigin="6105,6105" coordsize="180,330"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Freeform 322" o:spid="_x0000_s1026" o:spt="100" style="position:absolute;left:6195;top:6105;height:330;width:1;" filled="f" stroked="t" coordsize="1,330" o:gfxdata="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2a+b4A&#10;AADcAAAADwAAAAAAAAABACAAAAAiAAAAZHJzL2Rvd25yZXYueG1sUEsBAhQAFAAAAAgAh07iQDMv&#10;BZ47AAAAOQAAABAAAAAAAAAAAQAgAAAADQEAAGRycy9zaGFwZXhtbC54bWxQSwUGAAAAAAYABgBb&#10;AQAAtwMAAAAA&#10;" path="m0,0l0,330e">
                        <v:path o:connectlocs="0,0;0,330" o:connectangles="0,0"/>
                        <v:fill on="f" focussize="0,0"/>
                        <v:stroke weight="1.5pt" color="#000000" joinstyle="round"/>
                        <v:imagedata o:title=""/>
                        <o:lock v:ext="edit" aspectratio="f"/>
                      </v:shape>
                      <v:line id="Line 323" o:spid="_x0000_s1026" o:spt="20" style="position:absolute;left:6105;top:6120;height:0;width:180;" filled="f" stroked="t" coordsize="21600,21600" o:gfxdata="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4xlJC5AAAA3AAA&#10;AA8AAAAAAAAAAQAgAAAAIgAAAGRycy9kb3ducmV2LnhtbFBLAQIUABQAAAAIAIdO4kAzLwWeOwAA&#10;ADkAAAAQAAAAAAAAAAEAIAAAAAgBAABkcnMvc2hhcGV4bWwueG1sUEsFBgAAAAAGAAYAWwEAALID&#10;AAAAAA==&#10;">
                        <v:fill on="f" focussize="0,0"/>
                        <v:stroke weight="3pt" color="#000000" joinstyle="round"/>
                        <v:imagedata o:title=""/>
                        <o:lock v:ext="edit" aspectratio="f"/>
                      </v:line>
                    </v:group>
                  </v:group>
                </v:group>
                <v:group id="Group 324" o:spid="_x0000_s1026" o:spt="203" style="position:absolute;left:6981;top:14153;height:846;width:2520;" coordorigin="6894,3571" coordsize="2520,1033"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shape id="Text Box 325" o:spid="_x0000_s1026" o:spt="202" type="#_x0000_t202" style="position:absolute;left:7688;top:3847;height:757;width:540;" filled="f" stroked="f" coordsize="21600,21600" o:gfxdata="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mFYM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t>40</w:t>
                          </w:r>
                        </w:p>
                      </w:txbxContent>
                    </v:textbox>
                  </v:shape>
                  <v:group id="Group 326" o:spid="_x0000_s1026" o:spt="203" style="position:absolute;left:6894;top:3571;height:825;width:2520;" coordorigin="7200,7470" coordsize="2295,825"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o:lock v:ext="edit" aspectratio="f"/>
                    <v:shape id="Freeform 327" o:spid="_x0000_s1026" o:spt="100" style="position:absolute;left:7638;top:8175;height:3;width:1497;" filled="f" stroked="t" coordsize="1497,3" o:gfxdata="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jSdu/&#10;AAAA3AAAAA8AAAAAAAAAAQAgAAAAIgAAAGRycy9kb3ducmV2LnhtbFBLAQIUABQAAAAIAIdO4kAz&#10;LwWeOwAAADkAAAAQAAAAAAAAAAEAIAAAAA4BAABkcnMvc2hhcGV4bWwueG1sUEsFBgAAAAAGAAYA&#10;WwEAALgDAAAAAA==&#10;" path="m0,3l1497,0e">
                      <v:path o:connectlocs="0,3;1497,0" o:connectangles="0,0"/>
                      <v:fill on="f" focussize="0,0"/>
                      <v:stroke color="#000000" joinstyle="round"/>
                      <v:imagedata o:title=""/>
                      <o:lock v:ext="edit" aspectratio="f"/>
                    </v:shape>
                    <v:line id="Line 328" o:spid="_x0000_s1026" o:spt="20" style="position:absolute;left:7755;top:7821;height:468;width:0;" filled="f" stroked="t" coordsize="21600,21600" o:gfxdata="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Uk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29" o:spid="_x0000_s1026" o:spt="20" style="position:absolute;left:8655;top:7806;height:468;width:0;" filled="f" stroked="t" coordsize="21600,21600" o:gfxdata="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Q0U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30" o:spid="_x0000_s1026" o:spt="20" style="position:absolute;left:7635;top:8088;flip:x;height:198;width:232;" filled="f" stroked="t" coordsize="21600,21600" o:gfxdata="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KA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31" o:spid="_x0000_s1026" o:spt="20" style="position:absolute;left:8498;top:8097;flip:x;height:198;width:232;" filled="f" stroked="t" coordsize="21600,21600" o:gfxdata="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e+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32" o:spid="_x0000_s1026" o:spt="20" style="position:absolute;left:9000;top:7821;height:468;width:0;" filled="f" stroked="t" coordsize="21600,21600" o:gfxdata="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CTz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33" o:spid="_x0000_s1026" o:spt="20" style="position:absolute;left:8910;top:8052;flip:x;height:198;width:232;" filled="f" stroked="t" coordsize="21600,21600" o:gfxdata="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MvE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Freeform 334" o:spid="_x0000_s1026" o:spt="100" alt="50%" style="position:absolute;left:7740;top:7680;height:78;width:1755;" fillcolor="#FF0000" filled="t" stroked="t" coordsize="1755,78" o:gfxdata="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tHsbsAAADc&#10;AAAADwAAAAAAAAABACAAAAAiAAAAZHJzL2Rvd25yZXYueG1sUEsBAhQAFAAAAAgAh07iQDMvBZ47&#10;AAAAOQAAABAAAAAAAAAAAQAgAAAACgEAAGRycy9zaGFwZXhtbC54bWxQSwUGAAAAAAYABgBbAQAA&#10;tAMAAAAA&#10;" path="m0,3l1755,0,1740,60,0,78,0,3xe">
                      <v:path o:connectlocs="0,3;1755,0;1740,60;0,78;0,3" o:connectangles="0,0,0,0,0"/>
                      <v:fill type="pattern" on="t" color2="#FFFFFF" o:title="50%" focussize="0,0" r:id="rId15"/>
                      <v:stroke color="#000000" joinstyle="round"/>
                      <v:imagedata o:title=""/>
                      <o:lock v:ext="edit" aspectratio="f"/>
                    </v:shape>
                    <v:shape id="Freeform 335" o:spid="_x0000_s1026" o:spt="100" alt="70%" style="position:absolute;left:7200;top:7470;height:198;width:1800;" fillcolor="#FF0000" filled="t" stroked="t" coordsize="1800,198" o:gfxdata="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99/u2AAAA3AAAAA8A&#10;AAAAAAAAAQAgAAAAIgAAAGRycy9kb3ducmV2LnhtbFBLAQIUABQAAAAIAIdO4kAzLwWeOwAAADkA&#10;AAAQAAAAAAAAAAEAIAAAAAUBAABkcnMvc2hhcGV4bWwueG1sUEsFBgAAAAAGAAYAWwEAAK8DAAAA&#10;AA==&#10;" path="m0,139l1150,125,1200,15,1290,0,1380,0,1470,30,1513,125,1785,125,1800,184,1437,196,1380,105,1275,75,1195,196,0,198,0,139xe">
                      <v:path o:connectlocs="0,139;1150,125;1200,15;1290,0;1380,0;1470,30;1513,125;1785,125;1800,184;1437,196;1380,105;1275,75;1195,196;0,198;0,139" o:connectangles="0,0,0,0,0,0,0,0,0,0,0,0,0,0,0"/>
                      <v:fill type="pattern" on="t" color2="#FFFFFF" o:title="70%" focussize="0,0" r:id="rId16"/>
                      <v:stroke weight="1.5pt" color="#000000" joinstyle="round"/>
                      <v:imagedata o:title=""/>
                      <o:lock v:ext="edit" aspectratio="f"/>
                    </v:shape>
                    <v:line id="Line 336" o:spid="_x0000_s1026" o:spt="20" style="position:absolute;left:8760;top:7527;height:0;width:180;" filled="f" stroked="t" coordsize="21600,21600" o:gfxdata="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mFtvQAA&#10;ANwAAAAPAAAAAAAAAAEAIAAAACIAAABkcnMvZG93bnJldi54bWxQSwECFAAUAAAACACHTuJAMy8F&#10;njsAAAA5AAAAEAAAAAAAAAABACAAAAAMAQAAZHJzL3NoYXBleG1sLnhtbFBLBQYAAAAABgAGAFsB&#10;AAC2AwAAAAA=&#10;">
                      <v:fill on="f" focussize="0,0"/>
                      <v:stroke weight="3pt" color="#000000" joinstyle="round"/>
                      <v:imagedata o:title=""/>
                      <o:lock v:ext="edit" aspectratio="f"/>
                    </v:line>
                    <v:line id="Line 337" o:spid="_x0000_s1026" o:spt="20" style="position:absolute;left:8850;top:7503;height:312;width:0;" filled="f" stroked="t" coordsize="21600,21600" o:gfxdata="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b4/6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shape id="Text Box 338" o:spid="_x0000_s1026" o:spt="202" type="#_x0000_t202" style="position:absolute;left:8408;top:3876;height:728;width:720;" filled="f" stroked="f" coordsize="21600,21600" o:gfxdata="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YC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10</w:t>
                          </w:r>
                        </w:p>
                      </w:txbxContent>
                    </v:textbox>
                  </v:shape>
                </v:group>
                <v:group id="Group 339" o:spid="_x0000_s1026" o:spt="203" style="position:absolute;left:2781;top:14153;height:847;width:2900;" coordorigin="2781,3571" coordsize="2900,1034"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10;">
                  <o:lock v:ext="edit" aspectratio="f"/>
                  <v:shape id="Freeform 340" o:spid="_x0000_s1026" o:spt="100" alt="70%" style="position:absolute;left:3727;top:3571;height:240;width:1954;" fillcolor="#3366FF" filled="t" stroked="t" coordsize="1860,240" o:gfxdata="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WwN+/&#10;AAAA3AAAAA8AAAAAAAAAAQAgAAAAIgAAAGRycy9kb3ducmV2LnhtbFBLAQIUABQAAAAIAIdO4kAz&#10;LwWeOwAAADkAAAAQAAAAAAAAAAEAIAAAAA4BAABkcnMvc2hhcGV4bWwueG1sUEsFBgAAAAAGAAYA&#10;WwEAALgDAAAAAA==&#10;" path="m195,135l150,237,0,237,90,120,150,30,255,0,375,0,450,60,510,165,1860,165,1860,240,495,240,420,165,315,105,195,135xe">
                    <v:path o:connectlocs="204,135;157,237;0,237;94,120;157,30;267,0;393,0;472,60;535,165;1954,165;1954,240;520,240;441,165;330,105;204,135" o:connectangles="0,0,0,0,0,0,0,0,0,0,0,0,0,0,0"/>
                    <v:fill type="pattern" on="t" color2="#FFFFFF" o:title="70%" focussize="0,0" r:id="rId16"/>
                    <v:stroke weight="1.5pt" color="#000000" joinstyle="round"/>
                    <v:imagedata o:title=""/>
                    <o:lock v:ext="edit" aspectratio="f"/>
                  </v:shape>
                  <v:line id="Line 341" o:spid="_x0000_s1026" o:spt="20" style="position:absolute;left:3695;top:3925;height:468;width:0;" filled="f" stroked="t" coordsize="21600,21600" o:gfxdata="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iA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42" o:spid="_x0000_s1026" o:spt="20" style="position:absolute;left:4640;top:3943;height:468;width:0;" filled="f" stroked="t" coordsize="21600,21600" o:gfxdata="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7oW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Freeform 343" o:spid="_x0000_s1026" o:spt="100" style="position:absolute;left:3474;top:4288;height:6;width:1387;" filled="f" stroked="t" coordsize="1320,6" o:gfxdata="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F1m+5AAAA3AAA&#10;AA8AAAAAAAAAAQAgAAAAIgAAAGRycy9kb3ducmV2LnhtbFBLAQIUABQAAAAIAIdO4kAzLwWeOwAA&#10;ADkAAAAQAAAAAAAAAAEAIAAAAAgBAABkcnMvc2hhcGV4bWwueG1sUEsFBgAAAAAGAAYAWwEAALID&#10;AAAAAA==&#10;" path="m0,6l1320,0e">
                    <v:path o:connectlocs="0,6;1387,0" o:connectangles="0,0"/>
                    <v:fill on="f" focussize="0,0"/>
                    <v:stroke color="#000000" joinstyle="round"/>
                    <v:imagedata o:title=""/>
                    <o:lock v:ext="edit" aspectratio="f"/>
                  </v:shape>
                  <v:line id="Line 344" o:spid="_x0000_s1026" o:spt="20" style="position:absolute;left:3547;top:4219;flip:x;height:198;width:244;" filled="f" stroked="t" coordsize="21600,21600" o:gfxdata="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A0A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45" o:spid="_x0000_s1026" o:spt="20" style="position:absolute;left:4530;top:4204;flip:x;height:198;width:244;" filled="f" stroked="t" coordsize="21600,21600" o:gfxdata="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d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Freeform 346" o:spid="_x0000_s1026" o:spt="100" alt="50%" style="position:absolute;left:2781;top:3805;height:78;width:1844;" fillcolor="#0000FF" filled="t" stroked="t" coordsize="1755,78" o:gfxdata="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SY/K/&#10;AAAA3AAAAA8AAAAAAAAAAQAgAAAAIgAAAGRycy9kb3ducmV2LnhtbFBLAQIUABQAAAAIAIdO4kAz&#10;LwWeOwAAADkAAAAQAAAAAAAAAAEAIAAAAA4BAABkcnMvc2hhcGV4bWwueG1sUEsFBgAAAAAGAAYA&#10;WwEAALgDAAAAAA==&#10;" path="m0,3l1755,0,1740,60,0,78,0,3xe">
                    <v:path o:connectlocs="0,3;1844,0;1828,60;0,78;0,3" o:connectangles="0,0,0,0,0"/>
                    <v:fill type="pattern" on="t" color2="#FFFFFF" o:title="50%" focussize="0,0" r:id="rId15"/>
                    <v:stroke color="#000000" joinstyle="round"/>
                    <v:imagedata o:title=""/>
                    <o:lock v:ext="edit" aspectratio="f"/>
                  </v:shape>
                  <v:group id="Group 347" o:spid="_x0000_s1026" o:spt="203" style="position:absolute;left:4341;top:3667;height:270;width:253;" coordorigin="3960,6120" coordsize="240,270"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shape id="Freeform 348" o:spid="_x0000_s1026" o:spt="100" style="position:absolute;left:4080;top:6148;height:242;width:1;" filled="f" stroked="t" coordsize="1,242" o:gfxdata="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s3sb4A&#10;AADcAAAADwAAAAAAAAABACAAAAAiAAAAZHJzL2Rvd25yZXYueG1sUEsBAhQAFAAAAAgAh07iQDMv&#10;BZ47AAAAOQAAABAAAAAAAAAAAQAgAAAADQEAAGRycy9zaGFwZXhtbC54bWxQSwUGAAAAAAYABgBb&#10;AQAAtwMAAAAA&#10;" path="m0,0l0,242e">
                      <v:path o:connectlocs="0,0;0,242" o:connectangles="0,0"/>
                      <v:fill on="f" focussize="0,0"/>
                      <v:stroke weight="1.5pt" color="#000000" joinstyle="round"/>
                      <v:imagedata o:title=""/>
                      <o:lock v:ext="edit" aspectratio="f"/>
                    </v:shape>
                    <v:line id="Line 349" o:spid="_x0000_s1026" o:spt="20" style="position:absolute;left:3960;top:6120;height:0;width:240;" filled="f" stroked="t" coordsize="21600,21600" o:gfxdata="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QVCi8AAAA&#10;3AAAAA8AAAAAAAAAAQAgAAAAIgAAAGRycy9kb3ducmV2LnhtbFBLAQIUABQAAAAIAIdO4kAzLwWe&#10;OwAAADkAAAAQAAAAAAAAAAEAIAAAAAsBAABkcnMvc2hhcGV4bWwueG1sUEsFBgAAAAAGAAYAWwEA&#10;ALUDAAAAAA==&#10;">
                      <v:fill on="f" focussize="0,0"/>
                      <v:stroke weight="3pt" color="#000000" joinstyle="round"/>
                      <v:imagedata o:title=""/>
                      <o:lock v:ext="edit" aspectratio="f"/>
                    </v:line>
                  </v:group>
                  <v:shape id="Text Box 350" o:spid="_x0000_s1026" o:spt="202" type="#_x0000_t202" style="position:absolute;left:3501;top:3944;height:661;width:1320;" filled="f" stroked="f" coordsize="21600,21600" o:gfxdata="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qp9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t>50</w:t>
                          </w:r>
                          <w:r>
                            <w:rPr>
                              <w:rFonts w:hint="eastAsia" w:ascii="宋体"/>
                            </w:rPr>
                            <w:t>-</w:t>
                          </w:r>
                          <w:r>
                            <w:t>100</w:t>
                          </w:r>
                        </w:p>
                      </w:txbxContent>
                    </v:textbox>
                  </v:shape>
                </v:group>
                <w10:wrap type="none"/>
                <w10:anchorlock/>
              </v:group>
            </w:pict>
          </mc:Fallback>
        </mc:AlternateContent>
      </w:r>
    </w:p>
    <w:p>
      <w:pPr>
        <w:rPr>
          <w:rFonts w:ascii="宋体" w:hAnsi="宋体" w:cs="Arial"/>
        </w:rPr>
      </w:pPr>
      <w:r>
        <w:rPr>
          <w:rFonts w:hint="eastAsia"/>
        </w:rPr>
        <mc:AlternateContent>
          <mc:Choice Requires="wpg">
            <w:drawing>
              <wp:inline distT="0" distB="0" distL="0" distR="0">
                <wp:extent cx="4895850" cy="1724025"/>
                <wp:effectExtent l="0" t="19050" r="19050" b="9525"/>
                <wp:docPr id="86" name="组合 86"/>
                <wp:cNvGraphicFramePr/>
                <a:graphic xmlns:a="http://schemas.openxmlformats.org/drawingml/2006/main">
                  <a:graphicData uri="http://schemas.microsoft.com/office/word/2010/wordprocessingGroup">
                    <wpg:wgp>
                      <wpg:cNvGrpSpPr/>
                      <wpg:grpSpPr>
                        <a:xfrm>
                          <a:off x="0" y="0"/>
                          <a:ext cx="4896478" cy="1724403"/>
                          <a:chOff x="1228" y="1857"/>
                          <a:chExt cx="9855" cy="3445"/>
                        </a:xfrm>
                      </wpg:grpSpPr>
                      <wpg:grpSp>
                        <wpg:cNvPr id="87" name="Group 76"/>
                        <wpg:cNvGrpSpPr/>
                        <wpg:grpSpPr>
                          <a:xfrm>
                            <a:off x="1228" y="1857"/>
                            <a:ext cx="4560" cy="3071"/>
                            <a:chOff x="3621" y="5441"/>
                            <a:chExt cx="5520" cy="3740"/>
                          </a:xfrm>
                        </wpg:grpSpPr>
                        <wps:wsp>
                          <wps:cNvPr id="161" name="Rectangle 77" descr="之字形"/>
                          <wps:cNvSpPr>
                            <a:spLocks noChangeArrowheads="1"/>
                          </wps:cNvSpPr>
                          <wps:spPr bwMode="auto">
                            <a:xfrm>
                              <a:off x="5028" y="6251"/>
                              <a:ext cx="2587" cy="2329"/>
                            </a:xfrm>
                            <a:prstGeom prst="rect">
                              <a:avLst/>
                            </a:prstGeom>
                            <a:pattFill prst="zigZag">
                              <a:fgClr>
                                <a:srgbClr val="0000FF"/>
                              </a:fgClr>
                              <a:bgClr>
                                <a:srgbClr val="FFFFFF"/>
                              </a:bgClr>
                            </a:pattFill>
                            <a:ln w="9525">
                              <a:solidFill>
                                <a:srgbClr val="000000"/>
                              </a:solidFill>
                              <a:miter lim="800000"/>
                            </a:ln>
                            <a:effectLst/>
                          </wps:spPr>
                          <wps:bodyPr rot="0" vert="horz" wrap="square" lIns="0" tIns="0" rIns="0" bIns="0" anchor="t" anchorCtr="0" upright="1">
                            <a:noAutofit/>
                          </wps:bodyPr>
                        </wps:wsp>
                        <wps:wsp>
                          <wps:cNvPr id="162" name="Rectangle 78" descr="草皮"/>
                          <wps:cNvSpPr>
                            <a:spLocks noChangeArrowheads="1"/>
                          </wps:cNvSpPr>
                          <wps:spPr bwMode="auto">
                            <a:xfrm>
                              <a:off x="5320" y="6494"/>
                              <a:ext cx="1990" cy="1838"/>
                            </a:xfrm>
                            <a:prstGeom prst="rect">
                              <a:avLst/>
                            </a:prstGeom>
                            <a:pattFill prst="divot">
                              <a:fgClr>
                                <a:srgbClr val="FF0000"/>
                              </a:fgClr>
                              <a:bgClr>
                                <a:srgbClr val="FFFFFF"/>
                              </a:bgClr>
                            </a:pattFill>
                            <a:ln w="9525">
                              <a:solidFill>
                                <a:srgbClr val="000000"/>
                              </a:solidFill>
                              <a:miter lim="800000"/>
                            </a:ln>
                            <a:effectLst/>
                          </wps:spPr>
                          <wps:bodyPr rot="0" vert="horz" wrap="square" lIns="0" tIns="0" rIns="0" bIns="0" anchor="t" anchorCtr="0" upright="1">
                            <a:noAutofit/>
                          </wps:bodyPr>
                        </wps:wsp>
                        <wps:wsp>
                          <wps:cNvPr id="163" name="Rectangle 79"/>
                          <wps:cNvSpPr>
                            <a:spLocks noChangeArrowheads="1"/>
                          </wps:cNvSpPr>
                          <wps:spPr bwMode="auto">
                            <a:xfrm>
                              <a:off x="4591" y="7707"/>
                              <a:ext cx="53" cy="51"/>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164" name="AutoShape 80"/>
                          <wps:cNvSpPr>
                            <a:spLocks noChangeArrowheads="1"/>
                          </wps:cNvSpPr>
                          <wps:spPr bwMode="auto">
                            <a:xfrm rot="-3225082">
                              <a:off x="6583" y="7247"/>
                              <a:ext cx="110" cy="195"/>
                            </a:xfrm>
                            <a:prstGeom prst="moon">
                              <a:avLst>
                                <a:gd name="adj" fmla="val 64778"/>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165" name="Rectangle 81"/>
                          <wps:cNvSpPr>
                            <a:spLocks noChangeArrowheads="1"/>
                          </wps:cNvSpPr>
                          <wps:spPr bwMode="auto">
                            <a:xfrm>
                              <a:off x="6595" y="7355"/>
                              <a:ext cx="211" cy="462"/>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166" name="AutoShape 82"/>
                          <wps:cNvSpPr>
                            <a:spLocks noChangeArrowheads="1"/>
                          </wps:cNvSpPr>
                          <wps:spPr bwMode="auto">
                            <a:xfrm rot="3225082" flipH="1">
                              <a:off x="5949" y="7254"/>
                              <a:ext cx="110" cy="194"/>
                            </a:xfrm>
                            <a:prstGeom prst="moon">
                              <a:avLst>
                                <a:gd name="adj" fmla="val 64778"/>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167" name="Rectangle 83"/>
                          <wps:cNvSpPr>
                            <a:spLocks noChangeArrowheads="1"/>
                          </wps:cNvSpPr>
                          <wps:spPr bwMode="auto">
                            <a:xfrm>
                              <a:off x="5838" y="7362"/>
                              <a:ext cx="210" cy="462"/>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168" name="Rectangle 84"/>
                          <wps:cNvSpPr>
                            <a:spLocks noChangeArrowheads="1"/>
                          </wps:cNvSpPr>
                          <wps:spPr bwMode="auto">
                            <a:xfrm>
                              <a:off x="8702" y="7143"/>
                              <a:ext cx="53" cy="75"/>
                            </a:xfrm>
                            <a:prstGeom prst="rect">
                              <a:avLst/>
                            </a:prstGeom>
                            <a:solidFill>
                              <a:srgbClr val="FFFFFF"/>
                            </a:solidFill>
                            <a:ln>
                              <a:noFill/>
                            </a:ln>
                            <a:effectLst/>
                          </wps:spPr>
                          <wps:bodyPr rot="0" vert="horz" wrap="square" lIns="0" tIns="0" rIns="0" bIns="0" anchor="t" anchorCtr="0" upright="1">
                            <a:noAutofit/>
                          </wps:bodyPr>
                        </wps:wsp>
                        <wps:wsp>
                          <wps:cNvPr id="169" name="Oval 85"/>
                          <wps:cNvSpPr>
                            <a:spLocks noChangeArrowheads="1"/>
                          </wps:cNvSpPr>
                          <wps:spPr bwMode="auto">
                            <a:xfrm>
                              <a:off x="6600" y="7342"/>
                              <a:ext cx="73" cy="29"/>
                            </a:xfrm>
                            <a:prstGeom prst="ellipse">
                              <a:avLst/>
                            </a:prstGeom>
                            <a:solidFill>
                              <a:srgbClr val="FFFFFF"/>
                            </a:solidFill>
                            <a:ln>
                              <a:noFill/>
                            </a:ln>
                            <a:effectLst/>
                          </wps:spPr>
                          <wps:bodyPr rot="0" vert="horz" wrap="square" lIns="0" tIns="0" rIns="0" bIns="0" anchor="t" anchorCtr="0" upright="1">
                            <a:noAutofit/>
                          </wps:bodyPr>
                        </wps:wsp>
                        <wps:wsp>
                          <wps:cNvPr id="170" name="Oval 86"/>
                          <wps:cNvSpPr>
                            <a:spLocks noChangeArrowheads="1"/>
                          </wps:cNvSpPr>
                          <wps:spPr bwMode="auto">
                            <a:xfrm>
                              <a:off x="5970" y="7349"/>
                              <a:ext cx="73" cy="29"/>
                            </a:xfrm>
                            <a:prstGeom prst="ellipse">
                              <a:avLst/>
                            </a:prstGeom>
                            <a:solidFill>
                              <a:srgbClr val="FFFFFF"/>
                            </a:solidFill>
                            <a:ln>
                              <a:noFill/>
                            </a:ln>
                            <a:effectLst/>
                          </wps:spPr>
                          <wps:bodyPr rot="0" vert="horz" wrap="square" lIns="0" tIns="0" rIns="0" bIns="0" anchor="t" anchorCtr="0" upright="1">
                            <a:noAutofit/>
                          </wps:bodyPr>
                        </wps:wsp>
                        <wps:wsp>
                          <wps:cNvPr id="197" name="Rectangle 87" descr="40%"/>
                          <wps:cNvSpPr>
                            <a:spLocks noChangeArrowheads="1"/>
                          </wps:cNvSpPr>
                          <wps:spPr bwMode="auto">
                            <a:xfrm>
                              <a:off x="7233" y="7119"/>
                              <a:ext cx="1027" cy="931"/>
                            </a:xfrm>
                            <a:prstGeom prst="rect">
                              <a:avLst/>
                            </a:prstGeom>
                            <a:pattFill prst="pct40">
                              <a:fgClr>
                                <a:srgbClr val="FF00FF"/>
                              </a:fgClr>
                              <a:bgClr>
                                <a:srgbClr val="FFFFFF"/>
                              </a:bgClr>
                            </a:pattFill>
                            <a:ln w="9525">
                              <a:solidFill>
                                <a:srgbClr val="000000"/>
                              </a:solidFill>
                              <a:miter lim="800000"/>
                            </a:ln>
                            <a:effectLst/>
                          </wps:spPr>
                          <wps:bodyPr rot="0" vert="horz" wrap="square" lIns="0" tIns="0" rIns="0" bIns="0" anchor="t" anchorCtr="0" upright="1">
                            <a:noAutofit/>
                          </wps:bodyPr>
                        </wps:wsp>
                        <wps:wsp>
                          <wps:cNvPr id="198" name="Rectangle 88"/>
                          <wps:cNvSpPr>
                            <a:spLocks noChangeArrowheads="1"/>
                          </wps:cNvSpPr>
                          <wps:spPr bwMode="auto">
                            <a:xfrm>
                              <a:off x="8252" y="7097"/>
                              <a:ext cx="55" cy="975"/>
                            </a:xfrm>
                            <a:prstGeom prst="rect">
                              <a:avLst/>
                            </a:prstGeom>
                            <a:solidFill>
                              <a:srgbClr val="FFFFFF"/>
                            </a:solidFill>
                            <a:ln>
                              <a:noFill/>
                            </a:ln>
                            <a:effectLst/>
                          </wps:spPr>
                          <wps:bodyPr rot="0" vert="horz" wrap="square" lIns="0" tIns="0" rIns="0" bIns="0" anchor="t" anchorCtr="0" upright="1">
                            <a:noAutofit/>
                          </wps:bodyPr>
                        </wps:wsp>
                        <wps:wsp>
                          <wps:cNvPr id="199" name="Rectangle 89"/>
                          <wps:cNvSpPr>
                            <a:spLocks noChangeArrowheads="1"/>
                          </wps:cNvSpPr>
                          <wps:spPr bwMode="auto">
                            <a:xfrm>
                              <a:off x="6930" y="7391"/>
                              <a:ext cx="1317" cy="401"/>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200" name="Rectangle 90"/>
                          <wps:cNvSpPr>
                            <a:spLocks noChangeArrowheads="1"/>
                          </wps:cNvSpPr>
                          <wps:spPr bwMode="auto">
                            <a:xfrm>
                              <a:off x="8203" y="7401"/>
                              <a:ext cx="65" cy="388"/>
                            </a:xfrm>
                            <a:prstGeom prst="rect">
                              <a:avLst/>
                            </a:prstGeom>
                            <a:solidFill>
                              <a:srgbClr val="FFFFFF"/>
                            </a:solidFill>
                            <a:ln>
                              <a:noFill/>
                            </a:ln>
                            <a:effectLst/>
                          </wps:spPr>
                          <wps:bodyPr rot="0" vert="horz" wrap="square" lIns="0" tIns="0" rIns="0" bIns="0" anchor="t" anchorCtr="0" upright="1">
                            <a:noAutofit/>
                          </wps:bodyPr>
                        </wps:wsp>
                        <wps:wsp>
                          <wps:cNvPr id="201" name="Rectangle 91"/>
                          <wps:cNvSpPr>
                            <a:spLocks noChangeArrowheads="1"/>
                          </wps:cNvSpPr>
                          <wps:spPr bwMode="auto">
                            <a:xfrm>
                              <a:off x="6881" y="7298"/>
                              <a:ext cx="51" cy="589"/>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202" name="Rectangle 92"/>
                          <wps:cNvSpPr>
                            <a:spLocks noChangeArrowheads="1"/>
                          </wps:cNvSpPr>
                          <wps:spPr bwMode="auto">
                            <a:xfrm>
                              <a:off x="6858" y="7357"/>
                              <a:ext cx="25" cy="467"/>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203" name="Rectangle 93"/>
                          <wps:cNvSpPr>
                            <a:spLocks noChangeArrowheads="1"/>
                          </wps:cNvSpPr>
                          <wps:spPr bwMode="auto">
                            <a:xfrm>
                              <a:off x="6806" y="7298"/>
                              <a:ext cx="51" cy="589"/>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204" name="Freeform 94"/>
                          <wps:cNvSpPr/>
                          <wps:spPr bwMode="auto">
                            <a:xfrm>
                              <a:off x="8164" y="7393"/>
                              <a:ext cx="139" cy="394"/>
                            </a:xfrm>
                            <a:custGeom>
                              <a:avLst/>
                              <a:gdLst>
                                <a:gd name="T0" fmla="*/ 94 w 172"/>
                                <a:gd name="T1" fmla="*/ 0 h 486"/>
                                <a:gd name="T2" fmla="*/ 4 w 172"/>
                                <a:gd name="T3" fmla="*/ 171 h 486"/>
                                <a:gd name="T4" fmla="*/ 116 w 172"/>
                                <a:gd name="T5" fmla="*/ 315 h 486"/>
                                <a:gd name="T6" fmla="*/ 170 w 172"/>
                                <a:gd name="T7" fmla="*/ 375 h 486"/>
                                <a:gd name="T8" fmla="*/ 102 w 172"/>
                                <a:gd name="T9" fmla="*/ 486 h 486"/>
                              </a:gdLst>
                              <a:ahLst/>
                              <a:cxnLst>
                                <a:cxn ang="0">
                                  <a:pos x="T0" y="T1"/>
                                </a:cxn>
                                <a:cxn ang="0">
                                  <a:pos x="T2" y="T3"/>
                                </a:cxn>
                                <a:cxn ang="0">
                                  <a:pos x="T4" y="T5"/>
                                </a:cxn>
                                <a:cxn ang="0">
                                  <a:pos x="T6" y="T7"/>
                                </a:cxn>
                                <a:cxn ang="0">
                                  <a:pos x="T8" y="T9"/>
                                </a:cxn>
                              </a:cxnLst>
                              <a:rect l="0" t="0" r="r" b="b"/>
                              <a:pathLst>
                                <a:path w="172" h="486">
                                  <a:moveTo>
                                    <a:pt x="94" y="0"/>
                                  </a:moveTo>
                                  <a:cubicBezTo>
                                    <a:pt x="47" y="59"/>
                                    <a:pt x="0" y="118"/>
                                    <a:pt x="4" y="171"/>
                                  </a:cubicBezTo>
                                  <a:cubicBezTo>
                                    <a:pt x="8" y="224"/>
                                    <a:pt x="88" y="281"/>
                                    <a:pt x="116" y="315"/>
                                  </a:cubicBezTo>
                                  <a:cubicBezTo>
                                    <a:pt x="144" y="349"/>
                                    <a:pt x="172" y="347"/>
                                    <a:pt x="170" y="375"/>
                                  </a:cubicBezTo>
                                  <a:cubicBezTo>
                                    <a:pt x="168" y="403"/>
                                    <a:pt x="135" y="444"/>
                                    <a:pt x="102" y="486"/>
                                  </a:cubicBezTo>
                                </a:path>
                              </a:pathLst>
                            </a:custGeom>
                            <a:noFill/>
                            <a:ln w="9525" cap="flat" cmpd="sng">
                              <a:solidFill>
                                <a:srgbClr val="000000"/>
                              </a:solidFill>
                              <a:prstDash val="solid"/>
                              <a:round/>
                            </a:ln>
                            <a:effectLst/>
                          </wps:spPr>
                          <wps:bodyPr rot="0" vert="horz" wrap="square" lIns="0" tIns="0" rIns="0" bIns="0" anchor="t" anchorCtr="0" upright="1">
                            <a:noAutofit/>
                          </wps:bodyPr>
                        </wps:wsp>
                        <wps:wsp>
                          <wps:cNvPr id="205" name="Freeform 95"/>
                          <wps:cNvSpPr/>
                          <wps:spPr bwMode="auto">
                            <a:xfrm>
                              <a:off x="8245" y="7391"/>
                              <a:ext cx="65" cy="250"/>
                            </a:xfrm>
                            <a:custGeom>
                              <a:avLst/>
                              <a:gdLst>
                                <a:gd name="T0" fmla="*/ 0 w 94"/>
                                <a:gd name="T1" fmla="*/ 0 h 315"/>
                                <a:gd name="T2" fmla="*/ 90 w 94"/>
                                <a:gd name="T3" fmla="*/ 165 h 315"/>
                                <a:gd name="T4" fmla="*/ 24 w 94"/>
                                <a:gd name="T5" fmla="*/ 315 h 315"/>
                              </a:gdLst>
                              <a:ahLst/>
                              <a:cxnLst>
                                <a:cxn ang="0">
                                  <a:pos x="T0" y="T1"/>
                                </a:cxn>
                                <a:cxn ang="0">
                                  <a:pos x="T2" y="T3"/>
                                </a:cxn>
                                <a:cxn ang="0">
                                  <a:pos x="T4" y="T5"/>
                                </a:cxn>
                              </a:cxnLst>
                              <a:rect l="0" t="0" r="r" b="b"/>
                              <a:pathLst>
                                <a:path w="94" h="315">
                                  <a:moveTo>
                                    <a:pt x="0" y="0"/>
                                  </a:moveTo>
                                  <a:cubicBezTo>
                                    <a:pt x="43" y="56"/>
                                    <a:pt x="86" y="113"/>
                                    <a:pt x="90" y="165"/>
                                  </a:cubicBezTo>
                                  <a:cubicBezTo>
                                    <a:pt x="94" y="217"/>
                                    <a:pt x="59" y="266"/>
                                    <a:pt x="24" y="315"/>
                                  </a:cubicBezTo>
                                </a:path>
                              </a:pathLst>
                            </a:custGeom>
                            <a:noFill/>
                            <a:ln w="9525" cap="flat" cmpd="sng">
                              <a:solidFill>
                                <a:srgbClr val="000000"/>
                              </a:solidFill>
                              <a:prstDash val="solid"/>
                              <a:round/>
                            </a:ln>
                            <a:effectLst/>
                          </wps:spPr>
                          <wps:bodyPr rot="0" vert="horz" wrap="square" lIns="0" tIns="0" rIns="0" bIns="0" anchor="t" anchorCtr="0" upright="1">
                            <a:noAutofit/>
                          </wps:bodyPr>
                        </wps:wsp>
                        <wps:wsp>
                          <wps:cNvPr id="206" name="Rectangle 96" descr="40%"/>
                          <wps:cNvSpPr>
                            <a:spLocks noChangeArrowheads="1"/>
                          </wps:cNvSpPr>
                          <wps:spPr bwMode="auto">
                            <a:xfrm flipH="1">
                              <a:off x="4380" y="7119"/>
                              <a:ext cx="1027" cy="931"/>
                            </a:xfrm>
                            <a:prstGeom prst="rect">
                              <a:avLst/>
                            </a:prstGeom>
                            <a:pattFill prst="pct40">
                              <a:fgClr>
                                <a:srgbClr val="FF00FF"/>
                              </a:fgClr>
                              <a:bgClr>
                                <a:srgbClr val="FFFFFF"/>
                              </a:bgClr>
                            </a:pattFill>
                            <a:ln w="9525">
                              <a:solidFill>
                                <a:srgbClr val="000000"/>
                              </a:solidFill>
                              <a:miter lim="800000"/>
                            </a:ln>
                            <a:effectLst/>
                          </wps:spPr>
                          <wps:bodyPr rot="0" vert="horz" wrap="square" lIns="0" tIns="0" rIns="0" bIns="0" anchor="t" anchorCtr="0" upright="1">
                            <a:noAutofit/>
                          </wps:bodyPr>
                        </wps:wsp>
                        <wps:wsp>
                          <wps:cNvPr id="207" name="Rectangle 97"/>
                          <wps:cNvSpPr>
                            <a:spLocks noChangeArrowheads="1"/>
                          </wps:cNvSpPr>
                          <wps:spPr bwMode="auto">
                            <a:xfrm flipH="1">
                              <a:off x="4333" y="7097"/>
                              <a:ext cx="55" cy="975"/>
                            </a:xfrm>
                            <a:prstGeom prst="rect">
                              <a:avLst/>
                            </a:prstGeom>
                            <a:solidFill>
                              <a:srgbClr val="FFFFFF"/>
                            </a:solidFill>
                            <a:ln>
                              <a:noFill/>
                            </a:ln>
                            <a:effectLst/>
                          </wps:spPr>
                          <wps:bodyPr rot="0" vert="horz" wrap="square" lIns="0" tIns="0" rIns="0" bIns="0" anchor="t" anchorCtr="0" upright="1">
                            <a:noAutofit/>
                          </wps:bodyPr>
                        </wps:wsp>
                        <wps:wsp>
                          <wps:cNvPr id="208" name="Rectangle 98"/>
                          <wps:cNvSpPr>
                            <a:spLocks noChangeArrowheads="1"/>
                          </wps:cNvSpPr>
                          <wps:spPr bwMode="auto">
                            <a:xfrm flipH="1">
                              <a:off x="4395" y="7391"/>
                              <a:ext cx="1316" cy="401"/>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209" name="Rectangle 99"/>
                          <wps:cNvSpPr>
                            <a:spLocks noChangeArrowheads="1"/>
                          </wps:cNvSpPr>
                          <wps:spPr bwMode="auto">
                            <a:xfrm flipH="1">
                              <a:off x="4372" y="7401"/>
                              <a:ext cx="65" cy="388"/>
                            </a:xfrm>
                            <a:prstGeom prst="rect">
                              <a:avLst/>
                            </a:prstGeom>
                            <a:solidFill>
                              <a:srgbClr val="FFFFFF"/>
                            </a:solidFill>
                            <a:ln>
                              <a:noFill/>
                            </a:ln>
                            <a:effectLst/>
                          </wps:spPr>
                          <wps:bodyPr rot="0" vert="horz" wrap="square" lIns="0" tIns="0" rIns="0" bIns="0" anchor="t" anchorCtr="0" upright="1">
                            <a:noAutofit/>
                          </wps:bodyPr>
                        </wps:wsp>
                        <wps:wsp>
                          <wps:cNvPr id="210" name="Rectangle 100"/>
                          <wps:cNvSpPr>
                            <a:spLocks noChangeArrowheads="1"/>
                          </wps:cNvSpPr>
                          <wps:spPr bwMode="auto">
                            <a:xfrm flipH="1">
                              <a:off x="5760" y="7357"/>
                              <a:ext cx="24" cy="467"/>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211" name="Rectangle 101"/>
                          <wps:cNvSpPr>
                            <a:spLocks noChangeArrowheads="1"/>
                          </wps:cNvSpPr>
                          <wps:spPr bwMode="auto">
                            <a:xfrm flipH="1">
                              <a:off x="5783" y="7298"/>
                              <a:ext cx="51" cy="589"/>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212" name="Freeform 102"/>
                          <wps:cNvSpPr/>
                          <wps:spPr bwMode="auto">
                            <a:xfrm flipH="1">
                              <a:off x="4337" y="7393"/>
                              <a:ext cx="139" cy="394"/>
                            </a:xfrm>
                            <a:custGeom>
                              <a:avLst/>
                              <a:gdLst>
                                <a:gd name="T0" fmla="*/ 94 w 172"/>
                                <a:gd name="T1" fmla="*/ 0 h 486"/>
                                <a:gd name="T2" fmla="*/ 4 w 172"/>
                                <a:gd name="T3" fmla="*/ 171 h 486"/>
                                <a:gd name="T4" fmla="*/ 116 w 172"/>
                                <a:gd name="T5" fmla="*/ 315 h 486"/>
                                <a:gd name="T6" fmla="*/ 170 w 172"/>
                                <a:gd name="T7" fmla="*/ 375 h 486"/>
                                <a:gd name="T8" fmla="*/ 102 w 172"/>
                                <a:gd name="T9" fmla="*/ 486 h 486"/>
                              </a:gdLst>
                              <a:ahLst/>
                              <a:cxnLst>
                                <a:cxn ang="0">
                                  <a:pos x="T0" y="T1"/>
                                </a:cxn>
                                <a:cxn ang="0">
                                  <a:pos x="T2" y="T3"/>
                                </a:cxn>
                                <a:cxn ang="0">
                                  <a:pos x="T4" y="T5"/>
                                </a:cxn>
                                <a:cxn ang="0">
                                  <a:pos x="T6" y="T7"/>
                                </a:cxn>
                                <a:cxn ang="0">
                                  <a:pos x="T8" y="T9"/>
                                </a:cxn>
                              </a:cxnLst>
                              <a:rect l="0" t="0" r="r" b="b"/>
                              <a:pathLst>
                                <a:path w="172" h="486">
                                  <a:moveTo>
                                    <a:pt x="94" y="0"/>
                                  </a:moveTo>
                                  <a:cubicBezTo>
                                    <a:pt x="47" y="59"/>
                                    <a:pt x="0" y="118"/>
                                    <a:pt x="4" y="171"/>
                                  </a:cubicBezTo>
                                  <a:cubicBezTo>
                                    <a:pt x="8" y="224"/>
                                    <a:pt x="88" y="281"/>
                                    <a:pt x="116" y="315"/>
                                  </a:cubicBezTo>
                                  <a:cubicBezTo>
                                    <a:pt x="144" y="349"/>
                                    <a:pt x="172" y="347"/>
                                    <a:pt x="170" y="375"/>
                                  </a:cubicBezTo>
                                  <a:cubicBezTo>
                                    <a:pt x="168" y="403"/>
                                    <a:pt x="135" y="444"/>
                                    <a:pt x="102" y="486"/>
                                  </a:cubicBezTo>
                                </a:path>
                              </a:pathLst>
                            </a:custGeom>
                            <a:noFill/>
                            <a:ln w="9525" cap="flat" cmpd="sng">
                              <a:solidFill>
                                <a:srgbClr val="000000"/>
                              </a:solidFill>
                              <a:prstDash val="solid"/>
                              <a:round/>
                            </a:ln>
                            <a:effectLst/>
                          </wps:spPr>
                          <wps:bodyPr rot="0" vert="horz" wrap="square" lIns="0" tIns="0" rIns="0" bIns="0" anchor="t" anchorCtr="0" upright="1">
                            <a:noAutofit/>
                          </wps:bodyPr>
                        </wps:wsp>
                        <wps:wsp>
                          <wps:cNvPr id="213" name="Freeform 103"/>
                          <wps:cNvSpPr/>
                          <wps:spPr bwMode="auto">
                            <a:xfrm flipH="1">
                              <a:off x="4330" y="7386"/>
                              <a:ext cx="76" cy="255"/>
                            </a:xfrm>
                            <a:custGeom>
                              <a:avLst/>
                              <a:gdLst>
                                <a:gd name="T0" fmla="*/ 0 w 94"/>
                                <a:gd name="T1" fmla="*/ 0 h 315"/>
                                <a:gd name="T2" fmla="*/ 90 w 94"/>
                                <a:gd name="T3" fmla="*/ 165 h 315"/>
                                <a:gd name="T4" fmla="*/ 24 w 94"/>
                                <a:gd name="T5" fmla="*/ 315 h 315"/>
                              </a:gdLst>
                              <a:ahLst/>
                              <a:cxnLst>
                                <a:cxn ang="0">
                                  <a:pos x="T0" y="T1"/>
                                </a:cxn>
                                <a:cxn ang="0">
                                  <a:pos x="T2" y="T3"/>
                                </a:cxn>
                                <a:cxn ang="0">
                                  <a:pos x="T4" y="T5"/>
                                </a:cxn>
                              </a:cxnLst>
                              <a:rect l="0" t="0" r="r" b="b"/>
                              <a:pathLst>
                                <a:path w="94" h="315">
                                  <a:moveTo>
                                    <a:pt x="0" y="0"/>
                                  </a:moveTo>
                                  <a:cubicBezTo>
                                    <a:pt x="43" y="56"/>
                                    <a:pt x="86" y="113"/>
                                    <a:pt x="90" y="165"/>
                                  </a:cubicBezTo>
                                  <a:cubicBezTo>
                                    <a:pt x="94" y="217"/>
                                    <a:pt x="59" y="266"/>
                                    <a:pt x="24" y="315"/>
                                  </a:cubicBezTo>
                                </a:path>
                              </a:pathLst>
                            </a:custGeom>
                            <a:noFill/>
                            <a:ln w="9525" cap="flat" cmpd="sng">
                              <a:solidFill>
                                <a:srgbClr val="000000"/>
                              </a:solidFill>
                              <a:prstDash val="solid"/>
                              <a:round/>
                            </a:ln>
                            <a:effectLst/>
                          </wps:spPr>
                          <wps:bodyPr rot="0" vert="horz" wrap="square" lIns="0" tIns="0" rIns="0" bIns="0" anchor="t" anchorCtr="0" upright="1">
                            <a:noAutofit/>
                          </wps:bodyPr>
                        </wps:wsp>
                        <wps:wsp>
                          <wps:cNvPr id="214" name="Rectangle 104"/>
                          <wps:cNvSpPr>
                            <a:spLocks noChangeArrowheads="1"/>
                          </wps:cNvSpPr>
                          <wps:spPr bwMode="auto">
                            <a:xfrm flipH="1">
                              <a:off x="5704" y="7298"/>
                              <a:ext cx="51" cy="589"/>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215" name="Oval 105"/>
                          <wps:cNvSpPr>
                            <a:spLocks noChangeArrowheads="1"/>
                          </wps:cNvSpPr>
                          <wps:spPr bwMode="auto">
                            <a:xfrm>
                              <a:off x="6147" y="6499"/>
                              <a:ext cx="364" cy="1150"/>
                            </a:xfrm>
                            <a:prstGeom prst="ellipse">
                              <a:avLst/>
                            </a:prstGeom>
                            <a:solidFill>
                              <a:srgbClr val="FFFFFF"/>
                            </a:solidFill>
                            <a:ln>
                              <a:noFill/>
                            </a:ln>
                            <a:effectLst/>
                          </wps:spPr>
                          <wps:bodyPr rot="0" vert="horz" wrap="square" lIns="0" tIns="0" rIns="0" bIns="0" anchor="t" anchorCtr="0" upright="1">
                            <a:noAutofit/>
                          </wps:bodyPr>
                        </wps:wsp>
                        <wps:wsp>
                          <wps:cNvPr id="216" name="Rectangle 106"/>
                          <wps:cNvSpPr>
                            <a:spLocks noChangeArrowheads="1"/>
                          </wps:cNvSpPr>
                          <wps:spPr bwMode="auto">
                            <a:xfrm>
                              <a:off x="6231" y="6234"/>
                              <a:ext cx="186" cy="393"/>
                            </a:xfrm>
                            <a:prstGeom prst="rect">
                              <a:avLst/>
                            </a:prstGeom>
                            <a:solidFill>
                              <a:srgbClr val="FFFFFF"/>
                            </a:solidFill>
                            <a:ln>
                              <a:noFill/>
                            </a:ln>
                            <a:effectLst/>
                          </wps:spPr>
                          <wps:bodyPr rot="0" vert="horz" wrap="square" lIns="0" tIns="0" rIns="0" bIns="0" anchor="t" anchorCtr="0" upright="1">
                            <a:noAutofit/>
                          </wps:bodyPr>
                        </wps:wsp>
                        <wps:wsp>
                          <wps:cNvPr id="217" name="Rectangle 107"/>
                          <wps:cNvSpPr>
                            <a:spLocks noChangeArrowheads="1"/>
                          </wps:cNvSpPr>
                          <wps:spPr bwMode="auto">
                            <a:xfrm>
                              <a:off x="6203" y="6535"/>
                              <a:ext cx="226" cy="438"/>
                            </a:xfrm>
                            <a:prstGeom prst="rect">
                              <a:avLst/>
                            </a:prstGeom>
                            <a:solidFill>
                              <a:srgbClr val="FFFFFF"/>
                            </a:solidFill>
                            <a:ln>
                              <a:noFill/>
                            </a:ln>
                            <a:effectLst/>
                          </wps:spPr>
                          <wps:bodyPr rot="0" vert="horz" wrap="square" lIns="0" tIns="0" rIns="0" bIns="0" anchor="t" anchorCtr="0" upright="1">
                            <a:noAutofit/>
                          </wps:bodyPr>
                        </wps:wsp>
                        <wps:wsp>
                          <wps:cNvPr id="218" name="Arc 108"/>
                          <wps:cNvSpPr/>
                          <wps:spPr bwMode="auto">
                            <a:xfrm flipH="1" flipV="1">
                              <a:off x="6396" y="6192"/>
                              <a:ext cx="164" cy="645"/>
                            </a:xfrm>
                            <a:custGeom>
                              <a:avLst/>
                              <a:gdLst>
                                <a:gd name="G0" fmla="+- 0 0 0"/>
                                <a:gd name="G1" fmla="+- 21046 0 0"/>
                                <a:gd name="G2" fmla="+- 21600 0 0"/>
                                <a:gd name="T0" fmla="*/ 4860 w 21585"/>
                                <a:gd name="T1" fmla="*/ 0 h 21046"/>
                                <a:gd name="T2" fmla="*/ 21585 w 21585"/>
                                <a:gd name="T3" fmla="*/ 20244 h 21046"/>
                                <a:gd name="T4" fmla="*/ 0 w 21585"/>
                                <a:gd name="T5" fmla="*/ 21046 h 21046"/>
                              </a:gdLst>
                              <a:ahLst/>
                              <a:cxnLst>
                                <a:cxn ang="0">
                                  <a:pos x="T0" y="T1"/>
                                </a:cxn>
                                <a:cxn ang="0">
                                  <a:pos x="T2" y="T3"/>
                                </a:cxn>
                                <a:cxn ang="0">
                                  <a:pos x="T4" y="T5"/>
                                </a:cxn>
                              </a:cxnLst>
                              <a:rect l="0" t="0" r="r" b="b"/>
                              <a:pathLst>
                                <a:path w="21585" h="21046" fill="none" extrusionOk="0">
                                  <a:moveTo>
                                    <a:pt x="4860" y="-1"/>
                                  </a:moveTo>
                                  <a:cubicBezTo>
                                    <a:pt x="14367" y="2195"/>
                                    <a:pt x="21222" y="10492"/>
                                    <a:pt x="21585" y="20243"/>
                                  </a:cubicBezTo>
                                </a:path>
                                <a:path w="21585" h="21046" stroke="0" extrusionOk="0">
                                  <a:moveTo>
                                    <a:pt x="4860" y="-1"/>
                                  </a:moveTo>
                                  <a:cubicBezTo>
                                    <a:pt x="14367" y="2195"/>
                                    <a:pt x="21222" y="10492"/>
                                    <a:pt x="21585" y="20243"/>
                                  </a:cubicBezTo>
                                  <a:lnTo>
                                    <a:pt x="0" y="21046"/>
                                  </a:lnTo>
                                  <a:close/>
                                </a:path>
                              </a:pathLst>
                            </a:custGeom>
                            <a:noFill/>
                            <a:ln w="9525">
                              <a:solidFill>
                                <a:srgbClr val="000000"/>
                              </a:solidFill>
                              <a:round/>
                            </a:ln>
                            <a:effectLst/>
                          </wps:spPr>
                          <wps:bodyPr rot="0" vert="horz" wrap="square" lIns="0" tIns="0" rIns="0" bIns="0" anchor="t" anchorCtr="0" upright="1">
                            <a:noAutofit/>
                          </wps:bodyPr>
                        </wps:wsp>
                        <wps:wsp>
                          <wps:cNvPr id="219" name="Arc 109"/>
                          <wps:cNvSpPr/>
                          <wps:spPr bwMode="auto">
                            <a:xfrm flipV="1">
                              <a:off x="6077" y="6191"/>
                              <a:ext cx="164" cy="644"/>
                            </a:xfrm>
                            <a:custGeom>
                              <a:avLst/>
                              <a:gdLst>
                                <a:gd name="G0" fmla="+- 0 0 0"/>
                                <a:gd name="G1" fmla="+- 21046 0 0"/>
                                <a:gd name="G2" fmla="+- 21600 0 0"/>
                                <a:gd name="T0" fmla="*/ 4860 w 21591"/>
                                <a:gd name="T1" fmla="*/ 0 h 21046"/>
                                <a:gd name="T2" fmla="*/ 21591 w 21591"/>
                                <a:gd name="T3" fmla="*/ 20432 h 21046"/>
                                <a:gd name="T4" fmla="*/ 0 w 21591"/>
                                <a:gd name="T5" fmla="*/ 21046 h 21046"/>
                              </a:gdLst>
                              <a:ahLst/>
                              <a:cxnLst>
                                <a:cxn ang="0">
                                  <a:pos x="T0" y="T1"/>
                                </a:cxn>
                                <a:cxn ang="0">
                                  <a:pos x="T2" y="T3"/>
                                </a:cxn>
                                <a:cxn ang="0">
                                  <a:pos x="T4" y="T5"/>
                                </a:cxn>
                              </a:cxnLst>
                              <a:rect l="0" t="0" r="r" b="b"/>
                              <a:pathLst>
                                <a:path w="21591" h="21046" fill="none" extrusionOk="0">
                                  <a:moveTo>
                                    <a:pt x="4860" y="-1"/>
                                  </a:moveTo>
                                  <a:cubicBezTo>
                                    <a:pt x="14435" y="2211"/>
                                    <a:pt x="21311" y="10608"/>
                                    <a:pt x="21591" y="20431"/>
                                  </a:cubicBezTo>
                                </a:path>
                                <a:path w="21591" h="21046" stroke="0" extrusionOk="0">
                                  <a:moveTo>
                                    <a:pt x="4860" y="-1"/>
                                  </a:moveTo>
                                  <a:cubicBezTo>
                                    <a:pt x="14435" y="2211"/>
                                    <a:pt x="21311" y="10608"/>
                                    <a:pt x="21591" y="20431"/>
                                  </a:cubicBezTo>
                                  <a:lnTo>
                                    <a:pt x="0" y="21046"/>
                                  </a:lnTo>
                                  <a:close/>
                                </a:path>
                              </a:pathLst>
                            </a:custGeom>
                            <a:noFill/>
                            <a:ln w="9525">
                              <a:solidFill>
                                <a:srgbClr val="000000"/>
                              </a:solidFill>
                              <a:round/>
                            </a:ln>
                            <a:effectLst/>
                          </wps:spPr>
                          <wps:bodyPr rot="0" vert="horz" wrap="square" lIns="0" tIns="0" rIns="0" bIns="0" anchor="t" anchorCtr="0" upright="1">
                            <a:noAutofit/>
                          </wps:bodyPr>
                        </wps:wsp>
                        <wps:wsp>
                          <wps:cNvPr id="220" name="Rectangle 110"/>
                          <wps:cNvSpPr>
                            <a:spLocks noChangeArrowheads="1"/>
                          </wps:cNvSpPr>
                          <wps:spPr bwMode="auto">
                            <a:xfrm>
                              <a:off x="6282" y="5643"/>
                              <a:ext cx="67" cy="569"/>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221" name="AutoShape 111"/>
                          <wps:cNvSpPr>
                            <a:spLocks noChangeArrowheads="1"/>
                          </wps:cNvSpPr>
                          <wps:spPr bwMode="auto">
                            <a:xfrm>
                              <a:off x="5716" y="5677"/>
                              <a:ext cx="1201" cy="53"/>
                            </a:xfrm>
                            <a:prstGeom prst="flowChartTerminator">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222" name="AutoShape 112"/>
                          <wps:cNvSpPr>
                            <a:spLocks noChangeArrowheads="1"/>
                          </wps:cNvSpPr>
                          <wps:spPr bwMode="auto">
                            <a:xfrm rot="-5400000">
                              <a:off x="5678" y="7136"/>
                              <a:ext cx="1288" cy="547"/>
                            </a:xfrm>
                            <a:prstGeom prst="flowChartTerminator">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223" name="Line 113"/>
                          <wps:cNvCnPr/>
                          <wps:spPr bwMode="auto">
                            <a:xfrm>
                              <a:off x="6316" y="5441"/>
                              <a:ext cx="0" cy="3331"/>
                            </a:xfrm>
                            <a:prstGeom prst="line">
                              <a:avLst/>
                            </a:prstGeom>
                            <a:noFill/>
                            <a:ln w="3175">
                              <a:solidFill>
                                <a:srgbClr val="000000"/>
                              </a:solidFill>
                              <a:prstDash val="lgDashDot"/>
                              <a:round/>
                            </a:ln>
                            <a:effectLst/>
                          </wps:spPr>
                          <wps:bodyPr/>
                        </wps:wsp>
                        <wps:wsp>
                          <wps:cNvPr id="344" name="Line 114"/>
                          <wps:cNvCnPr/>
                          <wps:spPr bwMode="auto">
                            <a:xfrm>
                              <a:off x="3856" y="7594"/>
                              <a:ext cx="5100" cy="0"/>
                            </a:xfrm>
                            <a:prstGeom prst="line">
                              <a:avLst/>
                            </a:prstGeom>
                            <a:noFill/>
                            <a:ln w="3175">
                              <a:solidFill>
                                <a:srgbClr val="000000"/>
                              </a:solidFill>
                              <a:prstDash val="lgDashDot"/>
                              <a:round/>
                            </a:ln>
                            <a:effectLst/>
                          </wps:spPr>
                          <wps:bodyPr/>
                        </wps:wsp>
                        <wps:wsp>
                          <wps:cNvPr id="363" name="Line 115"/>
                          <wps:cNvCnPr/>
                          <wps:spPr bwMode="auto">
                            <a:xfrm>
                              <a:off x="6048" y="7082"/>
                              <a:ext cx="541" cy="0"/>
                            </a:xfrm>
                            <a:prstGeom prst="line">
                              <a:avLst/>
                            </a:prstGeom>
                            <a:noFill/>
                            <a:ln w="9525">
                              <a:solidFill>
                                <a:srgbClr val="000000"/>
                              </a:solidFill>
                              <a:round/>
                            </a:ln>
                            <a:effectLst/>
                          </wps:spPr>
                          <wps:bodyPr/>
                        </wps:wsp>
                        <wps:wsp>
                          <wps:cNvPr id="364" name="Rectangle 116"/>
                          <wps:cNvSpPr>
                            <a:spLocks noChangeArrowheads="1"/>
                          </wps:cNvSpPr>
                          <wps:spPr bwMode="auto">
                            <a:xfrm>
                              <a:off x="6201" y="6173"/>
                              <a:ext cx="228" cy="41"/>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365" name="Line 117"/>
                          <wps:cNvCnPr/>
                          <wps:spPr bwMode="auto">
                            <a:xfrm>
                              <a:off x="6060" y="6973"/>
                              <a:ext cx="541" cy="0"/>
                            </a:xfrm>
                            <a:prstGeom prst="line">
                              <a:avLst/>
                            </a:prstGeom>
                            <a:noFill/>
                            <a:ln w="9525">
                              <a:solidFill>
                                <a:srgbClr val="000000"/>
                              </a:solidFill>
                              <a:round/>
                            </a:ln>
                            <a:effectLst/>
                          </wps:spPr>
                          <wps:bodyPr/>
                        </wps:wsp>
                        <wps:wsp>
                          <wps:cNvPr id="366" name="Rectangle 118"/>
                          <wps:cNvSpPr>
                            <a:spLocks noChangeArrowheads="1"/>
                          </wps:cNvSpPr>
                          <wps:spPr bwMode="auto">
                            <a:xfrm>
                              <a:off x="6237" y="5640"/>
                              <a:ext cx="153" cy="36"/>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367" name="Rectangle 119"/>
                          <wps:cNvSpPr>
                            <a:spLocks noChangeArrowheads="1"/>
                          </wps:cNvSpPr>
                          <wps:spPr bwMode="auto">
                            <a:xfrm>
                              <a:off x="6298" y="5599"/>
                              <a:ext cx="32" cy="41"/>
                            </a:xfrm>
                            <a:prstGeom prst="rect">
                              <a:avLst/>
                            </a:prstGeom>
                            <a:solidFill>
                              <a:srgbClr val="FFFFFF"/>
                            </a:solidFill>
                            <a:ln w="9525">
                              <a:solidFill>
                                <a:srgbClr val="000000"/>
                              </a:solidFill>
                              <a:miter lim="800000"/>
                            </a:ln>
                            <a:effectLst/>
                          </wps:spPr>
                          <wps:bodyPr rot="0" vert="horz" wrap="square" lIns="0" tIns="0" rIns="0" bIns="0" anchor="t" anchorCtr="0" upright="1">
                            <a:noAutofit/>
                          </wps:bodyPr>
                        </wps:wsp>
                        <wps:wsp>
                          <wps:cNvPr id="368" name="Freeform 120"/>
                          <wps:cNvSpPr/>
                          <wps:spPr bwMode="auto">
                            <a:xfrm>
                              <a:off x="7190" y="5879"/>
                              <a:ext cx="923" cy="364"/>
                            </a:xfrm>
                            <a:custGeom>
                              <a:avLst/>
                              <a:gdLst>
                                <a:gd name="T0" fmla="*/ 0 w 1141"/>
                                <a:gd name="T1" fmla="*/ 450 h 450"/>
                                <a:gd name="T2" fmla="*/ 331 w 1141"/>
                                <a:gd name="T3" fmla="*/ 0 h 450"/>
                                <a:gd name="T4" fmla="*/ 1141 w 1141"/>
                                <a:gd name="T5" fmla="*/ 0 h 450"/>
                              </a:gdLst>
                              <a:ahLst/>
                              <a:cxnLst>
                                <a:cxn ang="0">
                                  <a:pos x="T0" y="T1"/>
                                </a:cxn>
                                <a:cxn ang="0">
                                  <a:pos x="T2" y="T3"/>
                                </a:cxn>
                                <a:cxn ang="0">
                                  <a:pos x="T4" y="T5"/>
                                </a:cxn>
                              </a:cxnLst>
                              <a:rect l="0" t="0" r="r" b="b"/>
                              <a:pathLst>
                                <a:path w="1141" h="450">
                                  <a:moveTo>
                                    <a:pt x="0" y="450"/>
                                  </a:moveTo>
                                  <a:lnTo>
                                    <a:pt x="331" y="0"/>
                                  </a:lnTo>
                                  <a:lnTo>
                                    <a:pt x="1141" y="0"/>
                                  </a:lnTo>
                                </a:path>
                              </a:pathLst>
                            </a:custGeom>
                            <a:noFill/>
                            <a:ln w="6350" cap="flat" cmpd="sng">
                              <a:solidFill>
                                <a:srgbClr val="000000"/>
                              </a:solidFill>
                              <a:prstDash val="solid"/>
                              <a:round/>
                              <a:headEnd type="none" w="med" len="med"/>
                              <a:tailEnd type="none" w="med" len="med"/>
                            </a:ln>
                            <a:effectLst/>
                          </wps:spPr>
                          <wps:bodyPr rot="0" vert="horz" wrap="square" lIns="0" tIns="0" rIns="0" bIns="0" anchor="t" anchorCtr="0" upright="1">
                            <a:noAutofit/>
                          </wps:bodyPr>
                        </wps:wsp>
                        <wps:wsp>
                          <wps:cNvPr id="369" name="Text Box 121"/>
                          <wps:cNvSpPr txBox="1">
                            <a:spLocks noChangeArrowheads="1"/>
                          </wps:cNvSpPr>
                          <wps:spPr bwMode="auto">
                            <a:xfrm>
                              <a:off x="7446" y="5631"/>
                              <a:ext cx="997" cy="255"/>
                            </a:xfrm>
                            <a:prstGeom prst="rect">
                              <a:avLst/>
                            </a:prstGeom>
                            <a:noFill/>
                            <a:ln>
                              <a:noFill/>
                            </a:ln>
                            <a:effectLst/>
                          </wps:spPr>
                          <wps:txbx>
                            <w:txbxContent>
                              <w:p>
                                <w:pPr>
                                  <w:snapToGrid w:val="0"/>
                                  <w:rPr>
                                    <w:sz w:val="20"/>
                                  </w:rPr>
                                </w:pPr>
                                <w:r>
                                  <w:rPr>
                                    <w:rFonts w:hint="eastAsia"/>
                                    <w:sz w:val="20"/>
                                  </w:rPr>
                                  <w:t>保护层</w:t>
                                </w:r>
                              </w:p>
                            </w:txbxContent>
                          </wps:txbx>
                          <wps:bodyPr rot="0" vert="horz" wrap="square" lIns="0" tIns="0" rIns="0" bIns="0" anchor="t" anchorCtr="0" upright="1">
                            <a:noAutofit/>
                          </wps:bodyPr>
                        </wps:wsp>
                        <wps:wsp>
                          <wps:cNvPr id="370" name="Freeform 122"/>
                          <wps:cNvSpPr/>
                          <wps:spPr bwMode="auto">
                            <a:xfrm>
                              <a:off x="7542" y="6255"/>
                              <a:ext cx="1384" cy="365"/>
                            </a:xfrm>
                            <a:custGeom>
                              <a:avLst/>
                              <a:gdLst>
                                <a:gd name="T0" fmla="*/ 0 w 1786"/>
                                <a:gd name="T1" fmla="*/ 450 h 450"/>
                                <a:gd name="T2" fmla="*/ 286 w 1786"/>
                                <a:gd name="T3" fmla="*/ 0 h 450"/>
                                <a:gd name="T4" fmla="*/ 1786 w 1786"/>
                                <a:gd name="T5" fmla="*/ 0 h 450"/>
                              </a:gdLst>
                              <a:ahLst/>
                              <a:cxnLst>
                                <a:cxn ang="0">
                                  <a:pos x="T0" y="T1"/>
                                </a:cxn>
                                <a:cxn ang="0">
                                  <a:pos x="T2" y="T3"/>
                                </a:cxn>
                                <a:cxn ang="0">
                                  <a:pos x="T4" y="T5"/>
                                </a:cxn>
                              </a:cxnLst>
                              <a:rect l="0" t="0" r="r" b="b"/>
                              <a:pathLst>
                                <a:path w="1786" h="450">
                                  <a:moveTo>
                                    <a:pt x="0" y="450"/>
                                  </a:moveTo>
                                  <a:lnTo>
                                    <a:pt x="286" y="0"/>
                                  </a:lnTo>
                                  <a:lnTo>
                                    <a:pt x="1786" y="0"/>
                                  </a:lnTo>
                                </a:path>
                              </a:pathLst>
                            </a:custGeom>
                            <a:noFill/>
                            <a:ln w="6350" cap="flat" cmpd="sng">
                              <a:solidFill>
                                <a:srgbClr val="000000"/>
                              </a:solidFill>
                              <a:prstDash val="solid"/>
                              <a:round/>
                              <a:headEnd type="none" w="med" len="med"/>
                              <a:tailEnd type="none" w="med" len="med"/>
                            </a:ln>
                            <a:effectLst/>
                          </wps:spPr>
                          <wps:bodyPr rot="0" vert="horz" wrap="square" lIns="0" tIns="0" rIns="0" bIns="0" anchor="t" anchorCtr="0" upright="1">
                            <a:noAutofit/>
                          </wps:bodyPr>
                        </wps:wsp>
                        <wps:wsp>
                          <wps:cNvPr id="371" name="Text Box 123"/>
                          <wps:cNvSpPr txBox="1">
                            <a:spLocks noChangeArrowheads="1"/>
                          </wps:cNvSpPr>
                          <wps:spPr bwMode="auto">
                            <a:xfrm>
                              <a:off x="7821" y="6011"/>
                              <a:ext cx="1320" cy="269"/>
                            </a:xfrm>
                            <a:prstGeom prst="rect">
                              <a:avLst/>
                            </a:prstGeom>
                            <a:noFill/>
                            <a:ln>
                              <a:noFill/>
                            </a:ln>
                            <a:effectLst/>
                          </wps:spPr>
                          <wps:txbx>
                            <w:txbxContent>
                              <w:p>
                                <w:pPr>
                                  <w:snapToGrid w:val="0"/>
                                  <w:rPr>
                                    <w:sz w:val="18"/>
                                  </w:rPr>
                                </w:pPr>
                                <w:r>
                                  <w:rPr>
                                    <w:rFonts w:hint="eastAsia"/>
                                    <w:sz w:val="18"/>
                                  </w:rPr>
                                  <w:t>保温层</w:t>
                                </w:r>
                              </w:p>
                            </w:txbxContent>
                          </wps:txbx>
                          <wps:bodyPr rot="0" vert="horz" wrap="square" lIns="0" tIns="0" rIns="0" bIns="0" anchor="t" anchorCtr="0" upright="1">
                            <a:noAutofit/>
                          </wps:bodyPr>
                        </wps:wsp>
                        <wps:wsp>
                          <wps:cNvPr id="372" name="Freeform 124"/>
                          <wps:cNvSpPr/>
                          <wps:spPr bwMode="auto">
                            <a:xfrm>
                              <a:off x="7312" y="6644"/>
                              <a:ext cx="1275" cy="353"/>
                            </a:xfrm>
                            <a:custGeom>
                              <a:avLst/>
                              <a:gdLst>
                                <a:gd name="T0" fmla="*/ 0 w 1575"/>
                                <a:gd name="T1" fmla="*/ 435 h 435"/>
                                <a:gd name="T2" fmla="*/ 526 w 1575"/>
                                <a:gd name="T3" fmla="*/ 0 h 435"/>
                                <a:gd name="T4" fmla="*/ 1575 w 1575"/>
                                <a:gd name="T5" fmla="*/ 0 h 435"/>
                              </a:gdLst>
                              <a:ahLst/>
                              <a:cxnLst>
                                <a:cxn ang="0">
                                  <a:pos x="T0" y="T1"/>
                                </a:cxn>
                                <a:cxn ang="0">
                                  <a:pos x="T2" y="T3"/>
                                </a:cxn>
                                <a:cxn ang="0">
                                  <a:pos x="T4" y="T5"/>
                                </a:cxn>
                              </a:cxnLst>
                              <a:rect l="0" t="0" r="r" b="b"/>
                              <a:pathLst>
                                <a:path w="1575" h="435">
                                  <a:moveTo>
                                    <a:pt x="0" y="435"/>
                                  </a:moveTo>
                                  <a:lnTo>
                                    <a:pt x="526" y="0"/>
                                  </a:lnTo>
                                  <a:lnTo>
                                    <a:pt x="1575" y="0"/>
                                  </a:lnTo>
                                </a:path>
                              </a:pathLst>
                            </a:custGeom>
                            <a:noFill/>
                            <a:ln w="6350" cap="flat" cmpd="sng">
                              <a:solidFill>
                                <a:srgbClr val="000000"/>
                              </a:solidFill>
                              <a:prstDash val="solid"/>
                              <a:round/>
                              <a:headEnd type="none" w="med" len="med"/>
                              <a:tailEnd type="none" w="med" len="med"/>
                            </a:ln>
                            <a:effectLst/>
                          </wps:spPr>
                          <wps:bodyPr rot="0" vert="horz" wrap="square" lIns="0" tIns="0" rIns="0" bIns="0" anchor="t" anchorCtr="0" upright="1">
                            <a:noAutofit/>
                          </wps:bodyPr>
                        </wps:wsp>
                        <wps:wsp>
                          <wps:cNvPr id="373" name="Text Box 125"/>
                          <wps:cNvSpPr txBox="1">
                            <a:spLocks noChangeArrowheads="1"/>
                          </wps:cNvSpPr>
                          <wps:spPr bwMode="auto">
                            <a:xfrm>
                              <a:off x="7977" y="6391"/>
                              <a:ext cx="804" cy="255"/>
                            </a:xfrm>
                            <a:prstGeom prst="rect">
                              <a:avLst/>
                            </a:prstGeom>
                            <a:noFill/>
                            <a:ln>
                              <a:noFill/>
                            </a:ln>
                            <a:effectLst/>
                          </wps:spPr>
                          <wps:txbx>
                            <w:txbxContent>
                              <w:p>
                                <w:pPr>
                                  <w:snapToGrid w:val="0"/>
                                </w:pPr>
                                <w:r>
                                  <w:rPr>
                                    <w:rFonts w:hint="eastAsia"/>
                                    <w:sz w:val="18"/>
                                  </w:rPr>
                                  <w:t>钢板</w:t>
                                </w:r>
                                <w:r>
                                  <w:rPr>
                                    <w:rFonts w:hint="eastAsia"/>
                                  </w:rPr>
                                  <w:t>网</w:t>
                                </w:r>
                              </w:p>
                            </w:txbxContent>
                          </wps:txbx>
                          <wps:bodyPr rot="0" vert="horz" wrap="square" lIns="0" tIns="0" rIns="0" bIns="0" anchor="t" anchorCtr="0" upright="1">
                            <a:noAutofit/>
                          </wps:bodyPr>
                        </wps:wsp>
                        <wps:wsp>
                          <wps:cNvPr id="374" name="Freeform 126"/>
                          <wps:cNvSpPr/>
                          <wps:spPr bwMode="auto">
                            <a:xfrm flipH="1">
                              <a:off x="3621" y="6608"/>
                              <a:ext cx="1809" cy="365"/>
                            </a:xfrm>
                            <a:custGeom>
                              <a:avLst/>
                              <a:gdLst>
                                <a:gd name="T0" fmla="*/ 0 w 1786"/>
                                <a:gd name="T1" fmla="*/ 450 h 450"/>
                                <a:gd name="T2" fmla="*/ 286 w 1786"/>
                                <a:gd name="T3" fmla="*/ 0 h 450"/>
                                <a:gd name="T4" fmla="*/ 1786 w 1786"/>
                                <a:gd name="T5" fmla="*/ 0 h 450"/>
                              </a:gdLst>
                              <a:ahLst/>
                              <a:cxnLst>
                                <a:cxn ang="0">
                                  <a:pos x="T0" y="T1"/>
                                </a:cxn>
                                <a:cxn ang="0">
                                  <a:pos x="T2" y="T3"/>
                                </a:cxn>
                                <a:cxn ang="0">
                                  <a:pos x="T4" y="T5"/>
                                </a:cxn>
                              </a:cxnLst>
                              <a:rect l="0" t="0" r="r" b="b"/>
                              <a:pathLst>
                                <a:path w="1786" h="450">
                                  <a:moveTo>
                                    <a:pt x="0" y="450"/>
                                  </a:moveTo>
                                  <a:lnTo>
                                    <a:pt x="286" y="0"/>
                                  </a:lnTo>
                                  <a:lnTo>
                                    <a:pt x="1786" y="0"/>
                                  </a:lnTo>
                                </a:path>
                              </a:pathLst>
                            </a:custGeom>
                            <a:noFill/>
                            <a:ln w="6350" cap="flat" cmpd="sng">
                              <a:solidFill>
                                <a:srgbClr val="000000"/>
                              </a:solidFill>
                              <a:prstDash val="solid"/>
                              <a:round/>
                              <a:headEnd type="none" w="med" len="med"/>
                              <a:tailEnd type="none" w="med" len="med"/>
                            </a:ln>
                            <a:effectLst/>
                          </wps:spPr>
                          <wps:bodyPr rot="0" vert="horz" wrap="square" lIns="0" tIns="0" rIns="0" bIns="0" anchor="t" anchorCtr="0" upright="1">
                            <a:noAutofit/>
                          </wps:bodyPr>
                        </wps:wsp>
                        <wps:wsp>
                          <wps:cNvPr id="375" name="Text Box 127"/>
                          <wps:cNvSpPr txBox="1">
                            <a:spLocks noChangeArrowheads="1"/>
                          </wps:cNvSpPr>
                          <wps:spPr bwMode="auto">
                            <a:xfrm>
                              <a:off x="3669" y="6351"/>
                              <a:ext cx="1392" cy="399"/>
                            </a:xfrm>
                            <a:prstGeom prst="rect">
                              <a:avLst/>
                            </a:prstGeom>
                            <a:noFill/>
                            <a:ln>
                              <a:noFill/>
                            </a:ln>
                            <a:effectLst/>
                          </wps:spPr>
                          <wps:txbx>
                            <w:txbxContent>
                              <w:p>
                                <w:pPr>
                                  <w:snapToGrid w:val="0"/>
                                  <w:rPr>
                                    <w:sz w:val="20"/>
                                  </w:rPr>
                                </w:pPr>
                                <w:r>
                                  <w:rPr>
                                    <w:rFonts w:hint="eastAsia"/>
                                    <w:sz w:val="20"/>
                                  </w:rPr>
                                  <w:t>填充料</w:t>
                                </w:r>
                              </w:p>
                            </w:txbxContent>
                          </wps:txbx>
                          <wps:bodyPr rot="0" vert="horz" wrap="square" lIns="0" tIns="0" rIns="0" bIns="0" anchor="t" anchorCtr="0" upright="1">
                            <a:noAutofit/>
                          </wps:bodyPr>
                        </wps:wsp>
                        <wps:wsp>
                          <wps:cNvPr id="376" name="Freeform 128"/>
                          <wps:cNvSpPr/>
                          <wps:spPr bwMode="auto">
                            <a:xfrm>
                              <a:off x="6899" y="7714"/>
                              <a:ext cx="2039" cy="681"/>
                            </a:xfrm>
                            <a:custGeom>
                              <a:avLst/>
                              <a:gdLst>
                                <a:gd name="T0" fmla="*/ 0 w 2519"/>
                                <a:gd name="T1" fmla="*/ 0 h 840"/>
                                <a:gd name="T2" fmla="*/ 1083 w 2519"/>
                                <a:gd name="T3" fmla="*/ 840 h 840"/>
                                <a:gd name="T4" fmla="*/ 2519 w 2519"/>
                                <a:gd name="T5" fmla="*/ 840 h 840"/>
                              </a:gdLst>
                              <a:ahLst/>
                              <a:cxnLst>
                                <a:cxn ang="0">
                                  <a:pos x="T0" y="T1"/>
                                </a:cxn>
                                <a:cxn ang="0">
                                  <a:pos x="T2" y="T3"/>
                                </a:cxn>
                                <a:cxn ang="0">
                                  <a:pos x="T4" y="T5"/>
                                </a:cxn>
                              </a:cxnLst>
                              <a:rect l="0" t="0" r="r" b="b"/>
                              <a:pathLst>
                                <a:path w="2519" h="840">
                                  <a:moveTo>
                                    <a:pt x="0" y="0"/>
                                  </a:moveTo>
                                  <a:lnTo>
                                    <a:pt x="1083" y="840"/>
                                  </a:lnTo>
                                  <a:lnTo>
                                    <a:pt x="2519" y="840"/>
                                  </a:lnTo>
                                </a:path>
                              </a:pathLst>
                            </a:custGeom>
                            <a:noFill/>
                            <a:ln w="6350" cap="flat" cmpd="sng">
                              <a:solidFill>
                                <a:srgbClr val="000000"/>
                              </a:solidFill>
                              <a:prstDash val="solid"/>
                              <a:round/>
                              <a:headEnd type="none" w="med" len="med"/>
                              <a:tailEnd type="none" w="med" len="med"/>
                            </a:ln>
                            <a:effectLst/>
                          </wps:spPr>
                          <wps:bodyPr rot="0" vert="horz" wrap="square" lIns="0" tIns="0" rIns="0" bIns="0" anchor="t" anchorCtr="0" upright="1">
                            <a:noAutofit/>
                          </wps:bodyPr>
                        </wps:wsp>
                        <wps:wsp>
                          <wps:cNvPr id="377" name="Text Box 129"/>
                          <wps:cNvSpPr txBox="1">
                            <a:spLocks noChangeArrowheads="1"/>
                          </wps:cNvSpPr>
                          <wps:spPr bwMode="auto">
                            <a:xfrm>
                              <a:off x="7834" y="8131"/>
                              <a:ext cx="1307" cy="302"/>
                            </a:xfrm>
                            <a:prstGeom prst="rect">
                              <a:avLst/>
                            </a:prstGeom>
                            <a:noFill/>
                            <a:ln>
                              <a:noFill/>
                            </a:ln>
                            <a:effectLst/>
                          </wps:spPr>
                          <wps:txbx>
                            <w:txbxContent>
                              <w:p>
                                <w:pPr>
                                  <w:snapToGrid w:val="0"/>
                                </w:pPr>
                                <w:r>
                                  <w:rPr>
                                    <w:rFonts w:hint="eastAsia"/>
                                    <w:sz w:val="18"/>
                                  </w:rPr>
                                  <w:t>管道阀门</w:t>
                                </w:r>
                                <w:r>
                                  <w:rPr>
                                    <w:rFonts w:hint="eastAsia"/>
                                  </w:rPr>
                                  <w:t>法兰</w:t>
                                </w:r>
                              </w:p>
                            </w:txbxContent>
                          </wps:txbx>
                          <wps:bodyPr rot="0" vert="horz" wrap="square" lIns="0" tIns="0" rIns="0" bIns="0" anchor="t" anchorCtr="0" upright="1">
                            <a:noAutofit/>
                          </wps:bodyPr>
                        </wps:wsp>
                        <wps:wsp>
                          <wps:cNvPr id="378" name="Text Box 130"/>
                          <wps:cNvSpPr txBox="1">
                            <a:spLocks noChangeArrowheads="1"/>
                          </wps:cNvSpPr>
                          <wps:spPr bwMode="auto">
                            <a:xfrm>
                              <a:off x="4961" y="8889"/>
                              <a:ext cx="2623" cy="292"/>
                            </a:xfrm>
                            <a:prstGeom prst="rect">
                              <a:avLst/>
                            </a:prstGeom>
                            <a:noFill/>
                            <a:ln>
                              <a:noFill/>
                            </a:ln>
                            <a:effectLst/>
                          </wps:spPr>
                          <wps:txbx>
                            <w:txbxContent>
                              <w:p>
                                <w:pPr>
                                  <w:jc w:val="center"/>
                                </w:pPr>
                                <w:r>
                                  <w:rPr>
                                    <w:rFonts w:hint="eastAsia"/>
                                    <w:b/>
                                    <w:sz w:val="18"/>
                                    <w:u w:val="single"/>
                                  </w:rPr>
                                  <w:t>管道阀门法兰保温结构</w:t>
                                </w:r>
                                <w:r>
                                  <w:rPr>
                                    <w:rFonts w:hint="eastAsia"/>
                                    <w:b/>
                                  </w:rPr>
                                  <w:t>图</w:t>
                                </w:r>
                              </w:p>
                            </w:txbxContent>
                          </wps:txbx>
                          <wps:bodyPr rot="0" vert="horz" wrap="square" lIns="0" tIns="0" rIns="0" bIns="0" anchor="t" anchorCtr="0" upright="1">
                            <a:noAutofit/>
                          </wps:bodyPr>
                        </wps:wsp>
                      </wpg:grpSp>
                      <wpg:grpSp>
                        <wpg:cNvPr id="379" name="Group 131"/>
                        <wpg:cNvGrpSpPr/>
                        <wpg:grpSpPr>
                          <a:xfrm>
                            <a:off x="5728" y="2169"/>
                            <a:ext cx="5355" cy="3133"/>
                            <a:chOff x="2010" y="6168"/>
                            <a:chExt cx="6315" cy="3695"/>
                          </a:xfrm>
                        </wpg:grpSpPr>
                        <wps:wsp>
                          <wps:cNvPr id="380" name="Text Box 132"/>
                          <wps:cNvSpPr txBox="1">
                            <a:spLocks noChangeArrowheads="1"/>
                          </wps:cNvSpPr>
                          <wps:spPr bwMode="auto">
                            <a:xfrm>
                              <a:off x="4404" y="6168"/>
                              <a:ext cx="875" cy="314"/>
                            </a:xfrm>
                            <a:prstGeom prst="rect">
                              <a:avLst/>
                            </a:prstGeom>
                            <a:noFill/>
                            <a:ln>
                              <a:noFill/>
                            </a:ln>
                          </wps:spPr>
                          <wps:txbx>
                            <w:txbxContent>
                              <w:p>
                                <w:pPr>
                                  <w:snapToGrid w:val="0"/>
                                </w:pPr>
                                <w:r>
                                  <w:rPr>
                                    <w:rFonts w:hint="eastAsia"/>
                                    <w:sz w:val="20"/>
                                  </w:rPr>
                                  <w:t>外层保</w:t>
                                </w:r>
                                <w:r>
                                  <w:rPr>
                                    <w:rFonts w:hint="eastAsia"/>
                                  </w:rPr>
                                  <w:t>温</w:t>
                                </w:r>
                              </w:p>
                            </w:txbxContent>
                          </wps:txbx>
                          <wps:bodyPr rot="0" vert="horz" wrap="square" lIns="0" tIns="0" rIns="0" bIns="0" anchor="t" anchorCtr="0" upright="1">
                            <a:noAutofit/>
                          </wps:bodyPr>
                        </wps:wsp>
                        <wpg:grpSp>
                          <wpg:cNvPr id="381" name="Group 133"/>
                          <wpg:cNvGrpSpPr/>
                          <wpg:grpSpPr>
                            <a:xfrm>
                              <a:off x="2700" y="6432"/>
                              <a:ext cx="5625" cy="2970"/>
                              <a:chOff x="1470" y="6885"/>
                              <a:chExt cx="5625" cy="2970"/>
                            </a:xfrm>
                          </wpg:grpSpPr>
                          <wps:wsp>
                            <wps:cNvPr id="382" name="Freeform 134" descr="50%"/>
                            <wps:cNvSpPr/>
                            <wps:spPr bwMode="auto">
                              <a:xfrm>
                                <a:off x="3735" y="7695"/>
                                <a:ext cx="3360" cy="2160"/>
                              </a:xfrm>
                              <a:custGeom>
                                <a:avLst/>
                                <a:gdLst>
                                  <a:gd name="T0" fmla="*/ 0 w 3360"/>
                                  <a:gd name="T1" fmla="*/ 2160 h 2160"/>
                                  <a:gd name="T2" fmla="*/ 3360 w 3360"/>
                                  <a:gd name="T3" fmla="*/ 90 h 2160"/>
                                  <a:gd name="T4" fmla="*/ 3360 w 3360"/>
                                  <a:gd name="T5" fmla="*/ 0 h 2160"/>
                                  <a:gd name="T6" fmla="*/ 15 w 3360"/>
                                  <a:gd name="T7" fmla="*/ 2040 h 2160"/>
                                  <a:gd name="T8" fmla="*/ 0 w 3360"/>
                                  <a:gd name="T9" fmla="*/ 2160 h 2160"/>
                                </a:gdLst>
                                <a:ahLst/>
                                <a:cxnLst>
                                  <a:cxn ang="0">
                                    <a:pos x="T0" y="T1"/>
                                  </a:cxn>
                                  <a:cxn ang="0">
                                    <a:pos x="T2" y="T3"/>
                                  </a:cxn>
                                  <a:cxn ang="0">
                                    <a:pos x="T4" y="T5"/>
                                  </a:cxn>
                                  <a:cxn ang="0">
                                    <a:pos x="T6" y="T7"/>
                                  </a:cxn>
                                  <a:cxn ang="0">
                                    <a:pos x="T8" y="T9"/>
                                  </a:cxn>
                                </a:cxnLst>
                                <a:rect l="0" t="0" r="r" b="b"/>
                                <a:pathLst>
                                  <a:path w="3360" h="2160">
                                    <a:moveTo>
                                      <a:pt x="0" y="2160"/>
                                    </a:moveTo>
                                    <a:lnTo>
                                      <a:pt x="3360" y="90"/>
                                    </a:lnTo>
                                    <a:lnTo>
                                      <a:pt x="3360" y="0"/>
                                    </a:lnTo>
                                    <a:lnTo>
                                      <a:pt x="15" y="2040"/>
                                    </a:lnTo>
                                    <a:lnTo>
                                      <a:pt x="0" y="2160"/>
                                    </a:lnTo>
                                    <a:close/>
                                  </a:path>
                                </a:pathLst>
                              </a:custGeom>
                              <a:pattFill prst="pct50">
                                <a:fgClr>
                                  <a:srgbClr val="993366"/>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83" name="Freeform 135" descr="深色上对角线"/>
                            <wps:cNvSpPr/>
                            <wps:spPr bwMode="auto">
                              <a:xfrm>
                                <a:off x="4020" y="7575"/>
                                <a:ext cx="3075" cy="1980"/>
                              </a:xfrm>
                              <a:custGeom>
                                <a:avLst/>
                                <a:gdLst>
                                  <a:gd name="T0" fmla="*/ 0 w 3075"/>
                                  <a:gd name="T1" fmla="*/ 1980 h 1980"/>
                                  <a:gd name="T2" fmla="*/ 2955 w 3075"/>
                                  <a:gd name="T3" fmla="*/ 210 h 1980"/>
                                  <a:gd name="T4" fmla="*/ 3075 w 3075"/>
                                  <a:gd name="T5" fmla="*/ 135 h 1980"/>
                                  <a:gd name="T6" fmla="*/ 3075 w 3075"/>
                                  <a:gd name="T7" fmla="*/ 0 h 1980"/>
                                  <a:gd name="T8" fmla="*/ 15 w 3075"/>
                                  <a:gd name="T9" fmla="*/ 1845 h 1980"/>
                                  <a:gd name="T10" fmla="*/ 0 w 3075"/>
                                  <a:gd name="T11" fmla="*/ 1980 h 1980"/>
                                </a:gdLst>
                                <a:ahLst/>
                                <a:cxnLst>
                                  <a:cxn ang="0">
                                    <a:pos x="T0" y="T1"/>
                                  </a:cxn>
                                  <a:cxn ang="0">
                                    <a:pos x="T2" y="T3"/>
                                  </a:cxn>
                                  <a:cxn ang="0">
                                    <a:pos x="T4" y="T5"/>
                                  </a:cxn>
                                  <a:cxn ang="0">
                                    <a:pos x="T6" y="T7"/>
                                  </a:cxn>
                                  <a:cxn ang="0">
                                    <a:pos x="T8" y="T9"/>
                                  </a:cxn>
                                  <a:cxn ang="0">
                                    <a:pos x="T10" y="T11"/>
                                  </a:cxn>
                                </a:cxnLst>
                                <a:rect l="0" t="0" r="r" b="b"/>
                                <a:pathLst>
                                  <a:path w="3075" h="1980">
                                    <a:moveTo>
                                      <a:pt x="0" y="1980"/>
                                    </a:moveTo>
                                    <a:lnTo>
                                      <a:pt x="2955" y="210"/>
                                    </a:lnTo>
                                    <a:lnTo>
                                      <a:pt x="3075" y="135"/>
                                    </a:lnTo>
                                    <a:lnTo>
                                      <a:pt x="3075" y="0"/>
                                    </a:lnTo>
                                    <a:lnTo>
                                      <a:pt x="15" y="1845"/>
                                    </a:lnTo>
                                    <a:lnTo>
                                      <a:pt x="0" y="1980"/>
                                    </a:lnTo>
                                    <a:close/>
                                  </a:path>
                                </a:pathLst>
                              </a:custGeom>
                              <a:pattFill prst="dkUpDiag">
                                <a:fgClr>
                                  <a:srgbClr val="00CCFF"/>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84" name="Freeform 136" descr="75%"/>
                            <wps:cNvSpPr/>
                            <wps:spPr bwMode="auto">
                              <a:xfrm>
                                <a:off x="1485" y="9045"/>
                                <a:ext cx="2250" cy="810"/>
                              </a:xfrm>
                              <a:custGeom>
                                <a:avLst/>
                                <a:gdLst>
                                  <a:gd name="T0" fmla="*/ 0 w 2250"/>
                                  <a:gd name="T1" fmla="*/ 0 h 810"/>
                                  <a:gd name="T2" fmla="*/ 225 w 2250"/>
                                  <a:gd name="T3" fmla="*/ 0 h 810"/>
                                  <a:gd name="T4" fmla="*/ 405 w 2250"/>
                                  <a:gd name="T5" fmla="*/ 0 h 810"/>
                                  <a:gd name="T6" fmla="*/ 585 w 2250"/>
                                  <a:gd name="T7" fmla="*/ 30 h 810"/>
                                  <a:gd name="T8" fmla="*/ 735 w 2250"/>
                                  <a:gd name="T9" fmla="*/ 45 h 810"/>
                                  <a:gd name="T10" fmla="*/ 885 w 2250"/>
                                  <a:gd name="T11" fmla="*/ 105 h 810"/>
                                  <a:gd name="T12" fmla="*/ 1080 w 2250"/>
                                  <a:gd name="T13" fmla="*/ 165 h 810"/>
                                  <a:gd name="T14" fmla="*/ 1230 w 2250"/>
                                  <a:gd name="T15" fmla="*/ 225 h 810"/>
                                  <a:gd name="T16" fmla="*/ 1410 w 2250"/>
                                  <a:gd name="T17" fmla="*/ 285 h 810"/>
                                  <a:gd name="T18" fmla="*/ 1530 w 2250"/>
                                  <a:gd name="T19" fmla="*/ 315 h 810"/>
                                  <a:gd name="T20" fmla="*/ 1650 w 2250"/>
                                  <a:gd name="T21" fmla="*/ 390 h 810"/>
                                  <a:gd name="T22" fmla="*/ 1770 w 2250"/>
                                  <a:gd name="T23" fmla="*/ 435 h 810"/>
                                  <a:gd name="T24" fmla="*/ 1980 w 2250"/>
                                  <a:gd name="T25" fmla="*/ 540 h 810"/>
                                  <a:gd name="T26" fmla="*/ 2250 w 2250"/>
                                  <a:gd name="T27" fmla="*/ 705 h 810"/>
                                  <a:gd name="T28" fmla="*/ 2250 w 2250"/>
                                  <a:gd name="T29" fmla="*/ 810 h 810"/>
                                  <a:gd name="T30" fmla="*/ 1995 w 2250"/>
                                  <a:gd name="T31" fmla="*/ 690 h 810"/>
                                  <a:gd name="T32" fmla="*/ 1800 w 2250"/>
                                  <a:gd name="T33" fmla="*/ 570 h 810"/>
                                  <a:gd name="T34" fmla="*/ 1545 w 2250"/>
                                  <a:gd name="T35" fmla="*/ 465 h 810"/>
                                  <a:gd name="T36" fmla="*/ 1320 w 2250"/>
                                  <a:gd name="T37" fmla="*/ 375 h 810"/>
                                  <a:gd name="T38" fmla="*/ 1110 w 2250"/>
                                  <a:gd name="T39" fmla="*/ 285 h 810"/>
                                  <a:gd name="T40" fmla="*/ 870 w 2250"/>
                                  <a:gd name="T41" fmla="*/ 210 h 810"/>
                                  <a:gd name="T42" fmla="*/ 570 w 2250"/>
                                  <a:gd name="T43" fmla="*/ 150 h 810"/>
                                  <a:gd name="T44" fmla="*/ 330 w 2250"/>
                                  <a:gd name="T45" fmla="*/ 105 h 810"/>
                                  <a:gd name="T46" fmla="*/ 165 w 2250"/>
                                  <a:gd name="T47" fmla="*/ 105 h 810"/>
                                  <a:gd name="T48" fmla="*/ 15 w 2250"/>
                                  <a:gd name="T49" fmla="*/ 105 h 810"/>
                                  <a:gd name="T50" fmla="*/ 0 w 2250"/>
                                  <a:gd name="T51"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50" h="810">
                                    <a:moveTo>
                                      <a:pt x="0" y="0"/>
                                    </a:moveTo>
                                    <a:lnTo>
                                      <a:pt x="225" y="0"/>
                                    </a:lnTo>
                                    <a:lnTo>
                                      <a:pt x="405" y="0"/>
                                    </a:lnTo>
                                    <a:lnTo>
                                      <a:pt x="585" y="30"/>
                                    </a:lnTo>
                                    <a:lnTo>
                                      <a:pt x="735" y="45"/>
                                    </a:lnTo>
                                    <a:lnTo>
                                      <a:pt x="885" y="105"/>
                                    </a:lnTo>
                                    <a:lnTo>
                                      <a:pt x="1080" y="165"/>
                                    </a:lnTo>
                                    <a:lnTo>
                                      <a:pt x="1230" y="225"/>
                                    </a:lnTo>
                                    <a:lnTo>
                                      <a:pt x="1410" y="285"/>
                                    </a:lnTo>
                                    <a:lnTo>
                                      <a:pt x="1530" y="315"/>
                                    </a:lnTo>
                                    <a:lnTo>
                                      <a:pt x="1650" y="390"/>
                                    </a:lnTo>
                                    <a:lnTo>
                                      <a:pt x="1770" y="435"/>
                                    </a:lnTo>
                                    <a:lnTo>
                                      <a:pt x="1980" y="540"/>
                                    </a:lnTo>
                                    <a:lnTo>
                                      <a:pt x="2250" y="705"/>
                                    </a:lnTo>
                                    <a:lnTo>
                                      <a:pt x="2250" y="810"/>
                                    </a:lnTo>
                                    <a:lnTo>
                                      <a:pt x="1995" y="690"/>
                                    </a:lnTo>
                                    <a:lnTo>
                                      <a:pt x="1800" y="570"/>
                                    </a:lnTo>
                                    <a:lnTo>
                                      <a:pt x="1545" y="465"/>
                                    </a:lnTo>
                                    <a:lnTo>
                                      <a:pt x="1320" y="375"/>
                                    </a:lnTo>
                                    <a:lnTo>
                                      <a:pt x="1110" y="285"/>
                                    </a:lnTo>
                                    <a:lnTo>
                                      <a:pt x="870" y="210"/>
                                    </a:lnTo>
                                    <a:lnTo>
                                      <a:pt x="570" y="150"/>
                                    </a:lnTo>
                                    <a:lnTo>
                                      <a:pt x="330" y="105"/>
                                    </a:lnTo>
                                    <a:lnTo>
                                      <a:pt x="165" y="105"/>
                                    </a:lnTo>
                                    <a:lnTo>
                                      <a:pt x="15" y="105"/>
                                    </a:lnTo>
                                    <a:lnTo>
                                      <a:pt x="0" y="0"/>
                                    </a:lnTo>
                                    <a:close/>
                                  </a:path>
                                </a:pathLst>
                              </a:custGeom>
                              <a:pattFill prst="pct75">
                                <a:fgClr>
                                  <a:srgbClr val="800080"/>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85" name="Freeform 137" descr="深色下对角线"/>
                            <wps:cNvSpPr/>
                            <wps:spPr bwMode="auto">
                              <a:xfrm>
                                <a:off x="1785" y="8751"/>
                                <a:ext cx="2250" cy="810"/>
                              </a:xfrm>
                              <a:custGeom>
                                <a:avLst/>
                                <a:gdLst>
                                  <a:gd name="T0" fmla="*/ 0 w 2250"/>
                                  <a:gd name="T1" fmla="*/ 0 h 810"/>
                                  <a:gd name="T2" fmla="*/ 225 w 2250"/>
                                  <a:gd name="T3" fmla="*/ 0 h 810"/>
                                  <a:gd name="T4" fmla="*/ 405 w 2250"/>
                                  <a:gd name="T5" fmla="*/ 0 h 810"/>
                                  <a:gd name="T6" fmla="*/ 585 w 2250"/>
                                  <a:gd name="T7" fmla="*/ 30 h 810"/>
                                  <a:gd name="T8" fmla="*/ 735 w 2250"/>
                                  <a:gd name="T9" fmla="*/ 45 h 810"/>
                                  <a:gd name="T10" fmla="*/ 885 w 2250"/>
                                  <a:gd name="T11" fmla="*/ 105 h 810"/>
                                  <a:gd name="T12" fmla="*/ 1080 w 2250"/>
                                  <a:gd name="T13" fmla="*/ 165 h 810"/>
                                  <a:gd name="T14" fmla="*/ 1230 w 2250"/>
                                  <a:gd name="T15" fmla="*/ 225 h 810"/>
                                  <a:gd name="T16" fmla="*/ 1410 w 2250"/>
                                  <a:gd name="T17" fmla="*/ 285 h 810"/>
                                  <a:gd name="T18" fmla="*/ 1530 w 2250"/>
                                  <a:gd name="T19" fmla="*/ 315 h 810"/>
                                  <a:gd name="T20" fmla="*/ 1650 w 2250"/>
                                  <a:gd name="T21" fmla="*/ 390 h 810"/>
                                  <a:gd name="T22" fmla="*/ 1770 w 2250"/>
                                  <a:gd name="T23" fmla="*/ 435 h 810"/>
                                  <a:gd name="T24" fmla="*/ 1980 w 2250"/>
                                  <a:gd name="T25" fmla="*/ 540 h 810"/>
                                  <a:gd name="T26" fmla="*/ 2250 w 2250"/>
                                  <a:gd name="T27" fmla="*/ 705 h 810"/>
                                  <a:gd name="T28" fmla="*/ 2250 w 2250"/>
                                  <a:gd name="T29" fmla="*/ 810 h 810"/>
                                  <a:gd name="T30" fmla="*/ 1995 w 2250"/>
                                  <a:gd name="T31" fmla="*/ 690 h 810"/>
                                  <a:gd name="T32" fmla="*/ 1800 w 2250"/>
                                  <a:gd name="T33" fmla="*/ 570 h 810"/>
                                  <a:gd name="T34" fmla="*/ 1545 w 2250"/>
                                  <a:gd name="T35" fmla="*/ 465 h 810"/>
                                  <a:gd name="T36" fmla="*/ 1320 w 2250"/>
                                  <a:gd name="T37" fmla="*/ 375 h 810"/>
                                  <a:gd name="T38" fmla="*/ 1110 w 2250"/>
                                  <a:gd name="T39" fmla="*/ 285 h 810"/>
                                  <a:gd name="T40" fmla="*/ 870 w 2250"/>
                                  <a:gd name="T41" fmla="*/ 210 h 810"/>
                                  <a:gd name="T42" fmla="*/ 570 w 2250"/>
                                  <a:gd name="T43" fmla="*/ 150 h 810"/>
                                  <a:gd name="T44" fmla="*/ 330 w 2250"/>
                                  <a:gd name="T45" fmla="*/ 105 h 810"/>
                                  <a:gd name="T46" fmla="*/ 165 w 2250"/>
                                  <a:gd name="T47" fmla="*/ 105 h 810"/>
                                  <a:gd name="T48" fmla="*/ 15 w 2250"/>
                                  <a:gd name="T49" fmla="*/ 105 h 810"/>
                                  <a:gd name="T50" fmla="*/ 0 w 2250"/>
                                  <a:gd name="T51" fmla="*/ 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50" h="810">
                                    <a:moveTo>
                                      <a:pt x="0" y="0"/>
                                    </a:moveTo>
                                    <a:lnTo>
                                      <a:pt x="225" y="0"/>
                                    </a:lnTo>
                                    <a:lnTo>
                                      <a:pt x="405" y="0"/>
                                    </a:lnTo>
                                    <a:lnTo>
                                      <a:pt x="585" y="30"/>
                                    </a:lnTo>
                                    <a:lnTo>
                                      <a:pt x="735" y="45"/>
                                    </a:lnTo>
                                    <a:lnTo>
                                      <a:pt x="885" y="105"/>
                                    </a:lnTo>
                                    <a:lnTo>
                                      <a:pt x="1080" y="165"/>
                                    </a:lnTo>
                                    <a:lnTo>
                                      <a:pt x="1230" y="225"/>
                                    </a:lnTo>
                                    <a:lnTo>
                                      <a:pt x="1410" y="285"/>
                                    </a:lnTo>
                                    <a:lnTo>
                                      <a:pt x="1530" y="315"/>
                                    </a:lnTo>
                                    <a:lnTo>
                                      <a:pt x="1650" y="390"/>
                                    </a:lnTo>
                                    <a:lnTo>
                                      <a:pt x="1770" y="435"/>
                                    </a:lnTo>
                                    <a:lnTo>
                                      <a:pt x="1980" y="540"/>
                                    </a:lnTo>
                                    <a:lnTo>
                                      <a:pt x="2250" y="705"/>
                                    </a:lnTo>
                                    <a:lnTo>
                                      <a:pt x="2250" y="810"/>
                                    </a:lnTo>
                                    <a:lnTo>
                                      <a:pt x="1995" y="690"/>
                                    </a:lnTo>
                                    <a:lnTo>
                                      <a:pt x="1800" y="570"/>
                                    </a:lnTo>
                                    <a:lnTo>
                                      <a:pt x="1545" y="465"/>
                                    </a:lnTo>
                                    <a:lnTo>
                                      <a:pt x="1320" y="375"/>
                                    </a:lnTo>
                                    <a:lnTo>
                                      <a:pt x="1110" y="285"/>
                                    </a:lnTo>
                                    <a:lnTo>
                                      <a:pt x="870" y="210"/>
                                    </a:lnTo>
                                    <a:lnTo>
                                      <a:pt x="570" y="150"/>
                                    </a:lnTo>
                                    <a:lnTo>
                                      <a:pt x="330" y="105"/>
                                    </a:lnTo>
                                    <a:lnTo>
                                      <a:pt x="165" y="105"/>
                                    </a:lnTo>
                                    <a:lnTo>
                                      <a:pt x="15" y="105"/>
                                    </a:lnTo>
                                    <a:lnTo>
                                      <a:pt x="0" y="0"/>
                                    </a:lnTo>
                                    <a:close/>
                                  </a:path>
                                </a:pathLst>
                              </a:custGeom>
                              <a:pattFill prst="dkDnDiag">
                                <a:fgClr>
                                  <a:srgbClr val="00CCFF"/>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86" name="Freeform 138"/>
                            <wps:cNvSpPr/>
                            <wps:spPr bwMode="auto">
                              <a:xfrm>
                                <a:off x="1470" y="8847"/>
                                <a:ext cx="390" cy="198"/>
                              </a:xfrm>
                              <a:custGeom>
                                <a:avLst/>
                                <a:gdLst>
                                  <a:gd name="T0" fmla="*/ 390 w 390"/>
                                  <a:gd name="T1" fmla="*/ 0 h 198"/>
                                  <a:gd name="T2" fmla="*/ 0 w 390"/>
                                  <a:gd name="T3" fmla="*/ 198 h 198"/>
                                </a:gdLst>
                                <a:ahLst/>
                                <a:cxnLst>
                                  <a:cxn ang="0">
                                    <a:pos x="T0" y="T1"/>
                                  </a:cxn>
                                  <a:cxn ang="0">
                                    <a:pos x="T2" y="T3"/>
                                  </a:cxn>
                                </a:cxnLst>
                                <a:rect l="0" t="0" r="r" b="b"/>
                                <a:pathLst>
                                  <a:path w="390" h="198">
                                    <a:moveTo>
                                      <a:pt x="390" y="0"/>
                                    </a:moveTo>
                                    <a:lnTo>
                                      <a:pt x="0" y="198"/>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87" name="Freeform 139"/>
                            <wps:cNvSpPr/>
                            <wps:spPr bwMode="auto">
                              <a:xfrm>
                                <a:off x="1770" y="7905"/>
                                <a:ext cx="1395" cy="858"/>
                              </a:xfrm>
                              <a:custGeom>
                                <a:avLst/>
                                <a:gdLst>
                                  <a:gd name="T0" fmla="*/ 0 w 1395"/>
                                  <a:gd name="T1" fmla="*/ 858 h 858"/>
                                  <a:gd name="T2" fmla="*/ 1395 w 1395"/>
                                  <a:gd name="T3" fmla="*/ 0 h 858"/>
                                </a:gdLst>
                                <a:ahLst/>
                                <a:cxnLst>
                                  <a:cxn ang="0">
                                    <a:pos x="T0" y="T1"/>
                                  </a:cxn>
                                  <a:cxn ang="0">
                                    <a:pos x="T2" y="T3"/>
                                  </a:cxn>
                                </a:cxnLst>
                                <a:rect l="0" t="0" r="r" b="b"/>
                                <a:pathLst>
                                  <a:path w="1395" h="858">
                                    <a:moveTo>
                                      <a:pt x="0" y="858"/>
                                    </a:moveTo>
                                    <a:lnTo>
                                      <a:pt x="1395"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88" name="Freeform 140"/>
                            <wps:cNvSpPr/>
                            <wps:spPr bwMode="auto">
                              <a:xfrm>
                                <a:off x="2700" y="7665"/>
                                <a:ext cx="1950" cy="1173"/>
                              </a:xfrm>
                              <a:custGeom>
                                <a:avLst/>
                                <a:gdLst>
                                  <a:gd name="T0" fmla="*/ 0 w 1950"/>
                                  <a:gd name="T1" fmla="*/ 1173 h 1173"/>
                                  <a:gd name="T2" fmla="*/ 1950 w 1950"/>
                                  <a:gd name="T3" fmla="*/ 0 h 1173"/>
                                </a:gdLst>
                                <a:ahLst/>
                                <a:cxnLst>
                                  <a:cxn ang="0">
                                    <a:pos x="T0" y="T1"/>
                                  </a:cxn>
                                  <a:cxn ang="0">
                                    <a:pos x="T2" y="T3"/>
                                  </a:cxn>
                                </a:cxnLst>
                                <a:rect l="0" t="0" r="r" b="b"/>
                                <a:pathLst>
                                  <a:path w="1950" h="1173">
                                    <a:moveTo>
                                      <a:pt x="0" y="1173"/>
                                    </a:moveTo>
                                    <a:lnTo>
                                      <a:pt x="1950"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89" name="Freeform 141"/>
                            <wps:cNvSpPr/>
                            <wps:spPr bwMode="auto">
                              <a:xfrm>
                                <a:off x="3240" y="7500"/>
                                <a:ext cx="2490" cy="1509"/>
                              </a:xfrm>
                              <a:custGeom>
                                <a:avLst/>
                                <a:gdLst>
                                  <a:gd name="T0" fmla="*/ 0 w 2490"/>
                                  <a:gd name="T1" fmla="*/ 1509 h 1509"/>
                                  <a:gd name="T2" fmla="*/ 2490 w 2490"/>
                                  <a:gd name="T3" fmla="*/ 0 h 1509"/>
                                </a:gdLst>
                                <a:ahLst/>
                                <a:cxnLst>
                                  <a:cxn ang="0">
                                    <a:pos x="T0" y="T1"/>
                                  </a:cxn>
                                  <a:cxn ang="0">
                                    <a:pos x="T2" y="T3"/>
                                  </a:cxn>
                                </a:cxnLst>
                                <a:rect l="0" t="0" r="r" b="b"/>
                                <a:pathLst>
                                  <a:path w="2490" h="1509">
                                    <a:moveTo>
                                      <a:pt x="0" y="1509"/>
                                    </a:moveTo>
                                    <a:lnTo>
                                      <a:pt x="2490"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90" name="Freeform 142"/>
                            <wps:cNvSpPr/>
                            <wps:spPr bwMode="auto">
                              <a:xfrm>
                                <a:off x="3780" y="7980"/>
                                <a:ext cx="2145" cy="1290"/>
                              </a:xfrm>
                              <a:custGeom>
                                <a:avLst/>
                                <a:gdLst>
                                  <a:gd name="T0" fmla="*/ 0 w 2145"/>
                                  <a:gd name="T1" fmla="*/ 1290 h 1290"/>
                                  <a:gd name="T2" fmla="*/ 2145 w 2145"/>
                                  <a:gd name="T3" fmla="*/ 0 h 1290"/>
                                </a:gdLst>
                                <a:ahLst/>
                                <a:cxnLst>
                                  <a:cxn ang="0">
                                    <a:pos x="T0" y="T1"/>
                                  </a:cxn>
                                  <a:cxn ang="0">
                                    <a:pos x="T2" y="T3"/>
                                  </a:cxn>
                                </a:cxnLst>
                                <a:rect l="0" t="0" r="r" b="b"/>
                                <a:pathLst>
                                  <a:path w="2145" h="1290">
                                    <a:moveTo>
                                      <a:pt x="0" y="1290"/>
                                    </a:moveTo>
                                    <a:lnTo>
                                      <a:pt x="2145"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91" name="Freeform 143"/>
                            <wps:cNvSpPr/>
                            <wps:spPr bwMode="auto">
                              <a:xfrm>
                                <a:off x="2040" y="7965"/>
                                <a:ext cx="1335" cy="762"/>
                              </a:xfrm>
                              <a:custGeom>
                                <a:avLst/>
                                <a:gdLst>
                                  <a:gd name="T0" fmla="*/ 0 w 1335"/>
                                  <a:gd name="T1" fmla="*/ 762 h 762"/>
                                  <a:gd name="T2" fmla="*/ 1335 w 1335"/>
                                  <a:gd name="T3" fmla="*/ 0 h 762"/>
                                </a:gdLst>
                                <a:ahLst/>
                                <a:cxnLst>
                                  <a:cxn ang="0">
                                    <a:pos x="T0" y="T1"/>
                                  </a:cxn>
                                  <a:cxn ang="0">
                                    <a:pos x="T2" y="T3"/>
                                  </a:cxn>
                                </a:cxnLst>
                                <a:rect l="0" t="0" r="r" b="b"/>
                                <a:pathLst>
                                  <a:path w="1335" h="762">
                                    <a:moveTo>
                                      <a:pt x="0" y="762"/>
                                    </a:moveTo>
                                    <a:lnTo>
                                      <a:pt x="1335"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92" name="Freeform 144"/>
                            <wps:cNvSpPr/>
                            <wps:spPr bwMode="auto">
                              <a:xfrm>
                                <a:off x="3615" y="8289"/>
                                <a:ext cx="600" cy="156"/>
                              </a:xfrm>
                              <a:custGeom>
                                <a:avLst/>
                                <a:gdLst>
                                  <a:gd name="T0" fmla="*/ 0 w 600"/>
                                  <a:gd name="T1" fmla="*/ 0 h 156"/>
                                  <a:gd name="T2" fmla="*/ 600 w 600"/>
                                  <a:gd name="T3" fmla="*/ 156 h 156"/>
                                </a:gdLst>
                                <a:ahLst/>
                                <a:cxnLst>
                                  <a:cxn ang="0">
                                    <a:pos x="T0" y="T1"/>
                                  </a:cxn>
                                  <a:cxn ang="0">
                                    <a:pos x="T2" y="T3"/>
                                  </a:cxn>
                                </a:cxnLst>
                                <a:rect l="0" t="0" r="r" b="b"/>
                                <a:pathLst>
                                  <a:path w="600" h="156">
                                    <a:moveTo>
                                      <a:pt x="0" y="0"/>
                                    </a:moveTo>
                                    <a:lnTo>
                                      <a:pt x="600" y="156"/>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93" name="Freeform 145"/>
                            <wps:cNvSpPr/>
                            <wps:spPr bwMode="auto">
                              <a:xfrm>
                                <a:off x="4755" y="8685"/>
                                <a:ext cx="315" cy="117"/>
                              </a:xfrm>
                              <a:custGeom>
                                <a:avLst/>
                                <a:gdLst>
                                  <a:gd name="T0" fmla="*/ 0 w 315"/>
                                  <a:gd name="T1" fmla="*/ 0 h 117"/>
                                  <a:gd name="T2" fmla="*/ 315 w 315"/>
                                  <a:gd name="T3" fmla="*/ 117 h 117"/>
                                </a:gdLst>
                                <a:ahLst/>
                                <a:cxnLst>
                                  <a:cxn ang="0">
                                    <a:pos x="T0" y="T1"/>
                                  </a:cxn>
                                  <a:cxn ang="0">
                                    <a:pos x="T2" y="T3"/>
                                  </a:cxn>
                                </a:cxnLst>
                                <a:rect l="0" t="0" r="r" b="b"/>
                                <a:pathLst>
                                  <a:path w="315" h="117">
                                    <a:moveTo>
                                      <a:pt x="0" y="0"/>
                                    </a:moveTo>
                                    <a:lnTo>
                                      <a:pt x="315" y="117"/>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94" name="Freeform 146"/>
                            <wps:cNvSpPr/>
                            <wps:spPr bwMode="auto">
                              <a:xfrm>
                                <a:off x="4785" y="8088"/>
                                <a:ext cx="600" cy="198"/>
                              </a:xfrm>
                              <a:custGeom>
                                <a:avLst/>
                                <a:gdLst>
                                  <a:gd name="T0" fmla="*/ 0 w 600"/>
                                  <a:gd name="T1" fmla="*/ 0 h 198"/>
                                  <a:gd name="T2" fmla="*/ 600 w 600"/>
                                  <a:gd name="T3" fmla="*/ 198 h 198"/>
                                </a:gdLst>
                                <a:ahLst/>
                                <a:cxnLst>
                                  <a:cxn ang="0">
                                    <a:pos x="T0" y="T1"/>
                                  </a:cxn>
                                  <a:cxn ang="0">
                                    <a:pos x="T2" y="T3"/>
                                  </a:cxn>
                                </a:cxnLst>
                                <a:rect l="0" t="0" r="r" b="b"/>
                                <a:pathLst>
                                  <a:path w="600" h="198">
                                    <a:moveTo>
                                      <a:pt x="0" y="0"/>
                                    </a:moveTo>
                                    <a:lnTo>
                                      <a:pt x="600" y="198"/>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95" name="Freeform 147"/>
                            <wps:cNvSpPr/>
                            <wps:spPr bwMode="auto">
                              <a:xfrm>
                                <a:off x="3750" y="8757"/>
                                <a:ext cx="600" cy="198"/>
                              </a:xfrm>
                              <a:custGeom>
                                <a:avLst/>
                                <a:gdLst>
                                  <a:gd name="T0" fmla="*/ 0 w 600"/>
                                  <a:gd name="T1" fmla="*/ 0 h 198"/>
                                  <a:gd name="T2" fmla="*/ 600 w 600"/>
                                  <a:gd name="T3" fmla="*/ 198 h 198"/>
                                </a:gdLst>
                                <a:ahLst/>
                                <a:cxnLst>
                                  <a:cxn ang="0">
                                    <a:pos x="T0" y="T1"/>
                                  </a:cxn>
                                  <a:cxn ang="0">
                                    <a:pos x="T2" y="T3"/>
                                  </a:cxn>
                                </a:cxnLst>
                                <a:rect l="0" t="0" r="r" b="b"/>
                                <a:pathLst>
                                  <a:path w="600" h="198">
                                    <a:moveTo>
                                      <a:pt x="0" y="0"/>
                                    </a:moveTo>
                                    <a:lnTo>
                                      <a:pt x="600" y="198"/>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96" name="Freeform 148"/>
                            <wps:cNvSpPr/>
                            <wps:spPr bwMode="auto">
                              <a:xfrm>
                                <a:off x="2550" y="8445"/>
                                <a:ext cx="660" cy="135"/>
                              </a:xfrm>
                              <a:custGeom>
                                <a:avLst/>
                                <a:gdLst>
                                  <a:gd name="T0" fmla="*/ 0 w 660"/>
                                  <a:gd name="T1" fmla="*/ 0 h 135"/>
                                  <a:gd name="T2" fmla="*/ 660 w 660"/>
                                  <a:gd name="T3" fmla="*/ 135 h 135"/>
                                </a:gdLst>
                                <a:ahLst/>
                                <a:cxnLst>
                                  <a:cxn ang="0">
                                    <a:pos x="T0" y="T1"/>
                                  </a:cxn>
                                  <a:cxn ang="0">
                                    <a:pos x="T2" y="T3"/>
                                  </a:cxn>
                                </a:cxnLst>
                                <a:rect l="0" t="0" r="r" b="b"/>
                                <a:pathLst>
                                  <a:path w="660" h="135">
                                    <a:moveTo>
                                      <a:pt x="0" y="0"/>
                                    </a:moveTo>
                                    <a:lnTo>
                                      <a:pt x="660" y="135"/>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97" name="Freeform 149"/>
                            <wps:cNvSpPr/>
                            <wps:spPr bwMode="auto">
                              <a:xfrm>
                                <a:off x="4005" y="7845"/>
                                <a:ext cx="285" cy="51"/>
                              </a:xfrm>
                              <a:custGeom>
                                <a:avLst/>
                                <a:gdLst>
                                  <a:gd name="T0" fmla="*/ 0 w 285"/>
                                  <a:gd name="T1" fmla="*/ 0 h 51"/>
                                  <a:gd name="T2" fmla="*/ 285 w 285"/>
                                  <a:gd name="T3" fmla="*/ 51 h 51"/>
                                </a:gdLst>
                                <a:ahLst/>
                                <a:cxnLst>
                                  <a:cxn ang="0">
                                    <a:pos x="T0" y="T1"/>
                                  </a:cxn>
                                  <a:cxn ang="0">
                                    <a:pos x="T2" y="T3"/>
                                  </a:cxn>
                                </a:cxnLst>
                                <a:rect l="0" t="0" r="r" b="b"/>
                                <a:pathLst>
                                  <a:path w="285" h="51">
                                    <a:moveTo>
                                      <a:pt x="0" y="0"/>
                                    </a:moveTo>
                                    <a:lnTo>
                                      <a:pt x="285" y="51"/>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98" name="Freeform 150"/>
                            <wps:cNvSpPr/>
                            <wps:spPr bwMode="auto">
                              <a:xfrm>
                                <a:off x="2910" y="8085"/>
                                <a:ext cx="165" cy="1"/>
                              </a:xfrm>
                              <a:custGeom>
                                <a:avLst/>
                                <a:gdLst>
                                  <a:gd name="T0" fmla="*/ 0 w 165"/>
                                  <a:gd name="T1" fmla="*/ 0 h 1"/>
                                  <a:gd name="T2" fmla="*/ 165 w 165"/>
                                  <a:gd name="T3" fmla="*/ 0 h 1"/>
                                </a:gdLst>
                                <a:ahLst/>
                                <a:cxnLst>
                                  <a:cxn ang="0">
                                    <a:pos x="T0" y="T1"/>
                                  </a:cxn>
                                  <a:cxn ang="0">
                                    <a:pos x="T2" y="T3"/>
                                  </a:cxn>
                                </a:cxnLst>
                                <a:rect l="0" t="0" r="r" b="b"/>
                                <a:pathLst>
                                  <a:path w="165" h="1">
                                    <a:moveTo>
                                      <a:pt x="0" y="0"/>
                                    </a:moveTo>
                                    <a:lnTo>
                                      <a:pt x="165"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399" name="Freeform 151"/>
                            <wps:cNvSpPr/>
                            <wps:spPr bwMode="auto">
                              <a:xfrm>
                                <a:off x="5805" y="8037"/>
                                <a:ext cx="315" cy="117"/>
                              </a:xfrm>
                              <a:custGeom>
                                <a:avLst/>
                                <a:gdLst>
                                  <a:gd name="T0" fmla="*/ 0 w 315"/>
                                  <a:gd name="T1" fmla="*/ 0 h 117"/>
                                  <a:gd name="T2" fmla="*/ 315 w 315"/>
                                  <a:gd name="T3" fmla="*/ 117 h 117"/>
                                </a:gdLst>
                                <a:ahLst/>
                                <a:cxnLst>
                                  <a:cxn ang="0">
                                    <a:pos x="T0" y="T1"/>
                                  </a:cxn>
                                  <a:cxn ang="0">
                                    <a:pos x="T2" y="T3"/>
                                  </a:cxn>
                                </a:cxnLst>
                                <a:rect l="0" t="0" r="r" b="b"/>
                                <a:pathLst>
                                  <a:path w="315" h="117">
                                    <a:moveTo>
                                      <a:pt x="0" y="0"/>
                                    </a:moveTo>
                                    <a:lnTo>
                                      <a:pt x="315" y="117"/>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00" name="Freeform 152" descr="宽下对角线"/>
                            <wps:cNvSpPr/>
                            <wps:spPr bwMode="auto">
                              <a:xfrm>
                                <a:off x="6180" y="7380"/>
                                <a:ext cx="915" cy="720"/>
                              </a:xfrm>
                              <a:custGeom>
                                <a:avLst/>
                                <a:gdLst>
                                  <a:gd name="T0" fmla="*/ 15 w 915"/>
                                  <a:gd name="T1" fmla="*/ 720 h 720"/>
                                  <a:gd name="T2" fmla="*/ 915 w 915"/>
                                  <a:gd name="T3" fmla="*/ 180 h 720"/>
                                  <a:gd name="T4" fmla="*/ 915 w 915"/>
                                  <a:gd name="T5" fmla="*/ 0 h 720"/>
                                  <a:gd name="T6" fmla="*/ 0 w 915"/>
                                  <a:gd name="T7" fmla="*/ 555 h 720"/>
                                  <a:gd name="T8" fmla="*/ 15 w 915"/>
                                  <a:gd name="T9" fmla="*/ 720 h 720"/>
                                </a:gdLst>
                                <a:ahLst/>
                                <a:cxnLst>
                                  <a:cxn ang="0">
                                    <a:pos x="T0" y="T1"/>
                                  </a:cxn>
                                  <a:cxn ang="0">
                                    <a:pos x="T2" y="T3"/>
                                  </a:cxn>
                                  <a:cxn ang="0">
                                    <a:pos x="T4" y="T5"/>
                                  </a:cxn>
                                  <a:cxn ang="0">
                                    <a:pos x="T6" y="T7"/>
                                  </a:cxn>
                                  <a:cxn ang="0">
                                    <a:pos x="T8" y="T9"/>
                                  </a:cxn>
                                </a:cxnLst>
                                <a:rect l="0" t="0" r="r" b="b"/>
                                <a:pathLst>
                                  <a:path w="915" h="720">
                                    <a:moveTo>
                                      <a:pt x="15" y="720"/>
                                    </a:moveTo>
                                    <a:lnTo>
                                      <a:pt x="915" y="180"/>
                                    </a:lnTo>
                                    <a:lnTo>
                                      <a:pt x="915" y="0"/>
                                    </a:lnTo>
                                    <a:lnTo>
                                      <a:pt x="0" y="555"/>
                                    </a:lnTo>
                                    <a:lnTo>
                                      <a:pt x="15" y="720"/>
                                    </a:lnTo>
                                    <a:close/>
                                  </a:path>
                                </a:pathLst>
                              </a:custGeom>
                              <a:pattFill prst="wdDnDiag">
                                <a:fgClr>
                                  <a:srgbClr val="FF0000"/>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01" name="Freeform 153" descr="宽上对角线"/>
                            <wps:cNvSpPr/>
                            <wps:spPr bwMode="auto">
                              <a:xfrm>
                                <a:off x="5565" y="7770"/>
                                <a:ext cx="615" cy="330"/>
                              </a:xfrm>
                              <a:custGeom>
                                <a:avLst/>
                                <a:gdLst>
                                  <a:gd name="T0" fmla="*/ 0 w 615"/>
                                  <a:gd name="T1" fmla="*/ 135 h 330"/>
                                  <a:gd name="T2" fmla="*/ 240 w 615"/>
                                  <a:gd name="T3" fmla="*/ 150 h 330"/>
                                  <a:gd name="T4" fmla="*/ 420 w 615"/>
                                  <a:gd name="T5" fmla="*/ 210 h 330"/>
                                  <a:gd name="T6" fmla="*/ 615 w 615"/>
                                  <a:gd name="T7" fmla="*/ 330 h 330"/>
                                  <a:gd name="T8" fmla="*/ 615 w 615"/>
                                  <a:gd name="T9" fmla="*/ 165 h 330"/>
                                  <a:gd name="T10" fmla="*/ 450 w 615"/>
                                  <a:gd name="T11" fmla="*/ 75 h 330"/>
                                  <a:gd name="T12" fmla="*/ 240 w 615"/>
                                  <a:gd name="T13" fmla="*/ 15 h 330"/>
                                  <a:gd name="T14" fmla="*/ 0 w 615"/>
                                  <a:gd name="T15" fmla="*/ 0 h 330"/>
                                  <a:gd name="T16" fmla="*/ 0 w 615"/>
                                  <a:gd name="T17" fmla="*/ 135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5" h="330">
                                    <a:moveTo>
                                      <a:pt x="0" y="135"/>
                                    </a:moveTo>
                                    <a:lnTo>
                                      <a:pt x="240" y="150"/>
                                    </a:lnTo>
                                    <a:lnTo>
                                      <a:pt x="420" y="210"/>
                                    </a:lnTo>
                                    <a:lnTo>
                                      <a:pt x="615" y="330"/>
                                    </a:lnTo>
                                    <a:lnTo>
                                      <a:pt x="615" y="165"/>
                                    </a:lnTo>
                                    <a:lnTo>
                                      <a:pt x="450" y="75"/>
                                    </a:lnTo>
                                    <a:lnTo>
                                      <a:pt x="240" y="15"/>
                                    </a:lnTo>
                                    <a:lnTo>
                                      <a:pt x="0" y="0"/>
                                    </a:lnTo>
                                    <a:lnTo>
                                      <a:pt x="0" y="135"/>
                                    </a:lnTo>
                                    <a:close/>
                                  </a:path>
                                </a:pathLst>
                              </a:custGeom>
                              <a:pattFill prst="wdUpDiag">
                                <a:fgClr>
                                  <a:srgbClr val="FF0000"/>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02" name="Freeform 154"/>
                            <wps:cNvSpPr/>
                            <wps:spPr bwMode="auto">
                              <a:xfrm>
                                <a:off x="5550" y="7185"/>
                                <a:ext cx="1020" cy="591"/>
                              </a:xfrm>
                              <a:custGeom>
                                <a:avLst/>
                                <a:gdLst>
                                  <a:gd name="T0" fmla="*/ 0 w 1020"/>
                                  <a:gd name="T1" fmla="*/ 591 h 591"/>
                                  <a:gd name="T2" fmla="*/ 1020 w 1020"/>
                                  <a:gd name="T3" fmla="*/ 0 h 591"/>
                                </a:gdLst>
                                <a:ahLst/>
                                <a:cxnLst>
                                  <a:cxn ang="0">
                                    <a:pos x="T0" y="T1"/>
                                  </a:cxn>
                                  <a:cxn ang="0">
                                    <a:pos x="T2" y="T3"/>
                                  </a:cxn>
                                </a:cxnLst>
                                <a:rect l="0" t="0" r="r" b="b"/>
                                <a:pathLst>
                                  <a:path w="1020" h="591">
                                    <a:moveTo>
                                      <a:pt x="0" y="591"/>
                                    </a:moveTo>
                                    <a:lnTo>
                                      <a:pt x="1020"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06" name="Freeform 155"/>
                            <wps:cNvSpPr/>
                            <wps:spPr bwMode="auto">
                              <a:xfrm>
                                <a:off x="4665" y="6885"/>
                                <a:ext cx="2415" cy="465"/>
                              </a:xfrm>
                              <a:custGeom>
                                <a:avLst/>
                                <a:gdLst>
                                  <a:gd name="T0" fmla="*/ 2415 w 2415"/>
                                  <a:gd name="T1" fmla="*/ 465 h 465"/>
                                  <a:gd name="T2" fmla="*/ 2250 w 2415"/>
                                  <a:gd name="T3" fmla="*/ 420 h 465"/>
                                  <a:gd name="T4" fmla="*/ 2055 w 2415"/>
                                  <a:gd name="T5" fmla="*/ 360 h 465"/>
                                  <a:gd name="T6" fmla="*/ 1725 w 2415"/>
                                  <a:gd name="T7" fmla="*/ 255 h 465"/>
                                  <a:gd name="T8" fmla="*/ 1485 w 2415"/>
                                  <a:gd name="T9" fmla="*/ 180 h 465"/>
                                  <a:gd name="T10" fmla="*/ 1260 w 2415"/>
                                  <a:gd name="T11" fmla="*/ 120 h 465"/>
                                  <a:gd name="T12" fmla="*/ 945 w 2415"/>
                                  <a:gd name="T13" fmla="*/ 60 h 465"/>
                                  <a:gd name="T14" fmla="*/ 780 w 2415"/>
                                  <a:gd name="T15" fmla="*/ 30 h 465"/>
                                  <a:gd name="T16" fmla="*/ 570 w 2415"/>
                                  <a:gd name="T17" fmla="*/ 15 h 465"/>
                                  <a:gd name="T18" fmla="*/ 375 w 2415"/>
                                  <a:gd name="T19" fmla="*/ 0 h 465"/>
                                  <a:gd name="T20" fmla="*/ 210 w 2415"/>
                                  <a:gd name="T21" fmla="*/ 0 h 465"/>
                                  <a:gd name="T22" fmla="*/ 0 w 2415"/>
                                  <a:gd name="T23"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15" h="465">
                                    <a:moveTo>
                                      <a:pt x="2415" y="465"/>
                                    </a:moveTo>
                                    <a:lnTo>
                                      <a:pt x="2250" y="420"/>
                                    </a:lnTo>
                                    <a:lnTo>
                                      <a:pt x="2055" y="360"/>
                                    </a:lnTo>
                                    <a:lnTo>
                                      <a:pt x="1725" y="255"/>
                                    </a:lnTo>
                                    <a:lnTo>
                                      <a:pt x="1485" y="180"/>
                                    </a:lnTo>
                                    <a:lnTo>
                                      <a:pt x="1260" y="120"/>
                                    </a:lnTo>
                                    <a:lnTo>
                                      <a:pt x="945" y="60"/>
                                    </a:lnTo>
                                    <a:lnTo>
                                      <a:pt x="780" y="30"/>
                                    </a:lnTo>
                                    <a:lnTo>
                                      <a:pt x="570" y="15"/>
                                    </a:lnTo>
                                    <a:lnTo>
                                      <a:pt x="375" y="0"/>
                                    </a:lnTo>
                                    <a:lnTo>
                                      <a:pt x="210" y="0"/>
                                    </a:lnTo>
                                    <a:lnTo>
                                      <a:pt x="0"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07" name="Freeform 156" descr="宽下对角线"/>
                            <wps:cNvSpPr/>
                            <wps:spPr bwMode="auto">
                              <a:xfrm>
                                <a:off x="5340" y="7320"/>
                                <a:ext cx="720" cy="255"/>
                              </a:xfrm>
                              <a:custGeom>
                                <a:avLst/>
                                <a:gdLst>
                                  <a:gd name="T0" fmla="*/ 0 w 720"/>
                                  <a:gd name="T1" fmla="*/ 0 h 255"/>
                                  <a:gd name="T2" fmla="*/ 240 w 720"/>
                                  <a:gd name="T3" fmla="*/ 15 h 255"/>
                                  <a:gd name="T4" fmla="*/ 390 w 720"/>
                                  <a:gd name="T5" fmla="*/ 45 h 255"/>
                                  <a:gd name="T6" fmla="*/ 540 w 720"/>
                                  <a:gd name="T7" fmla="*/ 90 h 255"/>
                                  <a:gd name="T8" fmla="*/ 720 w 720"/>
                                  <a:gd name="T9" fmla="*/ 150 h 255"/>
                                  <a:gd name="T10" fmla="*/ 555 w 720"/>
                                  <a:gd name="T11" fmla="*/ 255 h 255"/>
                                  <a:gd name="T12" fmla="*/ 375 w 720"/>
                                  <a:gd name="T13" fmla="*/ 210 h 255"/>
                                  <a:gd name="T14" fmla="*/ 225 w 720"/>
                                  <a:gd name="T15" fmla="*/ 165 h 255"/>
                                  <a:gd name="T16" fmla="*/ 30 w 720"/>
                                  <a:gd name="T17" fmla="*/ 165 h 255"/>
                                  <a:gd name="T18" fmla="*/ 0 w 720"/>
                                  <a:gd name="T19"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0" h="255">
                                    <a:moveTo>
                                      <a:pt x="0" y="0"/>
                                    </a:moveTo>
                                    <a:lnTo>
                                      <a:pt x="240" y="15"/>
                                    </a:lnTo>
                                    <a:lnTo>
                                      <a:pt x="390" y="45"/>
                                    </a:lnTo>
                                    <a:lnTo>
                                      <a:pt x="540" y="90"/>
                                    </a:lnTo>
                                    <a:lnTo>
                                      <a:pt x="720" y="150"/>
                                    </a:lnTo>
                                    <a:lnTo>
                                      <a:pt x="555" y="255"/>
                                    </a:lnTo>
                                    <a:lnTo>
                                      <a:pt x="375" y="210"/>
                                    </a:lnTo>
                                    <a:lnTo>
                                      <a:pt x="225" y="165"/>
                                    </a:lnTo>
                                    <a:lnTo>
                                      <a:pt x="30" y="165"/>
                                    </a:lnTo>
                                    <a:lnTo>
                                      <a:pt x="0" y="0"/>
                                    </a:lnTo>
                                    <a:close/>
                                  </a:path>
                                </a:pathLst>
                              </a:custGeom>
                              <a:pattFill prst="wdDnDiag">
                                <a:fgClr>
                                  <a:srgbClr val="FF0000"/>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08" name="Freeform 157"/>
                            <wps:cNvSpPr/>
                            <wps:spPr bwMode="auto">
                              <a:xfrm>
                                <a:off x="5385" y="7020"/>
                                <a:ext cx="570" cy="300"/>
                              </a:xfrm>
                              <a:custGeom>
                                <a:avLst/>
                                <a:gdLst>
                                  <a:gd name="T0" fmla="*/ 0 w 570"/>
                                  <a:gd name="T1" fmla="*/ 300 h 300"/>
                                  <a:gd name="T2" fmla="*/ 570 w 570"/>
                                  <a:gd name="T3" fmla="*/ 0 h 300"/>
                                </a:gdLst>
                                <a:ahLst/>
                                <a:cxnLst>
                                  <a:cxn ang="0">
                                    <a:pos x="T0" y="T1"/>
                                  </a:cxn>
                                  <a:cxn ang="0">
                                    <a:pos x="T2" y="T3"/>
                                  </a:cxn>
                                </a:cxnLst>
                                <a:rect l="0" t="0" r="r" b="b"/>
                                <a:pathLst>
                                  <a:path w="570" h="300">
                                    <a:moveTo>
                                      <a:pt x="0" y="300"/>
                                    </a:moveTo>
                                    <a:lnTo>
                                      <a:pt x="570"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09" name="Freeform 158" descr="宽上对角线"/>
                            <wps:cNvSpPr/>
                            <wps:spPr bwMode="auto">
                              <a:xfrm>
                                <a:off x="4845" y="7335"/>
                                <a:ext cx="525" cy="435"/>
                              </a:xfrm>
                              <a:custGeom>
                                <a:avLst/>
                                <a:gdLst>
                                  <a:gd name="T0" fmla="*/ 0 w 525"/>
                                  <a:gd name="T1" fmla="*/ 285 h 435"/>
                                  <a:gd name="T2" fmla="*/ 495 w 525"/>
                                  <a:gd name="T3" fmla="*/ 0 h 435"/>
                                  <a:gd name="T4" fmla="*/ 525 w 525"/>
                                  <a:gd name="T5" fmla="*/ 165 h 435"/>
                                  <a:gd name="T6" fmla="*/ 60 w 525"/>
                                  <a:gd name="T7" fmla="*/ 435 h 435"/>
                                  <a:gd name="T8" fmla="*/ 0 w 525"/>
                                  <a:gd name="T9" fmla="*/ 285 h 435"/>
                                </a:gdLst>
                                <a:ahLst/>
                                <a:cxnLst>
                                  <a:cxn ang="0">
                                    <a:pos x="T0" y="T1"/>
                                  </a:cxn>
                                  <a:cxn ang="0">
                                    <a:pos x="T2" y="T3"/>
                                  </a:cxn>
                                  <a:cxn ang="0">
                                    <a:pos x="T4" y="T5"/>
                                  </a:cxn>
                                  <a:cxn ang="0">
                                    <a:pos x="T6" y="T7"/>
                                  </a:cxn>
                                  <a:cxn ang="0">
                                    <a:pos x="T8" y="T9"/>
                                  </a:cxn>
                                </a:cxnLst>
                                <a:rect l="0" t="0" r="r" b="b"/>
                                <a:pathLst>
                                  <a:path w="525" h="435">
                                    <a:moveTo>
                                      <a:pt x="0" y="285"/>
                                    </a:moveTo>
                                    <a:lnTo>
                                      <a:pt x="495" y="0"/>
                                    </a:lnTo>
                                    <a:lnTo>
                                      <a:pt x="525" y="165"/>
                                    </a:lnTo>
                                    <a:lnTo>
                                      <a:pt x="60" y="435"/>
                                    </a:lnTo>
                                    <a:lnTo>
                                      <a:pt x="0" y="285"/>
                                    </a:lnTo>
                                    <a:close/>
                                  </a:path>
                                </a:pathLst>
                              </a:custGeom>
                              <a:pattFill prst="wdUpDiag">
                                <a:fgClr>
                                  <a:srgbClr val="FF0000"/>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10" name="Freeform 159"/>
                            <wps:cNvSpPr/>
                            <wps:spPr bwMode="auto">
                              <a:xfrm>
                                <a:off x="4380" y="6900"/>
                                <a:ext cx="1005" cy="540"/>
                              </a:xfrm>
                              <a:custGeom>
                                <a:avLst/>
                                <a:gdLst>
                                  <a:gd name="T0" fmla="*/ 1005 w 1005"/>
                                  <a:gd name="T1" fmla="*/ 0 h 540"/>
                                  <a:gd name="T2" fmla="*/ 0 w 1005"/>
                                  <a:gd name="T3" fmla="*/ 540 h 540"/>
                                </a:gdLst>
                                <a:ahLst/>
                                <a:cxnLst>
                                  <a:cxn ang="0">
                                    <a:pos x="T0" y="T1"/>
                                  </a:cxn>
                                  <a:cxn ang="0">
                                    <a:pos x="T2" y="T3"/>
                                  </a:cxn>
                                </a:cxnLst>
                                <a:rect l="0" t="0" r="r" b="b"/>
                                <a:pathLst>
                                  <a:path w="1005" h="540">
                                    <a:moveTo>
                                      <a:pt x="1005" y="0"/>
                                    </a:moveTo>
                                    <a:lnTo>
                                      <a:pt x="0" y="54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11" name="Freeform 160" descr="宽下对角线"/>
                            <wps:cNvSpPr/>
                            <wps:spPr bwMode="auto">
                              <a:xfrm>
                                <a:off x="4365" y="7455"/>
                                <a:ext cx="510" cy="330"/>
                              </a:xfrm>
                              <a:custGeom>
                                <a:avLst/>
                                <a:gdLst>
                                  <a:gd name="T0" fmla="*/ 0 w 510"/>
                                  <a:gd name="T1" fmla="*/ 150 h 330"/>
                                  <a:gd name="T2" fmla="*/ 240 w 510"/>
                                  <a:gd name="T3" fmla="*/ 165 h 330"/>
                                  <a:gd name="T4" fmla="*/ 360 w 510"/>
                                  <a:gd name="T5" fmla="*/ 225 h 330"/>
                                  <a:gd name="T6" fmla="*/ 510 w 510"/>
                                  <a:gd name="T7" fmla="*/ 330 h 330"/>
                                  <a:gd name="T8" fmla="*/ 495 w 510"/>
                                  <a:gd name="T9" fmla="*/ 114 h 330"/>
                                  <a:gd name="T10" fmla="*/ 300 w 510"/>
                                  <a:gd name="T11" fmla="*/ 45 h 330"/>
                                  <a:gd name="T12" fmla="*/ 180 w 510"/>
                                  <a:gd name="T13" fmla="*/ 15 h 330"/>
                                  <a:gd name="T14" fmla="*/ 0 w 510"/>
                                  <a:gd name="T15" fmla="*/ 0 h 330"/>
                                  <a:gd name="T16" fmla="*/ 0 w 510"/>
                                  <a:gd name="T17" fmla="*/ 15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0" h="330">
                                    <a:moveTo>
                                      <a:pt x="0" y="150"/>
                                    </a:moveTo>
                                    <a:lnTo>
                                      <a:pt x="240" y="165"/>
                                    </a:lnTo>
                                    <a:lnTo>
                                      <a:pt x="360" y="225"/>
                                    </a:lnTo>
                                    <a:lnTo>
                                      <a:pt x="510" y="330"/>
                                    </a:lnTo>
                                    <a:lnTo>
                                      <a:pt x="495" y="114"/>
                                    </a:lnTo>
                                    <a:lnTo>
                                      <a:pt x="300" y="45"/>
                                    </a:lnTo>
                                    <a:lnTo>
                                      <a:pt x="180" y="15"/>
                                    </a:lnTo>
                                    <a:lnTo>
                                      <a:pt x="0" y="0"/>
                                    </a:lnTo>
                                    <a:lnTo>
                                      <a:pt x="0" y="150"/>
                                    </a:lnTo>
                                    <a:close/>
                                  </a:path>
                                </a:pathLst>
                              </a:custGeom>
                              <a:pattFill prst="wdDnDiag">
                                <a:fgClr>
                                  <a:srgbClr val="FF0000"/>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12" name="Freeform 161"/>
                            <wps:cNvSpPr/>
                            <wps:spPr bwMode="auto">
                              <a:xfrm>
                                <a:off x="5070" y="7695"/>
                                <a:ext cx="240" cy="45"/>
                              </a:xfrm>
                              <a:custGeom>
                                <a:avLst/>
                                <a:gdLst>
                                  <a:gd name="T0" fmla="*/ 0 w 240"/>
                                  <a:gd name="T1" fmla="*/ 0 h 45"/>
                                  <a:gd name="T2" fmla="*/ 240 w 240"/>
                                  <a:gd name="T3" fmla="*/ 45 h 45"/>
                                </a:gdLst>
                                <a:ahLst/>
                                <a:cxnLst>
                                  <a:cxn ang="0">
                                    <a:pos x="T0" y="T1"/>
                                  </a:cxn>
                                  <a:cxn ang="0">
                                    <a:pos x="T2" y="T3"/>
                                  </a:cxn>
                                </a:cxnLst>
                                <a:rect l="0" t="0" r="r" b="b"/>
                                <a:pathLst>
                                  <a:path w="240" h="45">
                                    <a:moveTo>
                                      <a:pt x="0" y="0"/>
                                    </a:moveTo>
                                    <a:lnTo>
                                      <a:pt x="240" y="45"/>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13" name="Freeform 162"/>
                            <wps:cNvSpPr/>
                            <wps:spPr bwMode="auto">
                              <a:xfrm>
                                <a:off x="3090" y="6900"/>
                                <a:ext cx="1590" cy="900"/>
                              </a:xfrm>
                              <a:custGeom>
                                <a:avLst/>
                                <a:gdLst>
                                  <a:gd name="T0" fmla="*/ 0 w 1590"/>
                                  <a:gd name="T1" fmla="*/ 900 h 900"/>
                                  <a:gd name="T2" fmla="*/ 1590 w 1590"/>
                                  <a:gd name="T3" fmla="*/ 0 h 900"/>
                                </a:gdLst>
                                <a:ahLst/>
                                <a:cxnLst>
                                  <a:cxn ang="0">
                                    <a:pos x="T0" y="T1"/>
                                  </a:cxn>
                                  <a:cxn ang="0">
                                    <a:pos x="T2" y="T3"/>
                                  </a:cxn>
                                </a:cxnLst>
                                <a:rect l="0" t="0" r="r" b="b"/>
                                <a:pathLst>
                                  <a:path w="1590" h="900">
                                    <a:moveTo>
                                      <a:pt x="0" y="900"/>
                                    </a:moveTo>
                                    <a:lnTo>
                                      <a:pt x="1590"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14" name="Freeform 163" descr="宽上对角线"/>
                            <wps:cNvSpPr/>
                            <wps:spPr bwMode="auto">
                              <a:xfrm>
                                <a:off x="3600" y="7455"/>
                                <a:ext cx="765" cy="585"/>
                              </a:xfrm>
                              <a:custGeom>
                                <a:avLst/>
                                <a:gdLst>
                                  <a:gd name="T0" fmla="*/ 750 w 765"/>
                                  <a:gd name="T1" fmla="*/ 150 h 585"/>
                                  <a:gd name="T2" fmla="*/ 0 w 765"/>
                                  <a:gd name="T3" fmla="*/ 585 h 585"/>
                                  <a:gd name="T4" fmla="*/ 30 w 765"/>
                                  <a:gd name="T5" fmla="*/ 435 h 585"/>
                                  <a:gd name="T6" fmla="*/ 765 w 765"/>
                                  <a:gd name="T7" fmla="*/ 0 h 585"/>
                                  <a:gd name="T8" fmla="*/ 750 w 765"/>
                                  <a:gd name="T9" fmla="*/ 150 h 585"/>
                                </a:gdLst>
                                <a:ahLst/>
                                <a:cxnLst>
                                  <a:cxn ang="0">
                                    <a:pos x="T0" y="T1"/>
                                  </a:cxn>
                                  <a:cxn ang="0">
                                    <a:pos x="T2" y="T3"/>
                                  </a:cxn>
                                  <a:cxn ang="0">
                                    <a:pos x="T4" y="T5"/>
                                  </a:cxn>
                                  <a:cxn ang="0">
                                    <a:pos x="T6" y="T7"/>
                                  </a:cxn>
                                  <a:cxn ang="0">
                                    <a:pos x="T8" y="T9"/>
                                  </a:cxn>
                                </a:cxnLst>
                                <a:rect l="0" t="0" r="r" b="b"/>
                                <a:pathLst>
                                  <a:path w="765" h="585">
                                    <a:moveTo>
                                      <a:pt x="750" y="150"/>
                                    </a:moveTo>
                                    <a:lnTo>
                                      <a:pt x="0" y="585"/>
                                    </a:lnTo>
                                    <a:lnTo>
                                      <a:pt x="30" y="435"/>
                                    </a:lnTo>
                                    <a:lnTo>
                                      <a:pt x="765" y="0"/>
                                    </a:lnTo>
                                    <a:lnTo>
                                      <a:pt x="750" y="150"/>
                                    </a:lnTo>
                                    <a:close/>
                                  </a:path>
                                </a:pathLst>
                              </a:custGeom>
                              <a:pattFill prst="wdUpDiag">
                                <a:fgClr>
                                  <a:srgbClr val="FF0000"/>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15" name="Freeform 164" descr="宽下对角线"/>
                            <wps:cNvSpPr/>
                            <wps:spPr bwMode="auto">
                              <a:xfrm>
                                <a:off x="3075" y="7800"/>
                                <a:ext cx="540" cy="240"/>
                              </a:xfrm>
                              <a:custGeom>
                                <a:avLst/>
                                <a:gdLst>
                                  <a:gd name="T0" fmla="*/ 0 w 540"/>
                                  <a:gd name="T1" fmla="*/ 15 h 240"/>
                                  <a:gd name="T2" fmla="*/ 105 w 540"/>
                                  <a:gd name="T3" fmla="*/ 0 h 240"/>
                                  <a:gd name="T4" fmla="*/ 240 w 540"/>
                                  <a:gd name="T5" fmla="*/ 15 h 240"/>
                                  <a:gd name="T6" fmla="*/ 405 w 540"/>
                                  <a:gd name="T7" fmla="*/ 30 h 240"/>
                                  <a:gd name="T8" fmla="*/ 540 w 540"/>
                                  <a:gd name="T9" fmla="*/ 90 h 240"/>
                                  <a:gd name="T10" fmla="*/ 540 w 540"/>
                                  <a:gd name="T11" fmla="*/ 240 h 240"/>
                                  <a:gd name="T12" fmla="*/ 375 w 540"/>
                                  <a:gd name="T13" fmla="*/ 195 h 240"/>
                                  <a:gd name="T14" fmla="*/ 195 w 540"/>
                                  <a:gd name="T15" fmla="*/ 150 h 240"/>
                                  <a:gd name="T16" fmla="*/ 0 w 540"/>
                                  <a:gd name="T17" fmla="*/ 150 h 240"/>
                                  <a:gd name="T18" fmla="*/ 0 w 540"/>
                                  <a:gd name="T19"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40" h="240">
                                    <a:moveTo>
                                      <a:pt x="0" y="15"/>
                                    </a:moveTo>
                                    <a:lnTo>
                                      <a:pt x="105" y="0"/>
                                    </a:lnTo>
                                    <a:lnTo>
                                      <a:pt x="240" y="15"/>
                                    </a:lnTo>
                                    <a:lnTo>
                                      <a:pt x="405" y="30"/>
                                    </a:lnTo>
                                    <a:lnTo>
                                      <a:pt x="540" y="90"/>
                                    </a:lnTo>
                                    <a:lnTo>
                                      <a:pt x="540" y="240"/>
                                    </a:lnTo>
                                    <a:lnTo>
                                      <a:pt x="375" y="195"/>
                                    </a:lnTo>
                                    <a:lnTo>
                                      <a:pt x="195" y="150"/>
                                    </a:lnTo>
                                    <a:lnTo>
                                      <a:pt x="0" y="150"/>
                                    </a:lnTo>
                                    <a:lnTo>
                                      <a:pt x="0" y="15"/>
                                    </a:lnTo>
                                    <a:close/>
                                  </a:path>
                                </a:pathLst>
                              </a:custGeom>
                              <a:pattFill prst="wdDnDiag">
                                <a:fgClr>
                                  <a:srgbClr val="FF0000"/>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 name="Freeform 165"/>
                            <wps:cNvSpPr/>
                            <wps:spPr bwMode="auto">
                              <a:xfrm>
                                <a:off x="4305" y="7125"/>
                                <a:ext cx="600" cy="45"/>
                              </a:xfrm>
                              <a:custGeom>
                                <a:avLst/>
                                <a:gdLst>
                                  <a:gd name="T0" fmla="*/ 0 w 600"/>
                                  <a:gd name="T1" fmla="*/ 0 h 45"/>
                                  <a:gd name="T2" fmla="*/ 600 w 600"/>
                                  <a:gd name="T3" fmla="*/ 45 h 45"/>
                                </a:gdLst>
                                <a:ahLst/>
                                <a:cxnLst>
                                  <a:cxn ang="0">
                                    <a:pos x="T0" y="T1"/>
                                  </a:cxn>
                                  <a:cxn ang="0">
                                    <a:pos x="T2" y="T3"/>
                                  </a:cxn>
                                </a:cxnLst>
                                <a:rect l="0" t="0" r="r" b="b"/>
                                <a:pathLst>
                                  <a:path w="600" h="45">
                                    <a:moveTo>
                                      <a:pt x="0" y="0"/>
                                    </a:moveTo>
                                    <a:lnTo>
                                      <a:pt x="600" y="45"/>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grpSp>
                        <wps:wsp>
                          <wps:cNvPr id="438" name="Text Box 166"/>
                          <wps:cNvSpPr txBox="1">
                            <a:spLocks noChangeArrowheads="1"/>
                          </wps:cNvSpPr>
                          <wps:spPr bwMode="auto">
                            <a:xfrm>
                              <a:off x="2010" y="7836"/>
                              <a:ext cx="875" cy="314"/>
                            </a:xfrm>
                            <a:prstGeom prst="rect">
                              <a:avLst/>
                            </a:prstGeom>
                            <a:noFill/>
                            <a:ln>
                              <a:noFill/>
                            </a:ln>
                          </wps:spPr>
                          <wps:txbx>
                            <w:txbxContent>
                              <w:p>
                                <w:pPr>
                                  <w:snapToGrid w:val="0"/>
                                </w:pPr>
                                <w:r>
                                  <w:rPr>
                                    <w:rFonts w:hint="eastAsia"/>
                                    <w:sz w:val="18"/>
                                  </w:rPr>
                                  <w:t>管道壁</w:t>
                                </w:r>
                                <w:r>
                                  <w:rPr>
                                    <w:rFonts w:hint="eastAsia"/>
                                  </w:rPr>
                                  <w:t>面</w:t>
                                </w:r>
                              </w:p>
                            </w:txbxContent>
                          </wps:txbx>
                          <wps:bodyPr rot="0" vert="horz" wrap="square" lIns="0" tIns="0" rIns="0" bIns="0" anchor="t" anchorCtr="0" upright="1">
                            <a:noAutofit/>
                          </wps:bodyPr>
                        </wps:wsp>
                        <wps:wsp>
                          <wps:cNvPr id="439" name="Freeform 167"/>
                          <wps:cNvSpPr/>
                          <wps:spPr bwMode="auto">
                            <a:xfrm>
                              <a:off x="2040" y="8118"/>
                              <a:ext cx="1176" cy="433"/>
                            </a:xfrm>
                            <a:custGeom>
                              <a:avLst/>
                              <a:gdLst>
                                <a:gd name="T0" fmla="*/ 0 w 1470"/>
                                <a:gd name="T1" fmla="*/ 0 h 600"/>
                                <a:gd name="T2" fmla="*/ 1020 w 1470"/>
                                <a:gd name="T3" fmla="*/ 0 h 600"/>
                                <a:gd name="T4" fmla="*/ 1470 w 1470"/>
                                <a:gd name="T5" fmla="*/ 600 h 600"/>
                              </a:gdLst>
                              <a:ahLst/>
                              <a:cxnLst>
                                <a:cxn ang="0">
                                  <a:pos x="T0" y="T1"/>
                                </a:cxn>
                                <a:cxn ang="0">
                                  <a:pos x="T2" y="T3"/>
                                </a:cxn>
                                <a:cxn ang="0">
                                  <a:pos x="T4" y="T5"/>
                                </a:cxn>
                              </a:cxnLst>
                              <a:rect l="0" t="0" r="r" b="b"/>
                              <a:pathLst>
                                <a:path w="1470" h="600">
                                  <a:moveTo>
                                    <a:pt x="0" y="0"/>
                                  </a:moveTo>
                                  <a:lnTo>
                                    <a:pt x="1020" y="0"/>
                                  </a:lnTo>
                                  <a:lnTo>
                                    <a:pt x="1470" y="600"/>
                                  </a:lnTo>
                                </a:path>
                              </a:pathLst>
                            </a:custGeom>
                            <a:noFill/>
                            <a:ln w="3175" cmpd="sng">
                              <a:solidFill>
                                <a:srgbClr val="000000"/>
                              </a:solidFill>
                              <a:round/>
                              <a:headEnd type="none" w="med" len="med"/>
                              <a:tailEnd type="none" w="med" len="med"/>
                            </a:ln>
                          </wps:spPr>
                          <wps:bodyPr rot="0" vert="horz" wrap="square" lIns="91440" tIns="45720" rIns="91440" bIns="45720" anchor="t" anchorCtr="0" upright="1">
                            <a:noAutofit/>
                          </wps:bodyPr>
                        </wps:wsp>
                        <wps:wsp>
                          <wps:cNvPr id="440" name="Text Box 168"/>
                          <wps:cNvSpPr txBox="1">
                            <a:spLocks noChangeArrowheads="1"/>
                          </wps:cNvSpPr>
                          <wps:spPr bwMode="auto">
                            <a:xfrm>
                              <a:off x="3195" y="6858"/>
                              <a:ext cx="876" cy="314"/>
                            </a:xfrm>
                            <a:prstGeom prst="rect">
                              <a:avLst/>
                            </a:prstGeom>
                            <a:noFill/>
                            <a:ln>
                              <a:noFill/>
                            </a:ln>
                          </wps:spPr>
                          <wps:txbx>
                            <w:txbxContent>
                              <w:p>
                                <w:pPr>
                                  <w:snapToGrid w:val="0"/>
                                </w:pPr>
                                <w:r>
                                  <w:rPr>
                                    <w:rFonts w:hint="eastAsia"/>
                                    <w:sz w:val="20"/>
                                  </w:rPr>
                                  <w:t>内层保</w:t>
                                </w:r>
                                <w:r>
                                  <w:rPr>
                                    <w:rFonts w:hint="eastAsia"/>
                                  </w:rPr>
                                  <w:t>温</w:t>
                                </w:r>
                              </w:p>
                            </w:txbxContent>
                          </wps:txbx>
                          <wps:bodyPr rot="0" vert="horz" wrap="square" lIns="0" tIns="0" rIns="0" bIns="0" anchor="t" anchorCtr="0" upright="1">
                            <a:noAutofit/>
                          </wps:bodyPr>
                        </wps:wsp>
                        <wps:wsp>
                          <wps:cNvPr id="441" name="Freeform 169"/>
                          <wps:cNvSpPr/>
                          <wps:spPr bwMode="auto">
                            <a:xfrm>
                              <a:off x="3195" y="7152"/>
                              <a:ext cx="1177" cy="433"/>
                            </a:xfrm>
                            <a:custGeom>
                              <a:avLst/>
                              <a:gdLst>
                                <a:gd name="T0" fmla="*/ 0 w 1470"/>
                                <a:gd name="T1" fmla="*/ 0 h 600"/>
                                <a:gd name="T2" fmla="*/ 1020 w 1470"/>
                                <a:gd name="T3" fmla="*/ 0 h 600"/>
                                <a:gd name="T4" fmla="*/ 1470 w 1470"/>
                                <a:gd name="T5" fmla="*/ 600 h 600"/>
                              </a:gdLst>
                              <a:ahLst/>
                              <a:cxnLst>
                                <a:cxn ang="0">
                                  <a:pos x="T0" y="T1"/>
                                </a:cxn>
                                <a:cxn ang="0">
                                  <a:pos x="T2" y="T3"/>
                                </a:cxn>
                                <a:cxn ang="0">
                                  <a:pos x="T4" y="T5"/>
                                </a:cxn>
                              </a:cxnLst>
                              <a:rect l="0" t="0" r="r" b="b"/>
                              <a:pathLst>
                                <a:path w="1470" h="600">
                                  <a:moveTo>
                                    <a:pt x="0" y="0"/>
                                  </a:moveTo>
                                  <a:lnTo>
                                    <a:pt x="1020" y="0"/>
                                  </a:lnTo>
                                  <a:lnTo>
                                    <a:pt x="1470" y="600"/>
                                  </a:lnTo>
                                </a:path>
                              </a:pathLst>
                            </a:custGeom>
                            <a:noFill/>
                            <a:ln w="3175" cmpd="sng">
                              <a:solidFill>
                                <a:srgbClr val="000000"/>
                              </a:solidFill>
                              <a:round/>
                              <a:headEnd type="none" w="med" len="med"/>
                              <a:tailEnd type="none" w="med" len="med"/>
                            </a:ln>
                          </wps:spPr>
                          <wps:bodyPr rot="0" vert="horz" wrap="square" lIns="91440" tIns="45720" rIns="91440" bIns="45720" anchor="t" anchorCtr="0" upright="1">
                            <a:noAutofit/>
                          </wps:bodyPr>
                        </wps:wsp>
                        <wps:wsp>
                          <wps:cNvPr id="442" name="Freeform 170"/>
                          <wps:cNvSpPr/>
                          <wps:spPr bwMode="auto">
                            <a:xfrm>
                              <a:off x="4416" y="6456"/>
                              <a:ext cx="1176" cy="433"/>
                            </a:xfrm>
                            <a:custGeom>
                              <a:avLst/>
                              <a:gdLst>
                                <a:gd name="T0" fmla="*/ 0 w 1470"/>
                                <a:gd name="T1" fmla="*/ 0 h 600"/>
                                <a:gd name="T2" fmla="*/ 1020 w 1470"/>
                                <a:gd name="T3" fmla="*/ 0 h 600"/>
                                <a:gd name="T4" fmla="*/ 1470 w 1470"/>
                                <a:gd name="T5" fmla="*/ 600 h 600"/>
                              </a:gdLst>
                              <a:ahLst/>
                              <a:cxnLst>
                                <a:cxn ang="0">
                                  <a:pos x="T0" y="T1"/>
                                </a:cxn>
                                <a:cxn ang="0">
                                  <a:pos x="T2" y="T3"/>
                                </a:cxn>
                                <a:cxn ang="0">
                                  <a:pos x="T4" y="T5"/>
                                </a:cxn>
                              </a:cxnLst>
                              <a:rect l="0" t="0" r="r" b="b"/>
                              <a:pathLst>
                                <a:path w="1470" h="600">
                                  <a:moveTo>
                                    <a:pt x="0" y="0"/>
                                  </a:moveTo>
                                  <a:lnTo>
                                    <a:pt x="1020" y="0"/>
                                  </a:lnTo>
                                  <a:lnTo>
                                    <a:pt x="1470" y="600"/>
                                  </a:lnTo>
                                </a:path>
                              </a:pathLst>
                            </a:custGeom>
                            <a:noFill/>
                            <a:ln w="3175" cmpd="sng">
                              <a:solidFill>
                                <a:srgbClr val="000000"/>
                              </a:solidFill>
                              <a:round/>
                              <a:headEnd type="none" w="med" len="med"/>
                              <a:tailEnd type="none" w="med" len="med"/>
                            </a:ln>
                          </wps:spPr>
                          <wps:bodyPr rot="0" vert="horz" wrap="square" lIns="91440" tIns="45720" rIns="91440" bIns="45720" anchor="t" anchorCtr="0" upright="1">
                            <a:noAutofit/>
                          </wps:bodyPr>
                        </wps:wsp>
                        <wps:wsp>
                          <wps:cNvPr id="443" name="Text Box 171"/>
                          <wps:cNvSpPr txBox="1">
                            <a:spLocks noChangeArrowheads="1"/>
                          </wps:cNvSpPr>
                          <wps:spPr bwMode="auto">
                            <a:xfrm>
                              <a:off x="4932" y="9576"/>
                              <a:ext cx="2143" cy="287"/>
                            </a:xfrm>
                            <a:prstGeom prst="rect">
                              <a:avLst/>
                            </a:prstGeom>
                            <a:noFill/>
                            <a:ln>
                              <a:noFill/>
                            </a:ln>
                          </wps:spPr>
                          <wps:txbx>
                            <w:txbxContent>
                              <w:p>
                                <w:pPr>
                                  <w:pStyle w:val="8"/>
                                  <w:rPr>
                                    <w:b/>
                                    <w:u w:val="single"/>
                                  </w:rPr>
                                </w:pPr>
                                <w:r>
                                  <w:rPr>
                                    <w:rFonts w:hint="eastAsia"/>
                                    <w:b/>
                                    <w:sz w:val="18"/>
                                    <w:u w:val="single"/>
                                  </w:rPr>
                                  <w:t>管道分层保温结构</w:t>
                                </w:r>
                              </w:p>
                            </w:txbxContent>
                          </wps:txbx>
                          <wps:bodyPr rot="0" vert="horz" wrap="square" lIns="0" tIns="0" rIns="0" bIns="0" anchor="t" anchorCtr="0" upright="1">
                            <a:noAutofit/>
                          </wps:bodyPr>
                        </wps:wsp>
                        <wps:wsp>
                          <wps:cNvPr id="444" name="Line 172"/>
                          <wps:cNvCnPr/>
                          <wps:spPr bwMode="auto">
                            <a:xfrm>
                              <a:off x="4464" y="8580"/>
                              <a:ext cx="0" cy="156"/>
                            </a:xfrm>
                            <a:prstGeom prst="line">
                              <a:avLst/>
                            </a:prstGeom>
                            <a:noFill/>
                            <a:ln w="9525">
                              <a:solidFill>
                                <a:srgbClr val="000000"/>
                              </a:solidFill>
                              <a:round/>
                            </a:ln>
                            <a:effectLst/>
                          </wps:spPr>
                          <wps:bodyPr/>
                        </wps:wsp>
                        <wps:wsp>
                          <wps:cNvPr id="445" name="Line 173"/>
                          <wps:cNvCnPr/>
                          <wps:spPr bwMode="auto">
                            <a:xfrm>
                              <a:off x="6288" y="8352"/>
                              <a:ext cx="0" cy="156"/>
                            </a:xfrm>
                            <a:prstGeom prst="line">
                              <a:avLst/>
                            </a:prstGeom>
                            <a:noFill/>
                            <a:ln w="9525">
                              <a:solidFill>
                                <a:srgbClr val="000000"/>
                              </a:solidFill>
                              <a:round/>
                            </a:ln>
                            <a:effectLst/>
                          </wps:spPr>
                          <wps:bodyPr/>
                        </wps:wsp>
                        <wps:wsp>
                          <wps:cNvPr id="446" name="Line 174"/>
                          <wps:cNvCnPr/>
                          <wps:spPr bwMode="auto">
                            <a:xfrm>
                              <a:off x="7356" y="7692"/>
                              <a:ext cx="0" cy="156"/>
                            </a:xfrm>
                            <a:prstGeom prst="line">
                              <a:avLst/>
                            </a:prstGeom>
                            <a:noFill/>
                            <a:ln w="9525">
                              <a:solidFill>
                                <a:srgbClr val="000000"/>
                              </a:solidFill>
                              <a:round/>
                            </a:ln>
                            <a:effectLst/>
                          </wps:spPr>
                          <wps:bodyPr/>
                        </wps:wsp>
                        <wps:wsp>
                          <wps:cNvPr id="447" name="Line 175"/>
                          <wps:cNvCnPr/>
                          <wps:spPr bwMode="auto">
                            <a:xfrm>
                              <a:off x="4992" y="8808"/>
                              <a:ext cx="0" cy="156"/>
                            </a:xfrm>
                            <a:prstGeom prst="line">
                              <a:avLst/>
                            </a:prstGeom>
                            <a:noFill/>
                            <a:ln w="9525">
                              <a:solidFill>
                                <a:srgbClr val="000000"/>
                              </a:solidFill>
                              <a:round/>
                            </a:ln>
                            <a:effectLst/>
                          </wps:spPr>
                          <wps:bodyPr/>
                        </wps:wsp>
                        <wps:wsp>
                          <wps:cNvPr id="480" name="Line 176"/>
                          <wps:cNvCnPr/>
                          <wps:spPr bwMode="auto">
                            <a:xfrm>
                              <a:off x="3900" y="8388"/>
                              <a:ext cx="0" cy="156"/>
                            </a:xfrm>
                            <a:prstGeom prst="line">
                              <a:avLst/>
                            </a:prstGeom>
                            <a:noFill/>
                            <a:ln w="9525">
                              <a:solidFill>
                                <a:srgbClr val="000000"/>
                              </a:solidFill>
                              <a:round/>
                            </a:ln>
                            <a:effectLst/>
                          </wps:spPr>
                          <wps:bodyPr/>
                        </wps:wsp>
                        <wps:wsp>
                          <wps:cNvPr id="481" name="Line 177"/>
                          <wps:cNvCnPr/>
                          <wps:spPr bwMode="auto">
                            <a:xfrm>
                              <a:off x="3276" y="8280"/>
                              <a:ext cx="0" cy="156"/>
                            </a:xfrm>
                            <a:prstGeom prst="line">
                              <a:avLst/>
                            </a:prstGeom>
                            <a:noFill/>
                            <a:ln w="9525">
                              <a:solidFill>
                                <a:srgbClr val="000000"/>
                              </a:solidFill>
                              <a:round/>
                            </a:ln>
                            <a:effectLst/>
                          </wps:spPr>
                          <wps:bodyPr/>
                        </wps:wsp>
                      </wpg:grpSp>
                    </wpg:wgp>
                  </a:graphicData>
                </a:graphic>
              </wp:inline>
            </w:drawing>
          </mc:Choice>
          <mc:Fallback>
            <w:pict>
              <v:group id="_x0000_s1026" o:spid="_x0000_s1026" o:spt="203" style="height:135.75pt;width:385.5pt;" coordorigin="1228,1857" coordsize="9855,3445" o:gfxdata="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">
                <o:lock v:ext="edit" aspectratio="f"/>
                <v:group id="Group 76" o:spid="_x0000_s1026" o:spt="203" style="position:absolute;left:1228;top:1857;height:3071;width:4560;" coordorigin="3621,5441" coordsize="5520,3740"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rect id="Rectangle 77" o:spid="_x0000_s1026" o:spt="1" alt="之字形" style="position:absolute;left:5028;top:6251;height:2329;width:2587;" fillcolor="#0000FF" filled="t" stroked="t" coordsize="21600,21600" o:gfxdata="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jaHpugAAANwA&#10;AAAPAAAAAAAAAAEAIAAAACIAAABkcnMvZG93bnJldi54bWxQSwECFAAUAAAACACHTuJAMy8FnjsA&#10;AAA5AAAAEAAAAAAAAAABACAAAAAJAQAAZHJzL3NoYXBleG1sLnhtbFBLBQYAAAAABgAGAFsBAACz&#10;AwAAAAA=&#10;">
                    <v:fill type="pattern" on="t" color2="#FFFFFF" o:title="之字形" focussize="0,0" r:id="rId17"/>
                    <v:stroke color="#000000" miterlimit="8" joinstyle="miter"/>
                    <v:imagedata o:title=""/>
                    <o:lock v:ext="edit" aspectratio="f"/>
                    <v:textbox inset="0mm,0mm,0mm,0mm"/>
                  </v:rect>
                  <v:rect id="Rectangle 78" o:spid="_x0000_s1026" o:spt="1" alt="草皮" style="position:absolute;left:5320;top:6494;height:1838;width:1990;" fillcolor="#FF0000" filled="t" stroked="t" coordsize="21600,21600" o:gfxdata="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l9i&#10;wAAAANwAAAAPAAAAAAAAAAEAIAAAACIAAABkcnMvZG93bnJldi54bWxQSwECFAAUAAAACACHTuJA&#10;My8FnjsAAAA5AAAAEAAAAAAAAAABACAAAAAPAQAAZHJzL3NoYXBleG1sLnhtbFBLBQYAAAAABgAG&#10;AFsBAAC5AwAAAAA=&#10;">
                    <v:fill type="pattern" on="t" color2="#FFFFFF" o:title="草皮" focussize="0,0" r:id="rId18"/>
                    <v:stroke color="#000000" miterlimit="8" joinstyle="miter"/>
                    <v:imagedata o:title=""/>
                    <o:lock v:ext="edit" aspectratio="f"/>
                    <v:textbox inset="0mm,0mm,0mm,0mm"/>
                  </v:rect>
                  <v:rect id="Rectangle 79" o:spid="_x0000_s1026" o:spt="1" style="position:absolute;left:4591;top:7707;height:51;width:53;" fillcolor="#FFFFFF" filled="t" stroked="t" coordsize="21600,21600" o:gfxdata="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Odu&#10;pMEAAADc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0mm,0mm,0mm,0mm"/>
                  </v:rect>
                  <v:shape id="AutoShape 80" o:spid="_x0000_s1026" o:spt="184" type="#_x0000_t184" style="position:absolute;left:6583;top:7247;height:195;width:110;rotation:-3522650f;" fillcolor="#FFFFFF" filled="t" stroked="t" coordsize="21600,21600" o:gfxdata="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oixnbgAAADcAAAA&#10;DwAAAAAAAAABACAAAAAiAAAAZHJzL2Rvd25yZXYueG1sUEsBAhQAFAAAAAgAh07iQDMvBZ47AAAA&#10;OQAAABAAAAAAAAAAAQAgAAAABwEAAGRycy9zaGFwZXhtbC54bWxQSwUGAAAAAAYABgBbAQAAsQMA&#10;AAAA&#10;" adj="13992">
                    <v:fill on="t" focussize="0,0"/>
                    <v:stroke color="#000000" miterlimit="8" joinstyle="miter"/>
                    <v:imagedata o:title=""/>
                    <o:lock v:ext="edit" aspectratio="f"/>
                    <v:textbox inset="0mm,0mm,0mm,0mm"/>
                  </v:shape>
                  <v:rect id="Rectangle 81" o:spid="_x0000_s1026" o:spt="1" style="position:absolute;left:6595;top:7355;height:462;width:211;" fillcolor="#FFFFFF" filled="t" stroked="t" coordsize="21600,21600" o:gfxdata="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CU0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v:rect>
                  <v:shape id="AutoShape 82" o:spid="_x0000_s1026" o:spt="184" type="#_x0000_t184" style="position:absolute;left:5949;top:7254;flip:x;height:194;width:110;rotation:-3522650f;" fillcolor="#FFFFFF" filled="t" stroked="t" coordsize="21600,21600" o:gfxdata="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UqLLsAAADc&#10;AAAADwAAAAAAAAABACAAAAAiAAAAZHJzL2Rvd25yZXYueG1sUEsBAhQAFAAAAAgAh07iQDMvBZ47&#10;AAAAOQAAABAAAAAAAAAAAQAgAAAACgEAAGRycy9zaGFwZXhtbC54bWxQSwUGAAAAAAYABgBbAQAA&#10;tAMAAAAA&#10;" adj="13992">
                    <v:fill on="t" focussize="0,0"/>
                    <v:stroke color="#000000" miterlimit="8" joinstyle="miter"/>
                    <v:imagedata o:title=""/>
                    <o:lock v:ext="edit" aspectratio="f"/>
                    <v:textbox inset="0mm,0mm,0mm,0mm"/>
                  </v:shape>
                  <v:rect id="Rectangle 83" o:spid="_x0000_s1026" o:spt="1" style="position:absolute;left:5838;top:7362;height:462;width:210;" fillcolor="#FFFFFF" filled="t" stroked="t" coordsize="21600,21600" o:gfxdata="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9xo&#10;p8EAAADc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0mm,0mm,0mm,0mm"/>
                  </v:rect>
                  <v:rect id="Rectangle 84" o:spid="_x0000_s1026" o:spt="1" style="position:absolute;left:8702;top:7143;height:75;width:53;" fillcolor="#FFFFFF" filled="t" stroked="f" coordsize="21600,21600" o:gfxdata="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PzrC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v:rect>
                  <v:shape id="Oval 85" o:spid="_x0000_s1026" o:spt="3" type="#_x0000_t3" style="position:absolute;left:6600;top:7342;height:29;width:73;" fillcolor="#FFFFFF" filled="t" stroked="f" coordsize="21600,21600" o:gfxdata="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F7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v:shape>
                  <v:shape id="Oval 86" o:spid="_x0000_s1026" o:spt="3" type="#_x0000_t3" style="position:absolute;left:5970;top:7349;height:29;width:73;" fillcolor="#FFFFFF" filled="t" stroked="f" coordsize="21600,21600" o:gfxdata="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ssi&#10;V8EAAADcAAAADwAAAAAAAAABACAAAAAiAAAAZHJzL2Rvd25yZXYueG1sUEsBAhQAFAAAAAgAh07i&#10;QDMvBZ47AAAAOQAAABAAAAAAAAAAAQAgAAAAEAEAAGRycy9zaGFwZXhtbC54bWxQSwUGAAAAAAYA&#10;BgBbAQAAugMAAAAA&#10;">
                    <v:fill on="t" focussize="0,0"/>
                    <v:stroke on="f"/>
                    <v:imagedata o:title=""/>
                    <o:lock v:ext="edit" aspectratio="f"/>
                    <v:textbox inset="0mm,0mm,0mm,0mm"/>
                  </v:shape>
                  <v:rect id="Rectangle 87" o:spid="_x0000_s1026" o:spt="1" alt="40%" style="position:absolute;left:7233;top:7119;height:931;width:1027;" fillcolor="#FF00FF" filled="t" stroked="t" coordsize="21600,21600" o:gfxdata="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licvugAAANwA&#10;AAAPAAAAAAAAAAEAIAAAACIAAABkcnMvZG93bnJldi54bWxQSwECFAAUAAAACACHTuJAMy8FnjsA&#10;AAA5AAAAEAAAAAAAAAABACAAAAAJAQAAZHJzL3NoYXBleG1sLnhtbFBLBQYAAAAABgAGAFsBAACz&#10;AwAAAAA=&#10;">
                    <v:fill type="pattern" on="t" color2="#FFFFFF" o:title="40%" focussize="0,0" r:id="rId19"/>
                    <v:stroke color="#000000" miterlimit="8" joinstyle="miter"/>
                    <v:imagedata o:title=""/>
                    <o:lock v:ext="edit" aspectratio="f"/>
                    <v:textbox inset="0mm,0mm,0mm,0mm"/>
                  </v:rect>
                  <v:rect id="Rectangle 88" o:spid="_x0000_s1026" o:spt="1" style="position:absolute;left:8252;top:7097;height:975;width:55;" fillcolor="#FFFFFF" filled="t" stroked="f" coordsize="21600,21600" o:gfxdata="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avpe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v:rect>
                  <v:rect id="Rectangle 89" o:spid="_x0000_s1026" o:spt="1" style="position:absolute;left:6930;top:7391;height:401;width:1317;" fillcolor="#FFFFFF" filled="t" stroked="t" coordsize="21600,21600" o:gfxdata="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Nop&#10;acEAAADc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0mm,0mm,0mm,0mm"/>
                  </v:rect>
                  <v:rect id="Rectangle 90" o:spid="_x0000_s1026" o:spt="1" style="position:absolute;left:8203;top:7401;height:388;width:65;" fillcolor="#FFFFFF" filled="t" stroked="f" coordsize="21600,21600" o:gfxdata="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A0Zq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v:rect>
                  <v:rect id="Rectangle 91" o:spid="_x0000_s1026" o:spt="1" style="position:absolute;left:6881;top:7298;height:589;width:51;" fillcolor="#FFFFFF" filled="t" stroked="t" coordsize="21600,21600" o:gfxdata="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PRl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v:rect>
                  <v:rect id="Rectangle 92" o:spid="_x0000_s1026" o:spt="1" style="position:absolute;left:6858;top:7357;height:467;width:25;" fillcolor="#FFFFFF" filled="t" stroked="t" coordsize="21600,21600" o:gfxdata="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RT+O/&#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v:rect>
                  <v:rect id="Rectangle 93" o:spid="_x0000_s1026" o:spt="1" style="position:absolute;left:6806;top:7298;height:589;width:51;" fillcolor="#FFFFFF" filled="t" stroked="t" coordsize="21600,21600" o:gfxdata="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d6n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v:rect>
                  <v:shape id="Freeform 94" o:spid="_x0000_s1026" o:spt="100" style="position:absolute;left:8164;top:7393;height:394;width:139;" filled="f" stroked="t" coordsize="172,486" o:gfxdata="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On0rsAAADc&#10;AAAADwAAAAAAAAABACAAAAAiAAAAZHJzL2Rvd25yZXYueG1sUEsBAhQAFAAAAAgAh07iQDMvBZ47&#10;AAAAOQAAABAAAAAAAAAAAQAgAAAACgEAAGRycy9zaGFwZXhtbC54bWxQSwUGAAAAAAYABgBbAQAA&#10;tAMAAAAA&#10;" path="m94,0c47,59,0,118,4,171c8,224,88,281,116,315c144,349,172,347,170,375c168,403,135,444,102,486e">
                    <v:path o:connectlocs="75,0;3,138;93,255;137,304;82,394" o:connectangles="0,0,0,0,0"/>
                    <v:fill on="f" focussize="0,0"/>
                    <v:stroke color="#000000" joinstyle="round"/>
                    <v:imagedata o:title=""/>
                    <o:lock v:ext="edit" aspectratio="f"/>
                    <v:textbox inset="0mm,0mm,0mm,0mm"/>
                  </v:shape>
                  <v:shape id="Freeform 95" o:spid="_x0000_s1026" o:spt="100" style="position:absolute;left:8245;top:7391;height:250;width:65;" filled="f" stroked="t" coordsize="94,315" o:gfxdata="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tkZL4A&#10;AADcAAAADwAAAAAAAAABACAAAAAiAAAAZHJzL2Rvd25yZXYueG1sUEsBAhQAFAAAAAgAh07iQDMv&#10;BZ47AAAAOQAAABAAAAAAAAAAAQAgAAAADQEAAGRycy9zaGFwZXhtbC54bWxQSwUGAAAAAAYABgBb&#10;AQAAtwMAAAAA&#10;" path="m0,0c43,56,86,113,90,165c94,217,59,266,24,315e">
                    <v:path o:connectlocs="0,0;62,130;16,250" o:connectangles="0,0,0"/>
                    <v:fill on="f" focussize="0,0"/>
                    <v:stroke color="#000000" joinstyle="round"/>
                    <v:imagedata o:title=""/>
                    <o:lock v:ext="edit" aspectratio="f"/>
                    <v:textbox inset="0mm,0mm,0mm,0mm"/>
                  </v:shape>
                  <v:rect id="Rectangle 96" o:spid="_x0000_s1026" o:spt="1" alt="40%" style="position:absolute;left:4380;top:7119;flip:x;height:931;width:1027;" fillcolor="#FF00FF" filled="t" stroked="t" coordsize="21600,21600" o:gfxdata="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q2Db4A&#10;AADcAAAADwAAAAAAAAABACAAAAAiAAAAZHJzL2Rvd25yZXYueG1sUEsBAhQAFAAAAAgAh07iQDMv&#10;BZ47AAAAOQAAABAAAAAAAAAAAQAgAAAADQEAAGRycy9zaGFwZXhtbC54bWxQSwUGAAAAAAYABgBb&#10;AQAAtwMAAAAA&#10;">
                    <v:fill type="pattern" on="t" color2="#FFFFFF" o:title="40%" focussize="0,0" r:id="rId19"/>
                    <v:stroke color="#000000" miterlimit="8" joinstyle="miter"/>
                    <v:imagedata o:title=""/>
                    <o:lock v:ext="edit" aspectratio="f"/>
                    <v:textbox inset="0mm,0mm,0mm,0mm"/>
                  </v:rect>
                  <v:rect id="Rectangle 97" o:spid="_x0000_s1026" o:spt="1" style="position:absolute;left:4333;top:7097;flip:x;height:975;width:55;" fillcolor="#FFFFFF" filled="t" stroked="f" coordsize="21600,21600" o:gfxdata="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97Bi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v:rect>
                  <v:rect id="Rectangle 98" o:spid="_x0000_s1026" o:spt="1" style="position:absolute;left:4395;top:7391;flip:x;height:401;width:1316;" fillcolor="#FFFFFF" filled="t" stroked="t" coordsize="21600,21600" o:gfxdata="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jiP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v:rect>
                  <v:rect id="Rectangle 99" o:spid="_x0000_s1026" o:spt="1" style="position:absolute;left:4372;top:7401;flip:x;height:388;width:65;" fillcolor="#FFFFFF" filled="t" stroked="f" coordsize="21600,21600" o:gfxdata="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u3fG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v:rect>
                  <v:rect id="Rectangle 100" o:spid="_x0000_s1026" o:spt="1" style="position:absolute;left:5760;top:7357;flip:x;height:467;width:24;" fillcolor="#FFFFFF" filled="t" stroked="t" coordsize="21600,21600" o:gfxdata="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d45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v:rect>
                  <v:rect id="Rectangle 101" o:spid="_x0000_s1026" o:spt="1" style="position:absolute;left:5783;top:7298;flip:x;height:589;width:51;" fillcolor="#FFFFFF" filled="t" stroked="t" coordsize="21600,21600" o:gfxdata="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vdf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v:rect>
                  <v:shape id="Freeform 102" o:spid="_x0000_s1026" o:spt="100" style="position:absolute;left:4337;top:7393;flip:x;height:394;width:139;" filled="f" stroked="t" coordsize="172,486" o:gfxdata="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XRw74A&#10;AADcAAAADwAAAAAAAAABACAAAAAiAAAAZHJzL2Rvd25yZXYueG1sUEsBAhQAFAAAAAgAh07iQDMv&#10;BZ47AAAAOQAAABAAAAAAAAAAAQAgAAAADQEAAGRycy9zaGFwZXhtbC54bWxQSwUGAAAAAAYABgBb&#10;AQAAtwMAAAAA&#10;" path="m94,0c47,59,0,118,4,171c8,224,88,281,116,315c144,349,172,347,170,375c168,403,135,444,102,486e">
                    <v:path o:connectlocs="75,0;3,138;93,255;137,304;82,394" o:connectangles="0,0,0,0,0"/>
                    <v:fill on="f" focussize="0,0"/>
                    <v:stroke color="#000000" joinstyle="round"/>
                    <v:imagedata o:title=""/>
                    <o:lock v:ext="edit" aspectratio="f"/>
                    <v:textbox inset="0mm,0mm,0mm,0mm"/>
                  </v:shape>
                  <v:shape id="Freeform 103" o:spid="_x0000_s1026" o:spt="100" style="position:absolute;left:4330;top:7386;flip:x;height:255;width:76;" filled="f" stroked="t" coordsize="94,315" o:gfxdata="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67zvQAA&#10;ANwAAAAPAAAAAAAAAAEAIAAAACIAAABkcnMvZG93bnJldi54bWxQSwECFAAUAAAACACHTuJAMy8F&#10;njsAAAA5AAAAEAAAAAAAAAABACAAAAAMAQAAZHJzL3NoYXBleG1sLnhtbFBLBQYAAAAABgAGAFsB&#10;AAC2AwAAAAA=&#10;" path="m0,0c43,56,86,113,90,165c94,217,59,266,24,315e">
                    <v:path o:connectlocs="0,0;72,133;19,255" o:connectangles="0,0,0"/>
                    <v:fill on="f" focussize="0,0"/>
                    <v:stroke color="#000000" joinstyle="round"/>
                    <v:imagedata o:title=""/>
                    <o:lock v:ext="edit" aspectratio="f"/>
                    <v:textbox inset="0mm,0mm,0mm,0mm"/>
                  </v:shape>
                  <v:rect id="Rectangle 104" o:spid="_x0000_s1026" o:spt="1" style="position:absolute;left:5704;top:7298;flip:x;height:589;width:51;" fillcolor="#FFFFFF" filled="t" stroked="t" coordsize="21600,21600" o:gfxdata="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H7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v:rect>
                  <v:shape id="Oval 105" o:spid="_x0000_s1026" o:spt="3" type="#_x0000_t3" style="position:absolute;left:6147;top:6499;height:1150;width:364;" fillcolor="#FFFFFF" filled="t" stroked="f" coordsize="21600,21600" o:gfxdata="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RgUT&#10;wAAAANwAAAAPAAAAAAAAAAEAIAAAACIAAABkcnMvZG93bnJldi54bWxQSwECFAAUAAAACACHTuJA&#10;My8FnjsAAAA5AAAAEAAAAAAAAAABACAAAAAPAQAAZHJzL3NoYXBleG1sLnhtbFBLBQYAAAAABgAG&#10;AFsBAAC5AwAAAAA=&#10;">
                    <v:fill on="t" focussize="0,0"/>
                    <v:stroke on="f"/>
                    <v:imagedata o:title=""/>
                    <o:lock v:ext="edit" aspectratio="f"/>
                    <v:textbox inset="0mm,0mm,0mm,0mm"/>
                  </v:shape>
                  <v:rect id="Rectangle 106" o:spid="_x0000_s1026" o:spt="1" style="position:absolute;left:6231;top:6234;height:393;width:186;" fillcolor="#FFFFFF" filled="t" stroked="f" coordsize="21600,21600" o:gfxdata="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tW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Rectangle 107" o:spid="_x0000_s1026" o:spt="1" style="position:absolute;left:6203;top:6535;height:438;width:226;" fillcolor="#FFFFFF" filled="t" stroked="f" coordsize="21600,21600" o:gfxdata="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zSMO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v:rect>
                  <v:shape id="Arc 108" o:spid="_x0000_s1026" o:spt="100" style="position:absolute;left:6396;top:6192;flip:x y;height:645;width:164;" filled="f" stroked="t" coordsize="21585,21046" o:gfxdata="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tje8ugAAANwA&#10;AAAPAAAAAAAAAAEAIAAAACIAAABkcnMvZG93bnJldi54bWxQSwECFAAUAAAACACHTuJAMy8FnjsA&#10;AAA5AAAAEAAAAAAAAAABACAAAAAJAQAAZHJzL3NoYXBleG1sLnhtbFBLBQYAAAAABgAGAFsBAACz&#10;AwAAAAA=&#10;" path="m4860,-1nfc14367,2195,21222,10492,21585,20243em4860,-1nsc14367,2195,21222,10492,21585,20243l0,21046xe">
                    <v:path o:connectlocs="36,0;164,620;0,645" o:connectangles="0,0,0"/>
                    <v:fill on="f" focussize="0,0"/>
                    <v:stroke color="#000000" joinstyle="round"/>
                    <v:imagedata o:title=""/>
                    <o:lock v:ext="edit" aspectratio="f"/>
                    <v:textbox inset="0mm,0mm,0mm,0mm"/>
                  </v:shape>
                  <v:shape id="Arc 109" o:spid="_x0000_s1026" o:spt="100" style="position:absolute;left:6077;top:6191;flip:y;height:644;width:164;" filled="f" stroked="t" coordsize="21591,21046" o:gfxdata="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MKv+/&#10;AAAA3AAAAA8AAAAAAAAAAQAgAAAAIgAAAGRycy9kb3ducmV2LnhtbFBLAQIUABQAAAAIAIdO4kAz&#10;LwWeOwAAADkAAAAQAAAAAAAAAAEAIAAAAA4BAABkcnMvc2hhcGV4bWwueG1sUEsFBgAAAAAGAAYA&#10;WwEAALgDAAAAAA==&#10;" path="m4860,-1nfc14435,2211,21311,10608,21591,20431em4860,-1nsc14435,2211,21311,10608,21591,20431l0,21046xe">
                    <v:path o:connectlocs="36,0;164,625;0,644" o:connectangles="0,0,0"/>
                    <v:fill on="f" focussize="0,0"/>
                    <v:stroke color="#000000" joinstyle="round"/>
                    <v:imagedata o:title=""/>
                    <o:lock v:ext="edit" aspectratio="f"/>
                    <v:textbox inset="0mm,0mm,0mm,0mm"/>
                  </v:shape>
                  <v:rect id="Rectangle 110" o:spid="_x0000_s1026" o:spt="1" style="position:absolute;left:6282;top:5643;height:569;width:67;" fillcolor="#FFFFFF" filled="t" stroked="t" coordsize="21600,21600" o:gfxdata="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6KG+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v:rect>
                  <v:shape id="AutoShape 111" o:spid="_x0000_s1026" o:spt="116" type="#_x0000_t116" style="position:absolute;left:5716;top:5677;height:53;width:1201;" fillcolor="#FFFFFF" filled="t" stroked="t" coordsize="21600,21600" o:gfxdata="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VHN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v:shape>
                  <v:shape id="AutoShape 112" o:spid="_x0000_s1026" o:spt="116" type="#_x0000_t116" style="position:absolute;left:5678;top:7136;height:547;width:1288;rotation:-5898240f;" fillcolor="#FFFFFF" filled="t" stroked="t" coordsize="21600,21600" o:gfxdata="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Djph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0mm,0mm,0mm"/>
                  </v:shape>
                  <v:line id="Line 113" o:spid="_x0000_s1026" o:spt="20" style="position:absolute;left:6316;top:5441;height:3331;width:0;" filled="f" stroked="t" coordsize="21600,21600" o:gfxdata="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HoC74A&#10;AADcAAAADwAAAAAAAAABACAAAAAiAAAAZHJzL2Rvd25yZXYueG1sUEsBAhQAFAAAAAgAh07iQDMv&#10;BZ47AAAAOQAAABAAAAAAAAAAAQAgAAAADQEAAGRycy9zaGFwZXhtbC54bWxQSwUGAAAAAAYABgBb&#10;AQAAtwMAAAAA&#10;">
                    <v:fill on="f" focussize="0,0"/>
                    <v:stroke weight="0.25pt" color="#000000" joinstyle="round" dashstyle="longDashDot"/>
                    <v:imagedata o:title=""/>
                    <o:lock v:ext="edit" aspectratio="f"/>
                  </v:line>
                  <v:line id="Line 114" o:spid="_x0000_s1026" o:spt="20" style="position:absolute;left:3856;top:7594;height:0;width:5100;" filled="f" stroked="t" coordsize="21600,21600" o:gfxdata="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aaQr4A&#10;AADcAAAADwAAAAAAAAABACAAAAAiAAAAZHJzL2Rvd25yZXYueG1sUEsBAhQAFAAAAAgAh07iQDMv&#10;BZ47AAAAOQAAABAAAAAAAAAAAQAgAAAADQEAAGRycy9zaGFwZXhtbC54bWxQSwUGAAAAAAYABgBb&#10;AQAAtwMAAAAA&#10;">
                    <v:fill on="f" focussize="0,0"/>
                    <v:stroke weight="0.25pt" color="#000000" joinstyle="round" dashstyle="longDashDot"/>
                    <v:imagedata o:title=""/>
                    <o:lock v:ext="edit" aspectratio="f"/>
                  </v:line>
                  <v:line id="Line 115" o:spid="_x0000_s1026" o:spt="20" style="position:absolute;left:6048;top:7082;height:0;width:541;" filled="f" stroked="t" coordsize="21600,21600" o:gfxdata="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Iw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116" o:spid="_x0000_s1026" o:spt="1" style="position:absolute;left:6201;top:6173;height:41;width:228;" fillcolor="#FFFFFF" filled="t" stroked="t" coordsize="21600,21600" o:gfxdata="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ypgx&#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0mm,0mm,0mm,0mm"/>
                  </v:rect>
                  <v:line id="Line 117" o:spid="_x0000_s1026" o:spt="20" style="position:absolute;left:6060;top:6973;height:0;width:541;" filled="f" stroked="t" coordsize="21600,21600" o:gfxdata="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b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118" o:spid="_x0000_s1026" o:spt="1" style="position:absolute;left:6237;top:5640;height:36;width:153;" fillcolor="#FFFFFF" filled="t" stroked="t" coordsize="21600,21600" o:gfxdata="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Uo9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v:rect>
                  <v:rect id="Rectangle 119" o:spid="_x0000_s1026" o:spt="1" style="position:absolute;left:6298;top:5599;height:41;width:32;" fillcolor="#FFFFFF" filled="t" stroked="t" coordsize="21600,21600" o:gfxdata="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YBk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v:rect>
                  <v:shape id="Freeform 120" o:spid="_x0000_s1026" o:spt="100" style="position:absolute;left:7190;top:5879;height:364;width:923;" filled="f" stroked="t" coordsize="1141,450" o:gfxdata="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5jjKvQAA&#10;ANwAAAAPAAAAAAAAAAEAIAAAACIAAABkcnMvZG93bnJldi54bWxQSwECFAAUAAAACACHTuJAMy8F&#10;njsAAAA5AAAAEAAAAAAAAAABACAAAAAMAQAAZHJzL3NoYXBleG1sLnhtbFBLBQYAAAAABgAGAFsB&#10;AAC2AwAAAAA=&#10;" path="m0,450l331,0,1141,0e">
                    <v:path o:connectlocs="0,364;267,0;923,0" o:connectangles="0,0,0"/>
                    <v:fill on="f" focussize="0,0"/>
                    <v:stroke weight="0.5pt" color="#000000" joinstyle="round"/>
                    <v:imagedata o:title=""/>
                    <o:lock v:ext="edit" aspectratio="f"/>
                    <v:textbox inset="0mm,0mm,0mm,0mm"/>
                  </v:shape>
                  <v:shape id="Text Box 121" o:spid="_x0000_s1026" o:spt="202" type="#_x0000_t202" style="position:absolute;left:7446;top:5631;height:255;width:997;"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rPr>
                              <w:sz w:val="20"/>
                            </w:rPr>
                          </w:pPr>
                          <w:r>
                            <w:rPr>
                              <w:rFonts w:hint="eastAsia"/>
                              <w:sz w:val="20"/>
                            </w:rPr>
                            <w:t>保护层</w:t>
                          </w:r>
                        </w:p>
                      </w:txbxContent>
                    </v:textbox>
                  </v:shape>
                  <v:shape id="Freeform 122" o:spid="_x0000_s1026" o:spt="100" style="position:absolute;left:7542;top:6255;height:365;width:1384;" filled="f" stroked="t" coordsize="1786,450" o:gfxdata="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eNdC5AAAA3AAA&#10;AA8AAAAAAAAAAQAgAAAAIgAAAGRycy9kb3ducmV2LnhtbFBLAQIUABQAAAAIAIdO4kAzLwWeOwAA&#10;ADkAAAAQAAAAAAAAAAEAIAAAAAgBAABkcnMvc2hhcGV4bWwueG1sUEsFBgAAAAAGAAYAWwEAALID&#10;AAAAAA==&#10;" path="m0,450l286,0,1786,0e">
                    <v:path o:connectlocs="0,365;221,0;1384,0" o:connectangles="0,0,0"/>
                    <v:fill on="f" focussize="0,0"/>
                    <v:stroke weight="0.5pt" color="#000000" joinstyle="round"/>
                    <v:imagedata o:title=""/>
                    <o:lock v:ext="edit" aspectratio="f"/>
                    <v:textbox inset="0mm,0mm,0mm,0mm"/>
                  </v:shape>
                  <v:shape id="Text Box 123" o:spid="_x0000_s1026" o:spt="202" type="#_x0000_t202" style="position:absolute;left:7821;top:6011;height:269;width:1320;" filled="f" stroked="f" coordsize="21600,21600" o:gfxdata="UEsDBAoAAAAAAIdO4kAAAAAAAAAAAAAAAAAEAAAAZHJzL1BLAwQUAAAACACHTuJAPQ7uZb8AAADc&#10;AAAADwAAAGRycy9kb3ducmV2LnhtbEWPQWsCMRSE7wX/Q3iCt5qsgr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O7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rPr>
                              <w:sz w:val="18"/>
                            </w:rPr>
                          </w:pPr>
                          <w:r>
                            <w:rPr>
                              <w:rFonts w:hint="eastAsia"/>
                              <w:sz w:val="18"/>
                            </w:rPr>
                            <w:t>保温层</w:t>
                          </w:r>
                        </w:p>
                      </w:txbxContent>
                    </v:textbox>
                  </v:shape>
                  <v:shape id="Freeform 124" o:spid="_x0000_s1026" o:spt="100" style="position:absolute;left:7312;top:6644;height:353;width:1275;" filled="f" stroked="t" coordsize="1575,435" o:gfxdata="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FckS/&#10;AAAA3AAAAA8AAAAAAAAAAQAgAAAAIgAAAGRycy9kb3ducmV2LnhtbFBLAQIUABQAAAAIAIdO4kAz&#10;LwWeOwAAADkAAAAQAAAAAAAAAAEAIAAAAA4BAABkcnMvc2hhcGV4bWwueG1sUEsFBgAAAAAGAAYA&#10;WwEAALgDAAAAAA==&#10;" path="m0,435l526,0,1575,0e">
                    <v:path o:connectlocs="0,353;425,0;1275,0" o:connectangles="0,0,0"/>
                    <v:fill on="f" focussize="0,0"/>
                    <v:stroke weight="0.5pt" color="#000000" joinstyle="round"/>
                    <v:imagedata o:title=""/>
                    <o:lock v:ext="edit" aspectratio="f"/>
                    <v:textbox inset="0mm,0mm,0mm,0mm"/>
                  </v:shape>
                  <v:shape id="Text Box 125" o:spid="_x0000_s1026" o:spt="202" type="#_x0000_t202" style="position:absolute;left:7977;top:6391;height:255;width:804;" filled="f" stroked="f" coordsize="21600,21600" o:gfxdata="UEsDBAoAAAAAAIdO4kAAAAAAAAAAAAAAAAAEAAAAZHJzL1BLAwQUAAAACACHTuJAopDVib8AAADc&#10;AAAADwAAAGRycy9kb3ducmV2LnhtbEWPT2sCMRTE70K/Q3gFb5qoY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Q1Y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pPr>
                          <w:r>
                            <w:rPr>
                              <w:rFonts w:hint="eastAsia"/>
                              <w:sz w:val="18"/>
                            </w:rPr>
                            <w:t>钢板</w:t>
                          </w:r>
                          <w:r>
                            <w:rPr>
                              <w:rFonts w:hint="eastAsia"/>
                            </w:rPr>
                            <w:t>网</w:t>
                          </w:r>
                        </w:p>
                      </w:txbxContent>
                    </v:textbox>
                  </v:shape>
                  <v:shape id="Freeform 126" o:spid="_x0000_s1026" o:spt="100" style="position:absolute;left:3621;top:6608;flip:x;height:365;width:1809;" filled="f" stroked="t" coordsize="1786,450" o:gfxdata="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2rrx&#10;wAAAANwAAAAPAAAAAAAAAAEAIAAAACIAAABkcnMvZG93bnJldi54bWxQSwECFAAUAAAACACHTuJA&#10;My8FnjsAAAA5AAAAEAAAAAAAAAABACAAAAAPAQAAZHJzL3NoYXBleG1sLnhtbFBLBQYAAAAABgAG&#10;AFsBAAC5AwAAAAA=&#10;" path="m0,450l286,0,1786,0e">
                    <v:path o:connectlocs="0,365;289,0;1809,0" o:connectangles="0,0,0"/>
                    <v:fill on="f" focussize="0,0"/>
                    <v:stroke weight="0.5pt" color="#000000" joinstyle="round"/>
                    <v:imagedata o:title=""/>
                    <o:lock v:ext="edit" aspectratio="f"/>
                    <v:textbox inset="0mm,0mm,0mm,0mm"/>
                  </v:shape>
                  <v:shape id="Text Box 127" o:spid="_x0000_s1026" o:spt="202" type="#_x0000_t202" style="position:absolute;left:3669;top:6351;height:399;width:1392;" filled="f" stroked="f" coordsize="21600,21600" o:gfxdata="UEsDBAoAAAAAAIdO4kAAAAAAAAAAAAAAAAAEAAAAZHJzL1BLAwQUAAAACACHTuJAQjXoZr8AAADc&#10;AAAADwAAAGRycy9kb3ducmV2LnhtbEWPT2sCMRTE7wW/Q3gFbzWxo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16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rPr>
                              <w:sz w:val="20"/>
                            </w:rPr>
                          </w:pPr>
                          <w:r>
                            <w:rPr>
                              <w:rFonts w:hint="eastAsia"/>
                              <w:sz w:val="20"/>
                            </w:rPr>
                            <w:t>填充料</w:t>
                          </w:r>
                        </w:p>
                      </w:txbxContent>
                    </v:textbox>
                  </v:shape>
                  <v:shape id="Freeform 128" o:spid="_x0000_s1026" o:spt="100" style="position:absolute;left:6899;top:7714;height:681;width:2039;" filled="f" stroked="t" coordsize="2519,840" o:gfxdata="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KiIvQAA&#10;ANwAAAAPAAAAAAAAAAEAIAAAACIAAABkcnMvZG93bnJldi54bWxQSwECFAAUAAAACACHTuJAMy8F&#10;njsAAAA5AAAAEAAAAAAAAAABACAAAAAMAQAAZHJzL3NoYXBleG1sLnhtbFBLBQYAAAAABgAGAFsB&#10;AAC2AwAAAAA=&#10;" path="m0,0l1083,840,2519,840e">
                    <v:path o:connectlocs="0,0;876,681;2039,681" o:connectangles="0,0,0"/>
                    <v:fill on="f" focussize="0,0"/>
                    <v:stroke weight="0.5pt" color="#000000" joinstyle="round"/>
                    <v:imagedata o:title=""/>
                    <o:lock v:ext="edit" aspectratio="f"/>
                    <v:textbox inset="0mm,0mm,0mm,0mm"/>
                  </v:shape>
                  <v:shape id="Text Box 129" o:spid="_x0000_s1026" o:spt="202" type="#_x0000_t202" style="position:absolute;left:7834;top:8131;height:302;width:1307;" filled="f" stroked="f" coordsize="21600,21600" o:gfxdata="UEsDBAoAAAAAAIdO4kAAAAAAAAAAAAAAAAAEAAAAZHJzL1BLAwQUAAAACACHTuJA3avTir8AAADc&#10;AAAADwAAAGRycy9kb3ducmV2LnhtbEWPT2sCMRTE74V+h/AK3mpiB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r04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pPr>
                          <w:r>
                            <w:rPr>
                              <w:rFonts w:hint="eastAsia"/>
                              <w:sz w:val="18"/>
                            </w:rPr>
                            <w:t>管道阀门</w:t>
                          </w:r>
                          <w:r>
                            <w:rPr>
                              <w:rFonts w:hint="eastAsia"/>
                            </w:rPr>
                            <w:t>法兰</w:t>
                          </w:r>
                        </w:p>
                      </w:txbxContent>
                    </v:textbox>
                  </v:shape>
                  <v:shape id="Text Box 130" o:spid="_x0000_s1026" o:spt="202" type="#_x0000_t202" style="position:absolute;left:4961;top:8889;height:292;width:2623;" filled="f" stroked="f" coordsize="21600,21600" o:gfxdata="UEsDBAoAAAAAAIdO4kAAAAAAAAAAAAAAAAAEAAAAZHJzL1BLAwQUAAAACACHTuJArDRH+LwAAADc&#10;AAAADwAAAGRycy9kb3ducmV2LnhtbEVPW2vCMBR+H/gfwhF8m4kT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0R/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pPr>
                          <w:r>
                            <w:rPr>
                              <w:rFonts w:hint="eastAsia"/>
                              <w:b/>
                              <w:sz w:val="18"/>
                              <w:u w:val="single"/>
                            </w:rPr>
                            <w:t>管道阀门法兰保温结构</w:t>
                          </w:r>
                          <w:r>
                            <w:rPr>
                              <w:rFonts w:hint="eastAsia"/>
                              <w:b/>
                            </w:rPr>
                            <w:t>图</w:t>
                          </w:r>
                        </w:p>
                      </w:txbxContent>
                    </v:textbox>
                  </v:shape>
                </v:group>
                <v:group id="Group 131" o:spid="_x0000_s1026" o:spt="203" style="position:absolute;left:5728;top:2169;height:3133;width:5355;" coordorigin="2010,6168" coordsize="6315,3695" o:gfxdata="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Ip0MAAAADcAAAADwAAAAAAAAABACAAAAAiAAAAZHJzL2Rvd25yZXYu&#10;eG1sUEsBAhQAFAAAAAgAh07iQDMvBZ47AAAAOQAAABUAAAAAAAAAAQAgAAAADwEAAGRycy9ncm91&#10;cHNoYXBleG1sLnhtbFBLBQYAAAAABgAGAGABAADMAwAAAAA=&#10;">
                  <o:lock v:ext="edit" aspectratio="f"/>
                  <v:shape id="Text Box 132" o:spid="_x0000_s1026" o:spt="202" type="#_x0000_t202" style="position:absolute;left:4404;top:6168;height:314;width:875;" filled="f" stroked="f" coordsize="21600,21600" o:gfxdata="UEsDBAoAAAAAAIdO4kAAAAAAAAAAAAAAAAAEAAAAZHJzL1BLAwQUAAAACACHTuJAZ5c72bwAAADc&#10;AAAADwAAAGRycy9kb3ducmV2LnhtbEVPy2oCMRTdC/2HcAvuNNGC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XO9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sz w:val="20"/>
                            </w:rPr>
                            <w:t>外层保</w:t>
                          </w:r>
                          <w:r>
                            <w:rPr>
                              <w:rFonts w:hint="eastAsia"/>
                            </w:rPr>
                            <w:t>温</w:t>
                          </w:r>
                        </w:p>
                      </w:txbxContent>
                    </v:textbox>
                  </v:shape>
                  <v:group id="Group 133" o:spid="_x0000_s1026" o:spt="203" style="position:absolute;left:2700;top:6432;height:2970;width:5625;" coordorigin="1470,6885" coordsize="5625,2970" o:gfxdata="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LBVfG+AAAA3AAAAA8AAAAAAAAAAQAgAAAAIgAAAGRycy9kb3ducmV2Lnht&#10;bFBLAQIUABQAAAAIAIdO4kAzLwWeOwAAADkAAAAVAAAAAAAAAAEAIAAAAA0BAABkcnMvZ3JvdXBz&#10;aGFwZXhtbC54bWxQSwUGAAAAAAYABgBgAQAAygMAAAAA&#10;">
                    <o:lock v:ext="edit" aspectratio="f"/>
                    <v:shape id="Freeform 134" o:spid="_x0000_s1026" o:spt="100" alt="50%" style="position:absolute;left:3735;top:7695;height:2160;width:3360;" fillcolor="#993366" filled="t" stroked="t" coordsize="3360,2160" o:gfxdata="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coo8&#10;wAAAANwAAAAPAAAAAAAAAAEAIAAAACIAAABkcnMvZG93bnJldi54bWxQSwECFAAUAAAACACHTuJA&#10;My8FnjsAAAA5AAAAEAAAAAAAAAABACAAAAAPAQAAZHJzL3NoYXBleG1sLnhtbFBLBQYAAAAABgAG&#10;AFsBAAC5AwAAAAA=&#10;" path="m0,2160l3360,90,3360,0,15,2040,0,2160xe">
                      <v:path o:connectlocs="0,2160;3360,90;3360,0;15,2040;0,2160" o:connectangles="0,0,0,0,0"/>
                      <v:fill type="pattern" on="t" color2="#FFFFFF" o:title="50%" focussize="0,0" r:id="rId15"/>
                      <v:stroke color="#000000" joinstyle="round"/>
                      <v:imagedata o:title=""/>
                      <o:lock v:ext="edit" aspectratio="f"/>
                    </v:shape>
                    <v:shape id="Freeform 135" o:spid="_x0000_s1026" o:spt="100" alt="深色上对角线" style="position:absolute;left:4020;top:7575;height:1980;width:3075;" fillcolor="#00CCFF" filled="t" stroked="t" coordsize="3075,1980" o:gfxdata="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xPfi/&#10;AAAA3AAAAA8AAAAAAAAAAQAgAAAAIgAAAGRycy9kb3ducmV2LnhtbFBLAQIUABQAAAAIAIdO4kAz&#10;LwWeOwAAADkAAAAQAAAAAAAAAAEAIAAAAA4BAABkcnMvc2hhcGV4bWwueG1sUEsFBgAAAAAGAAYA&#10;WwEAALgDAAAAAA==&#10;" path="m0,1980l2955,210,3075,135,3075,0,15,1845,0,1980xe">
                      <v:path o:connectlocs="0,1980;2955,210;3075,135;3075,0;15,1845;0,1980" o:connectangles="0,0,0,0,0,0"/>
                      <v:fill type="pattern" on="t" color2="#FFFFFF" o:title="深色上对角线" focussize="0,0" r:id="rId20"/>
                      <v:stroke color="#000000" joinstyle="round"/>
                      <v:imagedata o:title=""/>
                      <o:lock v:ext="edit" aspectratio="f"/>
                    </v:shape>
                    <v:shape id="Freeform 136" o:spid="_x0000_s1026" o:spt="100" alt="75%" style="position:absolute;left:1485;top:9045;height:810;width:2250;" fillcolor="#800080" filled="t" stroked="t" coordsize="2250,810" o:gfxdata="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eh1L4A&#10;AADcAAAADwAAAAAAAAABACAAAAAiAAAAZHJzL2Rvd25yZXYueG1sUEsBAhQAFAAAAAgAh07iQDMv&#10;BZ47AAAAOQAAABAAAAAAAAAAAQAgAAAADQEAAGRycy9zaGFwZXhtbC54bWxQSwUGAAAAAAYABgBb&#10;AQAAtwMAAAAA&#10;" path="m0,0l225,0,405,0,585,30,735,45,885,105,1080,165,1230,225,1410,285,1530,315,1650,390,1770,435,1980,540,2250,705,2250,810,1995,690,1800,570,1545,465,1320,375,1110,285,870,210,570,150,330,105,165,105,15,105,0,0xe">
                      <v:path o:connectlocs="0,0;225,0;405,0;585,30;735,45;885,105;1080,165;1230,225;1410,285;1530,315;1650,390;1770,435;1980,540;2250,705;2250,810;1995,690;1800,570;1545,465;1320,375;1110,285;870,210;570,150;330,105;165,105;15,105;0,0" o:connectangles="0,0,0,0,0,0,0,0,0,0,0,0,0,0,0,0,0,0,0,0,0,0,0,0,0,0"/>
                      <v:fill type="pattern" on="t" color2="#FFFFFF" o:title="75%" focussize="0,0" r:id="rId14"/>
                      <v:stroke color="#000000" joinstyle="round"/>
                      <v:imagedata o:title=""/>
                      <o:lock v:ext="edit" aspectratio="f"/>
                    </v:shape>
                    <v:shape id="Freeform 137" o:spid="_x0000_s1026" o:spt="100" alt="深色下对角线" style="position:absolute;left:1785;top:8751;height:810;width:2250;" fillcolor="#00CCFF" filled="t" stroked="t" coordsize="2250,810" o:gfxdata="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AtBrsAAADc&#10;AAAADwAAAAAAAAABACAAAAAiAAAAZHJzL2Rvd25yZXYueG1sUEsBAhQAFAAAAAgAh07iQDMvBZ47&#10;AAAAOQAAABAAAAAAAAAAAQAgAAAACgEAAGRycy9zaGFwZXhtbC54bWxQSwUGAAAAAAYABgBbAQAA&#10;tAMAAAAA&#10;" path="m0,0l225,0,405,0,585,30,735,45,885,105,1080,165,1230,225,1410,285,1530,315,1650,390,1770,435,1980,540,2250,705,2250,810,1995,690,1800,570,1545,465,1320,375,1110,285,870,210,570,150,330,105,165,105,15,105,0,0xe">
                      <v:path o:connectlocs="0,0;225,0;405,0;585,30;735,45;885,105;1080,165;1230,225;1410,285;1530,315;1650,390;1770,435;1980,540;2250,705;2250,810;1995,690;1800,570;1545,465;1320,375;1110,285;870,210;570,150;330,105;165,105;15,105;0,0" o:connectangles="0,0,0,0,0,0,0,0,0,0,0,0,0,0,0,0,0,0,0,0,0,0,0,0,0,0"/>
                      <v:fill type="pattern" on="t" color2="#FFFFFF" o:title="深色下对角线" focussize="0,0" r:id="rId21"/>
                      <v:stroke color="#000000" joinstyle="round"/>
                      <v:imagedata o:title=""/>
                      <o:lock v:ext="edit" aspectratio="f"/>
                    </v:shape>
                    <v:shape id="Freeform 138" o:spid="_x0000_s1026" o:spt="100" style="position:absolute;left:1470;top:8847;height:198;width:390;" filled="f" stroked="t" coordsize="390,198" o:gfxdata="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isZ74A&#10;AADcAAAADwAAAAAAAAABACAAAAAiAAAAZHJzL2Rvd25yZXYueG1sUEsBAhQAFAAAAAgAh07iQDMv&#10;BZ47AAAAOQAAABAAAAAAAAAAAQAgAAAADQEAAGRycy9zaGFwZXhtbC54bWxQSwUGAAAAAAYABgBb&#10;AQAAtwMAAAAA&#10;" path="m390,0l0,198e">
                      <v:path o:connectlocs="390,0;0,198" o:connectangles="0,0"/>
                      <v:fill on="f" focussize="0,0"/>
                      <v:stroke color="#000000" joinstyle="round"/>
                      <v:imagedata o:title=""/>
                      <o:lock v:ext="edit" aspectratio="f"/>
                    </v:shape>
                    <v:shape id="Freeform 139" o:spid="_x0000_s1026" o:spt="100" style="position:absolute;left:1770;top:7905;height:858;width:1395;" filled="f" stroked="t" coordsize="1395,858" o:gfxdata="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zCz6/&#10;AAAA3AAAAA8AAAAAAAAAAQAgAAAAIgAAAGRycy9kb3ducmV2LnhtbFBLAQIUABQAAAAIAIdO4kAz&#10;LwWeOwAAADkAAAAQAAAAAAAAAAEAIAAAAA4BAABkcnMvc2hhcGV4bWwueG1sUEsFBgAAAAAGAAYA&#10;WwEAALgDAAAAAA==&#10;" path="m0,858l1395,0e">
                      <v:path o:connectlocs="0,858;1395,0" o:connectangles="0,0"/>
                      <v:fill on="f" focussize="0,0"/>
                      <v:stroke color="#000000" joinstyle="round"/>
                      <v:imagedata o:title=""/>
                      <o:lock v:ext="edit" aspectratio="f"/>
                    </v:shape>
                    <v:shape id="Freeform 140" o:spid="_x0000_s1026" o:spt="100" style="position:absolute;left:2700;top:7665;height:1173;width:1950;" filled="f" stroked="t" coordsize="1950,1173" o:gfxdata="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YuKPugAAANwA&#10;AAAPAAAAAAAAAAEAIAAAACIAAABkcnMvZG93bnJldi54bWxQSwECFAAUAAAACACHTuJAMy8FnjsA&#10;AAA5AAAAEAAAAAAAAAABACAAAAAJAQAAZHJzL3NoYXBleG1sLnhtbFBLBQYAAAAABgAGAFsBAACz&#10;AwAAAAA=&#10;" path="m0,1173l1950,0e">
                      <v:path o:connectlocs="0,1173;1950,0" o:connectangles="0,0"/>
                      <v:fill on="f" focussize="0,0"/>
                      <v:stroke color="#000000" joinstyle="round"/>
                      <v:imagedata o:title=""/>
                      <o:lock v:ext="edit" aspectratio="f"/>
                    </v:shape>
                    <v:shape id="Freeform 141" o:spid="_x0000_s1026" o:spt="100" style="position:absolute;left:3240;top:7500;height:1509;width:2490;" filled="f" stroked="t" coordsize="2490,1509" o:gfxdata="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pvDvQAA&#10;ANwAAAAPAAAAAAAAAAEAIAAAACIAAABkcnMvZG93bnJldi54bWxQSwECFAAUAAAACACHTuJAMy8F&#10;njsAAAA5AAAAEAAAAAAAAAABACAAAAAMAQAAZHJzL3NoYXBleG1sLnhtbFBLBQYAAAAABgAGAFsB&#10;AAC2AwAAAAA=&#10;" path="m0,1509l2490,0e">
                      <v:path o:connectlocs="0,1509;2490,0" o:connectangles="0,0"/>
                      <v:fill on="f" focussize="0,0"/>
                      <v:stroke color="#000000" joinstyle="round"/>
                      <v:imagedata o:title=""/>
                      <o:lock v:ext="edit" aspectratio="f"/>
                    </v:shape>
                    <v:shape id="Freeform 142" o:spid="_x0000_s1026" o:spt="100" style="position:absolute;left:3780;top:7980;height:1290;width:2145;" filled="f" stroked="t" coordsize="2145,1290" o:gfxdata="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3euK5AAAA3AAA&#10;AA8AAAAAAAAAAQAgAAAAIgAAAGRycy9kb3ducmV2LnhtbFBLAQIUABQAAAAIAIdO4kAzLwWeOwAA&#10;ADkAAAAQAAAAAAAAAAEAIAAAAAgBAABkcnMvc2hhcGV4bWwueG1sUEsFBgAAAAAGAAYAWwEAALID&#10;AAAAAA==&#10;" path="m0,1290l2145,0e">
                      <v:path o:connectlocs="0,1290;2145,0" o:connectangles="0,0"/>
                      <v:fill on="f" focussize="0,0"/>
                      <v:stroke color="#000000" joinstyle="round"/>
                      <v:imagedata o:title=""/>
                      <o:lock v:ext="edit" aspectratio="f"/>
                    </v:shape>
                    <v:shape id="Freeform 143" o:spid="_x0000_s1026" o:spt="100" style="position:absolute;left:2040;top:7965;height:762;width:1335;" filled="f" stroked="t" coordsize="1335,762" o:gfxdata="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HuVm/&#10;AAAA3AAAAA8AAAAAAAAAAQAgAAAAIgAAAGRycy9kb3ducmV2LnhtbFBLAQIUABQAAAAIAIdO4kAz&#10;LwWeOwAAADkAAAAQAAAAAAAAAAEAIAAAAA4BAABkcnMvc2hhcGV4bWwueG1sUEsFBgAAAAAGAAYA&#10;WwEAALgDAAAAAA==&#10;" path="m0,762l1335,0e">
                      <v:path o:connectlocs="0,762;1335,0" o:connectangles="0,0"/>
                      <v:fill on="f" focussize="0,0"/>
                      <v:stroke color="#000000" joinstyle="round"/>
                      <v:imagedata o:title=""/>
                      <o:lock v:ext="edit" aspectratio="f"/>
                    </v:shape>
                    <v:shape id="Freeform 144" o:spid="_x0000_s1026" o:spt="100" style="position:absolute;left:3615;top:8289;height:156;width:600;" filled="f" stroked="t" coordsize="600,156" o:gfxdata="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AL174A&#10;AADcAAAADwAAAAAAAAABACAAAAAiAAAAZHJzL2Rvd25yZXYueG1sUEsBAhQAFAAAAAgAh07iQDMv&#10;BZ47AAAAOQAAABAAAAAAAAAAAQAgAAAADQEAAGRycy9zaGFwZXhtbC54bWxQSwUGAAAAAAYABgBb&#10;AQAAtwMAAAAA&#10;" path="m0,0l600,156e">
                      <v:path o:connectlocs="0,0;600,156" o:connectangles="0,0"/>
                      <v:fill on="f" focussize="0,0"/>
                      <v:stroke color="#000000" joinstyle="round"/>
                      <v:imagedata o:title=""/>
                      <o:lock v:ext="edit" aspectratio="f"/>
                    </v:shape>
                    <v:shape id="Freeform 145" o:spid="_x0000_s1026" o:spt="100" style="position:absolute;left:4755;top:8685;height:117;width:315;" filled="f" stroked="t" coordsize="315,117" o:gfxdata="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n7XPvQAA&#10;ANwAAAAPAAAAAAAAAAEAIAAAACIAAABkcnMvZG93bnJldi54bWxQSwECFAAUAAAACACHTuJAMy8F&#10;njsAAAA5AAAAEAAAAAAAAAABACAAAAAMAQAAZHJzL3NoYXBleG1sLnhtbFBLBQYAAAAABgAGAFsB&#10;AAC2AwAAAAA=&#10;" path="m0,0l315,117e">
                      <v:path o:connectlocs="0,0;315,117" o:connectangles="0,0"/>
                      <v:fill on="f" focussize="0,0"/>
                      <v:stroke color="#000000" joinstyle="round"/>
                      <v:imagedata o:title=""/>
                      <o:lock v:ext="edit" aspectratio="f"/>
                    </v:shape>
                    <v:shape id="Freeform 146" o:spid="_x0000_s1026" o:spt="100" style="position:absolute;left:4785;top:8088;height:198;width:600;" filled="f" stroked="t" coordsize="600,198" o:gfxdata="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YdNy/&#10;AAAA3AAAAA8AAAAAAAAAAQAgAAAAIgAAAGRycy9kb3ducmV2LnhtbFBLAQIUABQAAAAIAIdO4kAz&#10;LwWeOwAAADkAAAAQAAAAAAAAAAEAIAAAAA4BAABkcnMvc2hhcGV4bWwueG1sUEsFBgAAAAAGAAYA&#10;WwEAALgDAAAAAA==&#10;" path="m0,0l600,198e">
                      <v:path o:connectlocs="0,0;600,198" o:connectangles="0,0"/>
                      <v:fill on="f" focussize="0,0"/>
                      <v:stroke color="#000000" joinstyle="round"/>
                      <v:imagedata o:title=""/>
                      <o:lock v:ext="edit" aspectratio="f"/>
                    </v:shape>
                    <v:shape id="Freeform 147" o:spid="_x0000_s1026" o:spt="100" style="position:absolute;left:3750;top:8757;height:198;width:600;" filled="f" stroked="t" coordsize="600,198" o:gfxdata="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U0Ue/&#10;AAAA3AAAAA8AAAAAAAAAAQAgAAAAIgAAAGRycy9kb3ducmV2LnhtbFBLAQIUABQAAAAIAIdO4kAz&#10;LwWeOwAAADkAAAAQAAAAAAAAAAEAIAAAAA4BAABkcnMvc2hhcGV4bWwueG1sUEsFBgAAAAAGAAYA&#10;WwEAALgDAAAAAA==&#10;" path="m0,0l600,198e">
                      <v:path o:connectlocs="0,0;600,198" o:connectangles="0,0"/>
                      <v:fill on="f" focussize="0,0"/>
                      <v:stroke color="#000000" joinstyle="round"/>
                      <v:imagedata o:title=""/>
                      <o:lock v:ext="edit" aspectratio="f"/>
                    </v:shape>
                    <v:shape id="Freeform 148" o:spid="_x0000_s1026" o:spt="100" style="position:absolute;left:2550;top:8445;height:135;width:660;" filled="f" stroked="t" coordsize="660,135" o:gfxdata="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LHlXLgAAADcAAAA&#10;DwAAAAAAAAABACAAAAAiAAAAZHJzL2Rvd25yZXYueG1sUEsBAhQAFAAAAAgAh07iQDMvBZ47AAAA&#10;OQAAABAAAAAAAAAAAQAgAAAABwEAAGRycy9zaGFwZXhtbC54bWxQSwUGAAAAAAYABgBbAQAAsQMA&#10;AAAA&#10;" path="m0,0l660,135e">
                      <v:path o:connectlocs="0,0;660,135" o:connectangles="0,0"/>
                      <v:fill on="f" focussize="0,0"/>
                      <v:stroke color="#000000" joinstyle="round"/>
                      <v:imagedata o:title=""/>
                      <o:lock v:ext="edit" aspectratio="f"/>
                    </v:shape>
                    <v:shape id="Freeform 149" o:spid="_x0000_s1026" o:spt="100" style="position:absolute;left:4005;top:7845;height:51;width:285;" filled="f" stroked="t" coordsize="285,51" o:gfxdata="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WyG/&#10;AAAA3AAAAA8AAAAAAAAAAQAgAAAAIgAAAGRycy9kb3ducmV2LnhtbFBLAQIUABQAAAAIAIdO4kAz&#10;LwWeOwAAADkAAAAQAAAAAAAAAAEAIAAAAA4BAABkcnMvc2hhcGV4bWwueG1sUEsFBgAAAAAGAAYA&#10;WwEAALgDAAAAAA==&#10;" path="m0,0l285,51e">
                      <v:path o:connectlocs="0,0;285,51" o:connectangles="0,0"/>
                      <v:fill on="f" focussize="0,0"/>
                      <v:stroke color="#000000" joinstyle="round"/>
                      <v:imagedata o:title=""/>
                      <o:lock v:ext="edit" aspectratio="f"/>
                    </v:shape>
                    <v:shape id="Freeform 150" o:spid="_x0000_s1026" o:spt="100" style="position:absolute;left:2910;top:8085;height:1;width:165;" filled="f" stroked="t" coordsize="165,1" o:gfxdata="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j8AJ+5AAAA3AAA&#10;AA8AAAAAAAAAAQAgAAAAIgAAAGRycy9kb3ducmV2LnhtbFBLAQIUABQAAAAIAIdO4kAzLwWeOwAA&#10;ADkAAAAQAAAAAAAAAAEAIAAAAAgBAABkcnMvc2hhcGV4bWwueG1sUEsFBgAAAAAGAAYAWwEAALID&#10;AAAAAA==&#10;" path="m0,0l165,0e">
                      <v:path o:connectlocs="0,0;165,0" o:connectangles="0,0"/>
                      <v:fill on="f" focussize="0,0"/>
                      <v:stroke color="#000000" joinstyle="round"/>
                      <v:imagedata o:title=""/>
                      <o:lock v:ext="edit" aspectratio="f"/>
                    </v:shape>
                    <v:shape id="Freeform 151" o:spid="_x0000_s1026" o:spt="100" style="position:absolute;left:5805;top:8037;height:117;width:315;" filled="f" stroked="t" coordsize="315,117" o:gfxdata="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3giW8AAAA&#10;3AAAAA8AAAAAAAAAAQAgAAAAIgAAAGRycy9kb3ducmV2LnhtbFBLAQIUABQAAAAIAIdO4kAzLwWe&#10;OwAAADkAAAAQAAAAAAAAAAEAIAAAAAsBAABkcnMvc2hhcGV4bWwueG1sUEsFBgAAAAAGAAYAWwEA&#10;ALUDAAAAAA==&#10;" path="m0,0l315,117e">
                      <v:path o:connectlocs="0,0;315,117" o:connectangles="0,0"/>
                      <v:fill on="f" focussize="0,0"/>
                      <v:stroke color="#000000" joinstyle="round"/>
                      <v:imagedata o:title=""/>
                      <o:lock v:ext="edit" aspectratio="f"/>
                    </v:shape>
                    <v:shape id="Freeform 152" o:spid="_x0000_s1026" o:spt="100" alt="宽下对角线" style="position:absolute;left:6180;top:7380;height:720;width:915;" fillcolor="#FF0000" filled="t" stroked="t" coordsize="915,720" o:gfxdata="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R53bsAAADc&#10;AAAADwAAAAAAAAABACAAAAAiAAAAZHJzL2Rvd25yZXYueG1sUEsBAhQAFAAAAAgAh07iQDMvBZ47&#10;AAAAOQAAABAAAAAAAAAAAQAgAAAACgEAAGRycy9zaGFwZXhtbC54bWxQSwUGAAAAAAYABgBbAQAA&#10;tAMAAAAA&#10;" path="m15,720l915,180,915,0,0,555,15,720xe">
                      <v:path o:connectlocs="15,720;915,180;915,0;0,555;15,720" o:connectangles="0,0,0,0,0"/>
                      <v:fill type="pattern" on="t" color2="#FFFFFF" o:title="宽下对角线" focussize="0,0" r:id="rId22"/>
                      <v:stroke color="#000000" joinstyle="round"/>
                      <v:imagedata o:title=""/>
                      <o:lock v:ext="edit" aspectratio="f"/>
                    </v:shape>
                    <v:shape id="Freeform 153" o:spid="_x0000_s1026" o:spt="100" alt="宽上对角线" style="position:absolute;left:5565;top:7770;height:330;width:615;" fillcolor="#FF0000" filled="t" stroked="t" coordsize="615,330" o:gfxdata="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dZp74A&#10;AADcAAAADwAAAAAAAAABACAAAAAiAAAAZHJzL2Rvd25yZXYueG1sUEsBAhQAFAAAAAgAh07iQDMv&#10;BZ47AAAAOQAAABAAAAAAAAAAAQAgAAAADQEAAGRycy9zaGFwZXhtbC54bWxQSwUGAAAAAAYABgBb&#10;AQAAtwMAAAAA&#10;" path="m0,135l240,150,420,210,615,330,615,165,450,75,240,15,0,0,0,135xe">
                      <v:path o:connectlocs="0,135;240,150;420,210;615,330;615,165;450,75;240,15;0,0;0,135" o:connectangles="0,0,0,0,0,0,0,0,0"/>
                      <v:fill type="pattern" on="t" color2="#FFFFFF" o:title="宽上对角线" focussize="0,0" r:id="rId23"/>
                      <v:stroke color="#000000" joinstyle="round"/>
                      <v:imagedata o:title=""/>
                      <o:lock v:ext="edit" aspectratio="f"/>
                    </v:shape>
                    <v:shape id="Freeform 154" o:spid="_x0000_s1026" o:spt="100" style="position:absolute;left:5550;top:7185;height:591;width:1020;" filled="f" stroked="t" coordsize="1020,591" o:gfxdata="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srI74A&#10;AADcAAAADwAAAAAAAAABACAAAAAiAAAAZHJzL2Rvd25yZXYueG1sUEsBAhQAFAAAAAgAh07iQDMv&#10;BZ47AAAAOQAAABAAAAAAAAAAAQAgAAAADQEAAGRycy9zaGFwZXhtbC54bWxQSwUGAAAAAAYABgBb&#10;AQAAtwMAAAAA&#10;" path="m0,591l1020,0e">
                      <v:path o:connectlocs="0,591;1020,0" o:connectangles="0,0"/>
                      <v:fill on="f" focussize="0,0"/>
                      <v:stroke color="#000000" joinstyle="round"/>
                      <v:imagedata o:title=""/>
                      <o:lock v:ext="edit" aspectratio="f"/>
                    </v:shape>
                    <v:shape id="Freeform 155" o:spid="_x0000_s1026" o:spt="100" style="position:absolute;left:4665;top:6885;height:465;width:2415;" filled="f" stroked="t" coordsize="2415,465" o:gfxdata="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SitvQAA&#10;ANwAAAAPAAAAAAAAAAEAIAAAACIAAABkcnMvZG93bnJldi54bWxQSwECFAAUAAAACACHTuJAMy8F&#10;njsAAAA5AAAAEAAAAAAAAAABACAAAAAMAQAAZHJzL3NoYXBleG1sLnhtbFBLBQYAAAAABgAGAFsB&#10;AAC2AwAAAAA=&#10;" path="m2415,465l2250,420,2055,360,1725,255,1485,180,1260,120,945,60,780,30,570,15,375,0,210,0,0,0e">
                      <v:path o:connectlocs="2415,465;2250,420;2055,360;1725,255;1485,180;1260,120;945,60;780,30;570,15;375,0;210,0;0,0" o:connectangles="0,0,0,0,0,0,0,0,0,0,0,0"/>
                      <v:fill on="f" focussize="0,0"/>
                      <v:stroke color="#000000" joinstyle="round"/>
                      <v:imagedata o:title=""/>
                      <o:lock v:ext="edit" aspectratio="f"/>
                    </v:shape>
                    <v:shape id="Freeform 156" o:spid="_x0000_s1026" o:spt="100" alt="宽下对角线" style="position:absolute;left:5340;top:7320;height:255;width:720;" fillcolor="#FF0000" filled="t" stroked="t" coordsize="720,255" o:gfxdata="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37kvQAA&#10;ANwAAAAPAAAAAAAAAAEAIAAAACIAAABkcnMvZG93bnJldi54bWxQSwECFAAUAAAACACHTuJAMy8F&#10;njsAAAA5AAAAEAAAAAAAAAABACAAAAAMAQAAZHJzL3NoYXBleG1sLnhtbFBLBQYAAAAABgAGAFsB&#10;AAC2AwAAAAA=&#10;" path="m0,0l240,15,390,45,540,90,720,150,555,255,375,210,225,165,30,165,0,0xe">
                      <v:path o:connectlocs="0,0;240,15;390,45;540,90;720,150;555,255;375,210;225,165;30,165;0,0" o:connectangles="0,0,0,0,0,0,0,0,0,0"/>
                      <v:fill type="pattern" on="t" color2="#FFFFFF" o:title="宽下对角线" focussize="0,0" r:id="rId22"/>
                      <v:stroke color="#000000" joinstyle="round"/>
                      <v:imagedata o:title=""/>
                      <o:lock v:ext="edit" aspectratio="f"/>
                    </v:shape>
                    <v:shape id="Freeform 157" o:spid="_x0000_s1026" o:spt="100" style="position:absolute;left:5385;top:7020;height:300;width:570;" filled="f" stroked="t" coordsize="570,300" o:gfxdata="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w3874A&#10;AADcAAAADwAAAAAAAAABACAAAAAiAAAAZHJzL2Rvd25yZXYueG1sUEsBAhQAFAAAAAgAh07iQDMv&#10;BZ47AAAAOQAAABAAAAAAAAAAAQAgAAAADQEAAGRycy9zaGFwZXhtbC54bWxQSwUGAAAAAAYABgBb&#10;AQAAtwMAAAAA&#10;" path="m0,300l570,0e">
                      <v:path o:connectlocs="0,300;570,0" o:connectangles="0,0"/>
                      <v:fill on="f" focussize="0,0"/>
                      <v:stroke color="#000000" joinstyle="round"/>
                      <v:imagedata o:title=""/>
                      <o:lock v:ext="edit" aspectratio="f"/>
                    </v:shape>
                    <v:shape id="Freeform 158" o:spid="_x0000_s1026" o:spt="100" alt="宽上对角线" style="position:absolute;left:4845;top:7335;height:435;width:525;" fillcolor="#FF0000" filled="t" stroked="t" coordsize="525,435" o:gfxdata="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CE3vQAA&#10;ANwAAAAPAAAAAAAAAAEAIAAAACIAAABkcnMvZG93bnJldi54bWxQSwECFAAUAAAACACHTuJAMy8F&#10;njsAAAA5AAAAEAAAAAAAAAABACAAAAAMAQAAZHJzL3NoYXBleG1sLnhtbFBLBQYAAAAABgAGAFsB&#10;AAC2AwAAAAA=&#10;" path="m0,285l495,0,525,165,60,435,0,285xe">
                      <v:path o:connectlocs="0,285;495,0;525,165;60,435;0,285" o:connectangles="0,0,0,0,0"/>
                      <v:fill type="pattern" on="t" color2="#FFFFFF" o:title="宽上对角线" focussize="0,0" r:id="rId23"/>
                      <v:stroke color="#000000" joinstyle="round"/>
                      <v:imagedata o:title=""/>
                      <o:lock v:ext="edit" aspectratio="f"/>
                    </v:shape>
                    <v:shape id="Freeform 159" o:spid="_x0000_s1026" o:spt="100" style="position:absolute;left:4380;top:6900;height:540;width:1005;" filled="f" stroked="t" coordsize="1005,540" o:gfxdata="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UcbVvQAA&#10;ANwAAAAPAAAAAAAAAAEAIAAAACIAAABkcnMvZG93bnJldi54bWxQSwECFAAUAAAACACHTuJAMy8F&#10;njsAAAA5AAAAEAAAAAAAAAABACAAAAAMAQAAZHJzL3NoYXBleG1sLnhtbFBLBQYAAAAABgAGAFsB&#10;AAC2AwAAAAA=&#10;" path="m1005,0l0,540e">
                      <v:path o:connectlocs="1005,0;0,540" o:connectangles="0,0"/>
                      <v:fill on="f" focussize="0,0"/>
                      <v:stroke color="#000000" joinstyle="round"/>
                      <v:imagedata o:title=""/>
                      <o:lock v:ext="edit" aspectratio="f"/>
                    </v:shape>
                    <v:shape id="Freeform 160" o:spid="_x0000_s1026" o:spt="100" alt="宽下对角线" style="position:absolute;left:4365;top:7455;height:330;width:510;" fillcolor="#FF0000" filled="t" stroked="t" coordsize="510,330" o:gfxdata="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MBQMvQAA&#10;ANwAAAAPAAAAAAAAAAEAIAAAACIAAABkcnMvZG93bnJldi54bWxQSwECFAAUAAAACACHTuJAMy8F&#10;njsAAAA5AAAAEAAAAAAAAAABACAAAAAMAQAAZHJzL3NoYXBleG1sLnhtbFBLBQYAAAAABgAGAFsB&#10;AAC2AwAAAAA=&#10;" path="m0,150l240,165,360,225,510,330,495,114,300,45,180,15,0,0,0,150xe">
                      <v:path o:connectlocs="0,150;240,165;360,225;510,330;495,114;300,45;180,15;0,0;0,150" o:connectangles="0,0,0,0,0,0,0,0,0"/>
                      <v:fill type="pattern" on="t" color2="#FFFFFF" o:title="宽下对角线" focussize="0,0" r:id="rId22"/>
                      <v:stroke color="#000000" joinstyle="round"/>
                      <v:imagedata o:title=""/>
                      <o:lock v:ext="edit" aspectratio="f"/>
                    </v:shape>
                    <v:shape id="Freeform 161" o:spid="_x0000_s1026" o:spt="100" style="position:absolute;left:5070;top:7695;height:45;width:240;" filled="f" stroked="t" coordsize="240,45" o:gfxdata="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CJsb4A&#10;AADcAAAADwAAAAAAAAABACAAAAAiAAAAZHJzL2Rvd25yZXYueG1sUEsBAhQAFAAAAAgAh07iQDMv&#10;BZ47AAAAOQAAABAAAAAAAAAAAQAgAAAADQEAAGRycy9zaGFwZXhtbC54bWxQSwUGAAAAAAYABgBb&#10;AQAAtwMAAAAA&#10;" path="m0,0l240,45e">
                      <v:path o:connectlocs="0,0;240,45" o:connectangles="0,0"/>
                      <v:fill on="f" focussize="0,0"/>
                      <v:stroke color="#000000" joinstyle="round"/>
                      <v:imagedata o:title=""/>
                      <o:lock v:ext="edit" aspectratio="f"/>
                    </v:shape>
                    <v:shape id="Freeform 162" o:spid="_x0000_s1026" o:spt="100" style="position:absolute;left:3090;top:6900;height:900;width:1590;" filled="f" stroked="t" coordsize="1590,900" o:gfxdata="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rJ3O/&#10;AAAA3AAAAA8AAAAAAAAAAQAgAAAAIgAAAGRycy9kb3ducmV2LnhtbFBLAQIUABQAAAAIAIdO4kAz&#10;LwWeOwAAADkAAAAQAAAAAAAAAAEAIAAAAA4BAABkcnMvc2hhcGV4bWwueG1sUEsFBgAAAAAGAAYA&#10;WwEAALgDAAAAAA==&#10;" path="m0,900l1590,0e">
                      <v:path o:connectlocs="0,900;1590,0" o:connectangles="0,0"/>
                      <v:fill on="f" focussize="0,0"/>
                      <v:stroke color="#000000" joinstyle="round"/>
                      <v:imagedata o:title=""/>
                      <o:lock v:ext="edit" aspectratio="f"/>
                    </v:shape>
                    <v:shape id="Freeform 163" o:spid="_x0000_s1026" o:spt="100" alt="宽上对角线" style="position:absolute;left:3600;top:7455;height:585;width:765;" fillcolor="#FF0000" filled="t" stroked="t" coordsize="765,585" o:gfxdata="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kx4vQAA&#10;ANwAAAAPAAAAAAAAAAEAIAAAACIAAABkcnMvZG93bnJldi54bWxQSwECFAAUAAAACACHTuJAMy8F&#10;njsAAAA5AAAAEAAAAAAAAAABACAAAAAMAQAAZHJzL3NoYXBleG1sLnhtbFBLBQYAAAAABgAGAFsB&#10;AAC2AwAAAAA=&#10;" path="m750,150l0,585,30,435,765,0,750,150xe">
                      <v:path o:connectlocs="750,150;0,585;30,435;765,0;750,150" o:connectangles="0,0,0,0,0"/>
                      <v:fill type="pattern" on="t" color2="#FFFFFF" o:title="宽上对角线" focussize="0,0" r:id="rId23"/>
                      <v:stroke color="#000000" joinstyle="round"/>
                      <v:imagedata o:title=""/>
                      <o:lock v:ext="edit" aspectratio="f"/>
                    </v:shape>
                    <v:shape id="Freeform 164" o:spid="_x0000_s1026" o:spt="100" alt="宽下对角线" style="position:absolute;left:3075;top:7800;height:240;width:540;" fillcolor="#FF0000" filled="t" stroked="t" coordsize="540,240" o:gfxdata="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eFivQAA&#10;ANwAAAAPAAAAAAAAAAEAIAAAACIAAABkcnMvZG93bnJldi54bWxQSwECFAAUAAAACACHTuJAMy8F&#10;njsAAAA5AAAAEAAAAAAAAAABACAAAAAMAQAAZHJzL3NoYXBleG1sLnhtbFBLBQYAAAAABgAGAFsB&#10;AAC2AwAAAAA=&#10;" path="m0,15l105,0,240,15,405,30,540,90,540,240,375,195,195,150,0,150,0,15xe">
                      <v:path o:connectlocs="0,15;105,0;240,15;405,30;540,90;540,240;375,195;195,150;0,150;0,15" o:connectangles="0,0,0,0,0,0,0,0,0,0"/>
                      <v:fill type="pattern" on="t" color2="#FFFFFF" o:title="宽下对角线" focussize="0,0" r:id="rId22"/>
                      <v:stroke color="#000000" joinstyle="round"/>
                      <v:imagedata o:title=""/>
                      <o:lock v:ext="edit" aspectratio="f"/>
                    </v:shape>
                    <v:shape id="Freeform 165" o:spid="_x0000_s1026" o:spt="100" style="position:absolute;left:4305;top:7125;height:45;width:600;" filled="f" stroked="t" coordsize="600,45" o:gfxdata="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xjs7sAAADa&#10;AAAADwAAAAAAAAABACAAAAAiAAAAZHJzL2Rvd25yZXYueG1sUEsBAhQAFAAAAAgAh07iQDMvBZ47&#10;AAAAOQAAABAAAAAAAAAAAQAgAAAACgEAAGRycy9zaGFwZXhtbC54bWxQSwUGAAAAAAYABgBbAQAA&#10;tAMAAAAA&#10;" path="m0,0l600,45e">
                      <v:path o:connectlocs="0,0;600,45" o:connectangles="0,0"/>
                      <v:fill on="f" focussize="0,0"/>
                      <v:stroke color="#000000" joinstyle="round"/>
                      <v:imagedata o:title=""/>
                      <o:lock v:ext="edit" aspectratio="f"/>
                    </v:shape>
                  </v:group>
                  <v:shape id="Text Box 166" o:spid="_x0000_s1026" o:spt="202" type="#_x0000_t202" style="position:absolute;left:2010;top:7836;height:314;width:875;" filled="f" stroked="f" coordsize="21600,21600" o:gfxdata="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0M1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sz w:val="18"/>
                            </w:rPr>
                            <w:t>管道壁</w:t>
                          </w:r>
                          <w:r>
                            <w:rPr>
                              <w:rFonts w:hint="eastAsia"/>
                            </w:rPr>
                            <w:t>面</w:t>
                          </w:r>
                        </w:p>
                      </w:txbxContent>
                    </v:textbox>
                  </v:shape>
                  <v:shape id="Freeform 167" o:spid="_x0000_s1026" o:spt="100" style="position:absolute;left:2040;top:8118;height:433;width:1176;" filled="f" stroked="t" coordsize="1470,600" o:gfxdata="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SNia8AAAA&#10;3AAAAA8AAAAAAAAAAQAgAAAAIgAAAGRycy9kb3ducmV2LnhtbFBLAQIUABQAAAAIAIdO4kAzLwWe&#10;OwAAADkAAAAQAAAAAAAAAAEAIAAAAAsBAABkcnMvc2hhcGV4bWwueG1sUEsFBgAAAAAGAAYAWwEA&#10;ALUDAAAAAA==&#10;" path="m0,0l1020,0,1470,600e">
                    <v:path o:connectlocs="0,0;816,0;1176,433" o:connectangles="0,0,0"/>
                    <v:fill on="f" focussize="0,0"/>
                    <v:stroke weight="0.25pt" color="#000000" joinstyle="round"/>
                    <v:imagedata o:title=""/>
                    <o:lock v:ext="edit" aspectratio="f"/>
                  </v:shape>
                  <v:shape id="Text Box 168" o:spid="_x0000_s1026" o:spt="202" type="#_x0000_t202" style="position:absolute;left:3195;top:6858;height:314;width:876;" filled="f" stroked="f" coordsize="21600,21600" o:gfxdata="UEsDBAoAAAAAAIdO4kAAAAAAAAAAAAAAAAAEAAAAZHJzL1BLAwQUAAAACACHTuJAXIRMJrsAAADc&#10;AAAADwAAAGRycy9kb3ducmV2LnhtbEVPy2oCMRTdC/2HcAvuNFFE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RMJ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napToGrid w:val="0"/>
                          </w:pPr>
                          <w:r>
                            <w:rPr>
                              <w:rFonts w:hint="eastAsia"/>
                              <w:sz w:val="20"/>
                            </w:rPr>
                            <w:t>内层保</w:t>
                          </w:r>
                          <w:r>
                            <w:rPr>
                              <w:rFonts w:hint="eastAsia"/>
                            </w:rPr>
                            <w:t>温</w:t>
                          </w:r>
                        </w:p>
                      </w:txbxContent>
                    </v:textbox>
                  </v:shape>
                  <v:shape id="Freeform 169" o:spid="_x0000_s1026" o:spt="100" style="position:absolute;left:3195;top:7152;height:433;width:1177;" filled="f" stroked="t" coordsize="1470,600" o:gfxdata="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JJXbsAAADc&#10;AAAADwAAAAAAAAABACAAAAAiAAAAZHJzL2Rvd25yZXYueG1sUEsBAhQAFAAAAAgAh07iQDMvBZ47&#10;AAAAOQAAABAAAAAAAAAAAQAgAAAACgEAAGRycy9zaGFwZXhtbC54bWxQSwUGAAAAAAYABgBbAQAA&#10;tAMAAAAA&#10;" path="m0,0l1020,0,1470,600e">
                    <v:path o:connectlocs="0,0;816,0;1177,433" o:connectangles="0,0,0"/>
                    <v:fill on="f" focussize="0,0"/>
                    <v:stroke weight="0.25pt" color="#000000" joinstyle="round"/>
                    <v:imagedata o:title=""/>
                    <o:lock v:ext="edit" aspectratio="f"/>
                  </v:shape>
                  <v:shape id="Freeform 170" o:spid="_x0000_s1026" o:spt="100" style="position:absolute;left:4416;top:6456;height:433;width:1176;" filled="f" stroked="t" coordsize="1470,600" o:gfxdata="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w1yq8AAAA&#10;3AAAAA8AAAAAAAAAAQAgAAAAIgAAAGRycy9kb3ducmV2LnhtbFBLAQIUABQAAAAIAIdO4kAzLwWe&#10;OwAAADkAAAAQAAAAAAAAAAEAIAAAAAsBAABkcnMvc2hhcGV4bWwueG1sUEsFBgAAAAAGAAYAWwEA&#10;ALUDAAAAAA==&#10;" path="m0,0l1020,0,1470,600e">
                    <v:path o:connectlocs="0,0;816,0;1176,433" o:connectangles="0,0,0"/>
                    <v:fill on="f" focussize="0,0"/>
                    <v:stroke weight="0.25pt" color="#000000" joinstyle="round"/>
                    <v:imagedata o:title=""/>
                    <o:lock v:ext="edit" aspectratio="f"/>
                  </v:shape>
                  <v:shape id="Text Box 171" o:spid="_x0000_s1026" o:spt="202" type="#_x0000_t202" style="position:absolute;left:4932;top:9576;height:287;width:2143;" filled="f" stroked="f" coordsize="21600,21600" o:gfxdata="UEsDBAoAAAAAAIdO4kAAAAAAAAAAAAAAAAAEAAAAZHJzL1BLAwQUAAAACACHTuJArFbSUb8AAADc&#10;AAAADwAAAGRycy9kb3ducmV2LnhtbEWPT2sCMRTE74V+h/AK3mpiF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W0l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8"/>
                            <w:rPr>
                              <w:b/>
                              <w:u w:val="single"/>
                            </w:rPr>
                          </w:pPr>
                          <w:r>
                            <w:rPr>
                              <w:rFonts w:hint="eastAsia"/>
                              <w:b/>
                              <w:sz w:val="18"/>
                              <w:u w:val="single"/>
                            </w:rPr>
                            <w:t>管道分层保温结构</w:t>
                          </w:r>
                        </w:p>
                      </w:txbxContent>
                    </v:textbox>
                  </v:shape>
                  <v:line id="Line 172" o:spid="_x0000_s1026" o:spt="20" style="position:absolute;left:4464;top:8580;height:156;width:0;" filled="f" stroked="t" coordsize="21600,21600" o:gfxdata="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ChW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73" o:spid="_x0000_s1026" o:spt="20" style="position:absolute;left:6288;top:8352;height:156;width:0;" filled="f" stroked="t" coordsize="21600,21600" o:gfxdata="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IP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74" o:spid="_x0000_s1026" o:spt="20" style="position:absolute;left:7356;top:7692;height:156;width:0;" filled="f" stroked="t" coordsize="21600,21600" o:gfxdata="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L6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75" o:spid="_x0000_s1026" o:spt="20" style="position:absolute;left:4992;top:8808;height:156;width:0;" filled="f" stroked="t" coordsize="21600,21600" o:gfxdata="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Gx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76" o:spid="_x0000_s1026" o:spt="20" style="position:absolute;left:3900;top:8388;height:156;width:0;" filled="f" stroked="t" coordsize="21600,21600" o:gfxdata="UEsDBAoAAAAAAIdO4kAAAAAAAAAAAAAAAAAEAAAAZHJzL1BLAwQUAAAACACHTuJA5EA5+bsAAADc&#10;AAAADwAAAGRycy9kb3ducmV2LnhtbEVPPW/CMBDdkfgP1iF1QWCTogoFTAYgUocuQKuup/iaRI3P&#10;SWwI8OvxUKnj0/veZDfbiCv1vnasYTFXIIgLZ2ouNXye89kKhA/IBhvHpOFOHrLteLTB1LiBj3Q9&#10;hVLEEPYpaqhCaFMpfVGRRT93LXHkflxvMUTYl9L0OMRw28hEqTd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A5+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7" o:spid="_x0000_s1026" o:spt="20" style="position:absolute;left:3276;top:8280;height:156;width:0;" filled="f" stroked="t" coordsize="21600,21600" o:gfxdata="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MnG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10:wrap type="none"/>
                <w10:anchorlock/>
              </v:group>
            </w:pict>
          </mc:Fallback>
        </mc:AlternateContent>
      </w:r>
    </w:p>
    <w:p>
      <w:pPr>
        <w:pStyle w:val="8"/>
        <w:rPr>
          <w:rFonts w:ascii="宋体" w:hAnsi="宋体" w:cs="Arial"/>
        </w:rPr>
      </w:pPr>
    </w:p>
    <w:p>
      <w:pPr>
        <w:pStyle w:val="8"/>
        <w:rPr>
          <w:rFonts w:hint="eastAsia" w:ascii="宋体" w:hAnsi="宋体" w:cs="Arial"/>
        </w:rPr>
      </w:pPr>
      <w:r>
        <w:rPr>
          <w:rFonts w:hint="eastAsia" w:ascii="宋体" w:hAnsi="宋体" w:cs="Arial"/>
        </w:rPr>
        <mc:AlternateContent>
          <mc:Choice Requires="wpg">
            <w:drawing>
              <wp:inline distT="0" distB="0" distL="0" distR="0">
                <wp:extent cx="1848485" cy="1520190"/>
                <wp:effectExtent l="0" t="0" r="0" b="3810"/>
                <wp:docPr id="479" name="组合 479"/>
                <wp:cNvGraphicFramePr/>
                <a:graphic xmlns:a="http://schemas.openxmlformats.org/drawingml/2006/main">
                  <a:graphicData uri="http://schemas.microsoft.com/office/word/2010/wordprocessingGroup">
                    <wpg:wgp>
                      <wpg:cNvGrpSpPr/>
                      <wpg:grpSpPr>
                        <a:xfrm>
                          <a:off x="0" y="0"/>
                          <a:ext cx="1848485" cy="1520190"/>
                          <a:chOff x="2541" y="8433"/>
                          <a:chExt cx="2651" cy="2392"/>
                        </a:xfrm>
                      </wpg:grpSpPr>
                      <wps:wsp>
                        <wps:cNvPr id="512" name="AutoShape 34" descr="50%"/>
                        <wps:cNvSpPr>
                          <a:spLocks noChangeArrowheads="1"/>
                        </wps:cNvSpPr>
                        <wps:spPr bwMode="auto">
                          <a:xfrm rot="-7157398">
                            <a:off x="4722" y="8607"/>
                            <a:ext cx="328" cy="612"/>
                          </a:xfrm>
                          <a:prstGeom prst="can">
                            <a:avLst>
                              <a:gd name="adj" fmla="val 83108"/>
                            </a:avLst>
                          </a:prstGeom>
                          <a:pattFill prst="pct50">
                            <a:fgClr>
                              <a:srgbClr val="CC99FF"/>
                            </a:fgClr>
                            <a:bgClr>
                              <a:srgbClr val="FFFFFF"/>
                            </a:bgClr>
                          </a:pattFill>
                          <a:ln w="12700">
                            <a:solidFill>
                              <a:srgbClr val="000000"/>
                            </a:solidFill>
                            <a:round/>
                          </a:ln>
                        </wps:spPr>
                        <wps:bodyPr rot="0" vert="horz" wrap="square" lIns="91440" tIns="45720" rIns="91440" bIns="45720" anchor="t" anchorCtr="0" upright="1">
                          <a:noAutofit/>
                        </wps:bodyPr>
                      </wps:wsp>
                      <wps:wsp>
                        <wps:cNvPr id="513" name="AutoShape 35" descr="40%"/>
                        <wps:cNvSpPr>
                          <a:spLocks noChangeArrowheads="1"/>
                        </wps:cNvSpPr>
                        <wps:spPr bwMode="auto">
                          <a:xfrm rot="-7179776">
                            <a:off x="3727" y="8450"/>
                            <a:ext cx="629" cy="1874"/>
                          </a:xfrm>
                          <a:prstGeom prst="can">
                            <a:avLst>
                              <a:gd name="adj" fmla="val 57918"/>
                            </a:avLst>
                          </a:prstGeom>
                          <a:pattFill prst="pct40">
                            <a:fgClr>
                              <a:srgbClr val="3366FF"/>
                            </a:fgClr>
                            <a:bgClr>
                              <a:srgbClr val="FFFFFF"/>
                            </a:bgClr>
                          </a:pattFill>
                          <a:ln w="12700">
                            <a:solidFill>
                              <a:srgbClr val="000000"/>
                            </a:solidFill>
                            <a:round/>
                          </a:ln>
                        </wps:spPr>
                        <wps:bodyPr rot="0" vert="horz" wrap="square" lIns="91440" tIns="45720" rIns="91440" bIns="45720" anchor="t" anchorCtr="0" upright="1">
                          <a:noAutofit/>
                        </wps:bodyPr>
                      </wps:wsp>
                      <wps:wsp>
                        <wps:cNvPr id="514" name="AutoShape 36" descr="50%"/>
                        <wps:cNvSpPr>
                          <a:spLocks noChangeArrowheads="1"/>
                        </wps:cNvSpPr>
                        <wps:spPr bwMode="auto">
                          <a:xfrm rot="-7179776">
                            <a:off x="2852" y="9504"/>
                            <a:ext cx="328" cy="949"/>
                          </a:xfrm>
                          <a:prstGeom prst="can">
                            <a:avLst>
                              <a:gd name="adj" fmla="val 56312"/>
                            </a:avLst>
                          </a:prstGeom>
                          <a:pattFill prst="pct50">
                            <a:fgClr>
                              <a:srgbClr val="CC99FF"/>
                            </a:fgClr>
                            <a:bgClr>
                              <a:srgbClr val="FFFFFF"/>
                            </a:bgClr>
                          </a:pattFill>
                          <a:ln w="12700">
                            <a:solidFill>
                              <a:srgbClr val="000000"/>
                            </a:solidFill>
                            <a:round/>
                          </a:ln>
                        </wps:spPr>
                        <wps:bodyPr rot="0" vert="horz" wrap="square" lIns="91440" tIns="45720" rIns="91440" bIns="45720" anchor="t" anchorCtr="0" upright="1">
                          <a:noAutofit/>
                        </wps:bodyPr>
                      </wps:wsp>
                      <wps:wsp>
                        <wps:cNvPr id="515" name="Freeform 37"/>
                        <wps:cNvSpPr/>
                        <wps:spPr bwMode="auto">
                          <a:xfrm>
                            <a:off x="3542" y="9310"/>
                            <a:ext cx="327" cy="570"/>
                          </a:xfrm>
                          <a:custGeom>
                            <a:avLst/>
                            <a:gdLst>
                              <a:gd name="T0" fmla="*/ 0 w 454"/>
                              <a:gd name="T1" fmla="*/ 0 h 792"/>
                              <a:gd name="T2" fmla="*/ 191 w 454"/>
                              <a:gd name="T3" fmla="*/ 99 h 792"/>
                              <a:gd name="T4" fmla="*/ 315 w 454"/>
                              <a:gd name="T5" fmla="*/ 216 h 792"/>
                              <a:gd name="T6" fmla="*/ 393 w 454"/>
                              <a:gd name="T7" fmla="*/ 354 h 792"/>
                              <a:gd name="T8" fmla="*/ 446 w 454"/>
                              <a:gd name="T9" fmla="*/ 542 h 792"/>
                              <a:gd name="T10" fmla="*/ 440 w 454"/>
                              <a:gd name="T11" fmla="*/ 705 h 792"/>
                              <a:gd name="T12" fmla="*/ 431 w 454"/>
                              <a:gd name="T13" fmla="*/ 726 h 792"/>
                              <a:gd name="T14" fmla="*/ 416 w 454"/>
                              <a:gd name="T15" fmla="*/ 747 h 792"/>
                              <a:gd name="T16" fmla="*/ 398 w 454"/>
                              <a:gd name="T17" fmla="*/ 768 h 792"/>
                              <a:gd name="T18" fmla="*/ 365 w 454"/>
                              <a:gd name="T19" fmla="*/ 792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4" h="792">
                                <a:moveTo>
                                  <a:pt x="0" y="0"/>
                                </a:moveTo>
                                <a:cubicBezTo>
                                  <a:pt x="32" y="17"/>
                                  <a:pt x="138" y="63"/>
                                  <a:pt x="191" y="99"/>
                                </a:cubicBezTo>
                                <a:cubicBezTo>
                                  <a:pt x="244" y="135"/>
                                  <a:pt x="281" y="174"/>
                                  <a:pt x="315" y="216"/>
                                </a:cubicBezTo>
                                <a:cubicBezTo>
                                  <a:pt x="349" y="258"/>
                                  <a:pt x="371" y="300"/>
                                  <a:pt x="393" y="354"/>
                                </a:cubicBezTo>
                                <a:cubicBezTo>
                                  <a:pt x="415" y="408"/>
                                  <a:pt x="438" y="484"/>
                                  <a:pt x="446" y="542"/>
                                </a:cubicBezTo>
                                <a:cubicBezTo>
                                  <a:pt x="454" y="600"/>
                                  <a:pt x="443" y="674"/>
                                  <a:pt x="440" y="705"/>
                                </a:cubicBezTo>
                                <a:cubicBezTo>
                                  <a:pt x="437" y="736"/>
                                  <a:pt x="435" y="719"/>
                                  <a:pt x="431" y="726"/>
                                </a:cubicBezTo>
                                <a:cubicBezTo>
                                  <a:pt x="427" y="733"/>
                                  <a:pt x="421" y="740"/>
                                  <a:pt x="416" y="747"/>
                                </a:cubicBezTo>
                                <a:cubicBezTo>
                                  <a:pt x="411" y="754"/>
                                  <a:pt x="406" y="761"/>
                                  <a:pt x="398" y="768"/>
                                </a:cubicBezTo>
                                <a:cubicBezTo>
                                  <a:pt x="390" y="775"/>
                                  <a:pt x="372" y="787"/>
                                  <a:pt x="365" y="792"/>
                                </a:cubicBezTo>
                              </a:path>
                            </a:pathLst>
                          </a:custGeom>
                          <a:noFill/>
                          <a:ln w="6350" cap="flat" cmpd="sng">
                            <a:solidFill>
                              <a:srgbClr val="000000"/>
                            </a:solidFill>
                            <a:prstDash val="solid"/>
                            <a:round/>
                          </a:ln>
                        </wps:spPr>
                        <wps:bodyPr rot="0" vert="horz" wrap="square" lIns="91440" tIns="45720" rIns="91440" bIns="45720" anchor="t" anchorCtr="0" upright="1">
                          <a:noAutofit/>
                        </wps:bodyPr>
                      </wps:wsp>
                      <wps:wsp>
                        <wps:cNvPr id="516" name="Freeform 38"/>
                        <wps:cNvSpPr/>
                        <wps:spPr bwMode="auto">
                          <a:xfrm>
                            <a:off x="3947" y="9081"/>
                            <a:ext cx="328" cy="428"/>
                          </a:xfrm>
                          <a:custGeom>
                            <a:avLst/>
                            <a:gdLst>
                              <a:gd name="T0" fmla="*/ 0 w 455"/>
                              <a:gd name="T1" fmla="*/ 0 h 594"/>
                              <a:gd name="T2" fmla="*/ 191 w 455"/>
                              <a:gd name="T3" fmla="*/ 99 h 594"/>
                              <a:gd name="T4" fmla="*/ 315 w 455"/>
                              <a:gd name="T5" fmla="*/ 216 h 594"/>
                              <a:gd name="T6" fmla="*/ 393 w 455"/>
                              <a:gd name="T7" fmla="*/ 354 h 594"/>
                              <a:gd name="T8" fmla="*/ 446 w 455"/>
                              <a:gd name="T9" fmla="*/ 542 h 594"/>
                              <a:gd name="T10" fmla="*/ 448 w 455"/>
                              <a:gd name="T11" fmla="*/ 594 h 594"/>
                            </a:gdLst>
                            <a:ahLst/>
                            <a:cxnLst>
                              <a:cxn ang="0">
                                <a:pos x="T0" y="T1"/>
                              </a:cxn>
                              <a:cxn ang="0">
                                <a:pos x="T2" y="T3"/>
                              </a:cxn>
                              <a:cxn ang="0">
                                <a:pos x="T4" y="T5"/>
                              </a:cxn>
                              <a:cxn ang="0">
                                <a:pos x="T6" y="T7"/>
                              </a:cxn>
                              <a:cxn ang="0">
                                <a:pos x="T8" y="T9"/>
                              </a:cxn>
                              <a:cxn ang="0">
                                <a:pos x="T10" y="T11"/>
                              </a:cxn>
                            </a:cxnLst>
                            <a:rect l="0" t="0" r="r" b="b"/>
                            <a:pathLst>
                              <a:path w="455" h="594">
                                <a:moveTo>
                                  <a:pt x="0" y="0"/>
                                </a:moveTo>
                                <a:cubicBezTo>
                                  <a:pt x="32" y="17"/>
                                  <a:pt x="138" y="63"/>
                                  <a:pt x="191" y="99"/>
                                </a:cubicBezTo>
                                <a:cubicBezTo>
                                  <a:pt x="244" y="135"/>
                                  <a:pt x="281" y="174"/>
                                  <a:pt x="315" y="216"/>
                                </a:cubicBezTo>
                                <a:cubicBezTo>
                                  <a:pt x="349" y="258"/>
                                  <a:pt x="371" y="300"/>
                                  <a:pt x="393" y="354"/>
                                </a:cubicBezTo>
                                <a:cubicBezTo>
                                  <a:pt x="415" y="408"/>
                                  <a:pt x="437" y="502"/>
                                  <a:pt x="446" y="542"/>
                                </a:cubicBezTo>
                                <a:cubicBezTo>
                                  <a:pt x="455" y="582"/>
                                  <a:pt x="448" y="583"/>
                                  <a:pt x="448" y="594"/>
                                </a:cubicBezTo>
                              </a:path>
                            </a:pathLst>
                          </a:custGeom>
                          <a:noFill/>
                          <a:ln w="9525" cap="flat" cmpd="sng">
                            <a:solidFill>
                              <a:srgbClr val="000000"/>
                            </a:solidFill>
                            <a:prstDash val="solid"/>
                            <a:round/>
                          </a:ln>
                        </wps:spPr>
                        <wps:bodyPr rot="0" vert="horz" wrap="square" lIns="91440" tIns="45720" rIns="91440" bIns="45720" anchor="t" anchorCtr="0" upright="1">
                          <a:noAutofit/>
                        </wps:bodyPr>
                      </wps:wsp>
                      <wps:wsp>
                        <wps:cNvPr id="517" name="Freeform 39"/>
                        <wps:cNvSpPr/>
                        <wps:spPr bwMode="auto">
                          <a:xfrm>
                            <a:off x="3943" y="9680"/>
                            <a:ext cx="48" cy="123"/>
                          </a:xfrm>
                          <a:custGeom>
                            <a:avLst/>
                            <a:gdLst>
                              <a:gd name="T0" fmla="*/ 60 w 67"/>
                              <a:gd name="T1" fmla="*/ 0 h 171"/>
                              <a:gd name="T2" fmla="*/ 63 w 67"/>
                              <a:gd name="T3" fmla="*/ 21 h 171"/>
                              <a:gd name="T4" fmla="*/ 66 w 67"/>
                              <a:gd name="T5" fmla="*/ 36 h 171"/>
                              <a:gd name="T6" fmla="*/ 66 w 67"/>
                              <a:gd name="T7" fmla="*/ 57 h 171"/>
                              <a:gd name="T8" fmla="*/ 60 w 67"/>
                              <a:gd name="T9" fmla="*/ 93 h 171"/>
                              <a:gd name="T10" fmla="*/ 41 w 67"/>
                              <a:gd name="T11" fmla="*/ 129 h 171"/>
                              <a:gd name="T12" fmla="*/ 0 w 67"/>
                              <a:gd name="T13" fmla="*/ 171 h 171"/>
                            </a:gdLst>
                            <a:ahLst/>
                            <a:cxnLst>
                              <a:cxn ang="0">
                                <a:pos x="T0" y="T1"/>
                              </a:cxn>
                              <a:cxn ang="0">
                                <a:pos x="T2" y="T3"/>
                              </a:cxn>
                              <a:cxn ang="0">
                                <a:pos x="T4" y="T5"/>
                              </a:cxn>
                              <a:cxn ang="0">
                                <a:pos x="T6" y="T7"/>
                              </a:cxn>
                              <a:cxn ang="0">
                                <a:pos x="T8" y="T9"/>
                              </a:cxn>
                              <a:cxn ang="0">
                                <a:pos x="T10" y="T11"/>
                              </a:cxn>
                              <a:cxn ang="0">
                                <a:pos x="T12" y="T13"/>
                              </a:cxn>
                            </a:cxnLst>
                            <a:rect l="0" t="0" r="r" b="b"/>
                            <a:pathLst>
                              <a:path w="67" h="171">
                                <a:moveTo>
                                  <a:pt x="60" y="0"/>
                                </a:moveTo>
                                <a:cubicBezTo>
                                  <a:pt x="60" y="3"/>
                                  <a:pt x="62" y="15"/>
                                  <a:pt x="63" y="21"/>
                                </a:cubicBezTo>
                                <a:cubicBezTo>
                                  <a:pt x="64" y="27"/>
                                  <a:pt x="66" y="30"/>
                                  <a:pt x="66" y="36"/>
                                </a:cubicBezTo>
                                <a:cubicBezTo>
                                  <a:pt x="66" y="42"/>
                                  <a:pt x="67" y="48"/>
                                  <a:pt x="66" y="57"/>
                                </a:cubicBezTo>
                                <a:cubicBezTo>
                                  <a:pt x="65" y="66"/>
                                  <a:pt x="64" y="81"/>
                                  <a:pt x="60" y="93"/>
                                </a:cubicBezTo>
                                <a:cubicBezTo>
                                  <a:pt x="56" y="105"/>
                                  <a:pt x="51" y="116"/>
                                  <a:pt x="41" y="129"/>
                                </a:cubicBezTo>
                                <a:cubicBezTo>
                                  <a:pt x="31" y="142"/>
                                  <a:pt x="9" y="162"/>
                                  <a:pt x="0" y="171"/>
                                </a:cubicBezTo>
                              </a:path>
                            </a:pathLst>
                          </a:custGeom>
                          <a:noFill/>
                          <a:ln w="12700" cmpd="sng">
                            <a:solidFill>
                              <a:srgbClr val="000000"/>
                            </a:solidFill>
                            <a:round/>
                          </a:ln>
                        </wps:spPr>
                        <wps:bodyPr rot="0" vert="horz" wrap="square" lIns="91440" tIns="45720" rIns="91440" bIns="45720" anchor="t" anchorCtr="0" upright="1">
                          <a:noAutofit/>
                        </wps:bodyPr>
                      </wps:wsp>
                      <wps:wsp>
                        <wps:cNvPr id="518" name="Freeform 40"/>
                        <wps:cNvSpPr/>
                        <wps:spPr bwMode="auto">
                          <a:xfrm>
                            <a:off x="4492" y="9364"/>
                            <a:ext cx="55" cy="126"/>
                          </a:xfrm>
                          <a:custGeom>
                            <a:avLst/>
                            <a:gdLst>
                              <a:gd name="T0" fmla="*/ 70 w 77"/>
                              <a:gd name="T1" fmla="*/ 0 h 174"/>
                              <a:gd name="T2" fmla="*/ 73 w 77"/>
                              <a:gd name="T3" fmla="*/ 21 h 174"/>
                              <a:gd name="T4" fmla="*/ 76 w 77"/>
                              <a:gd name="T5" fmla="*/ 36 h 174"/>
                              <a:gd name="T6" fmla="*/ 76 w 77"/>
                              <a:gd name="T7" fmla="*/ 57 h 174"/>
                              <a:gd name="T8" fmla="*/ 70 w 77"/>
                              <a:gd name="T9" fmla="*/ 93 h 174"/>
                              <a:gd name="T10" fmla="*/ 51 w 77"/>
                              <a:gd name="T11" fmla="*/ 129 h 174"/>
                              <a:gd name="T12" fmla="*/ 30 w 77"/>
                              <a:gd name="T13" fmla="*/ 156 h 174"/>
                              <a:gd name="T14" fmla="*/ 0 w 77"/>
                              <a:gd name="T15" fmla="*/ 174 h 1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174">
                                <a:moveTo>
                                  <a:pt x="70" y="0"/>
                                </a:moveTo>
                                <a:cubicBezTo>
                                  <a:pt x="70" y="3"/>
                                  <a:pt x="72" y="15"/>
                                  <a:pt x="73" y="21"/>
                                </a:cubicBezTo>
                                <a:cubicBezTo>
                                  <a:pt x="74" y="27"/>
                                  <a:pt x="76" y="30"/>
                                  <a:pt x="76" y="36"/>
                                </a:cubicBezTo>
                                <a:cubicBezTo>
                                  <a:pt x="76" y="42"/>
                                  <a:pt x="77" y="48"/>
                                  <a:pt x="76" y="57"/>
                                </a:cubicBezTo>
                                <a:cubicBezTo>
                                  <a:pt x="75" y="66"/>
                                  <a:pt x="74" y="81"/>
                                  <a:pt x="70" y="93"/>
                                </a:cubicBezTo>
                                <a:cubicBezTo>
                                  <a:pt x="66" y="105"/>
                                  <a:pt x="58" y="119"/>
                                  <a:pt x="51" y="129"/>
                                </a:cubicBezTo>
                                <a:cubicBezTo>
                                  <a:pt x="44" y="139"/>
                                  <a:pt x="38" y="149"/>
                                  <a:pt x="30" y="156"/>
                                </a:cubicBezTo>
                                <a:cubicBezTo>
                                  <a:pt x="22" y="163"/>
                                  <a:pt x="6" y="170"/>
                                  <a:pt x="0" y="174"/>
                                </a:cubicBezTo>
                              </a:path>
                            </a:pathLst>
                          </a:custGeom>
                          <a:noFill/>
                          <a:ln w="12700" cmpd="sng">
                            <a:solidFill>
                              <a:srgbClr val="000000"/>
                            </a:solidFill>
                            <a:round/>
                          </a:ln>
                        </wps:spPr>
                        <wps:bodyPr rot="0" vert="horz" wrap="square" lIns="91440" tIns="45720" rIns="91440" bIns="45720" anchor="t" anchorCtr="0" upright="1">
                          <a:noAutofit/>
                        </wps:bodyPr>
                      </wps:wsp>
                      <wps:wsp>
                        <wps:cNvPr id="537" name="Line 41"/>
                        <wps:cNvCnPr/>
                        <wps:spPr bwMode="auto">
                          <a:xfrm flipH="1">
                            <a:off x="3153" y="9988"/>
                            <a:ext cx="461" cy="267"/>
                          </a:xfrm>
                          <a:prstGeom prst="line">
                            <a:avLst/>
                          </a:prstGeom>
                          <a:noFill/>
                          <a:ln w="9525">
                            <a:solidFill>
                              <a:srgbClr val="000000"/>
                            </a:solidFill>
                            <a:round/>
                          </a:ln>
                        </wps:spPr>
                        <wps:bodyPr/>
                      </wps:wsp>
                      <wps:wsp>
                        <wps:cNvPr id="1472" name="Line 42"/>
                        <wps:cNvCnPr/>
                        <wps:spPr bwMode="auto">
                          <a:xfrm flipH="1" flipV="1">
                            <a:off x="3463" y="9861"/>
                            <a:ext cx="137" cy="22"/>
                          </a:xfrm>
                          <a:prstGeom prst="line">
                            <a:avLst/>
                          </a:prstGeom>
                          <a:noFill/>
                          <a:ln w="9525">
                            <a:solidFill>
                              <a:srgbClr val="000000"/>
                            </a:solidFill>
                            <a:round/>
                          </a:ln>
                        </wps:spPr>
                        <wps:bodyPr/>
                      </wps:wsp>
                      <wps:wsp>
                        <wps:cNvPr id="1473" name="Freeform 43"/>
                        <wps:cNvSpPr/>
                        <wps:spPr bwMode="auto">
                          <a:xfrm>
                            <a:off x="3048" y="10071"/>
                            <a:ext cx="54" cy="76"/>
                          </a:xfrm>
                          <a:custGeom>
                            <a:avLst/>
                            <a:gdLst>
                              <a:gd name="T0" fmla="*/ 74 w 75"/>
                              <a:gd name="T1" fmla="*/ 0 h 105"/>
                              <a:gd name="T2" fmla="*/ 72 w 75"/>
                              <a:gd name="T3" fmla="*/ 33 h 105"/>
                              <a:gd name="T4" fmla="*/ 56 w 75"/>
                              <a:gd name="T5" fmla="*/ 69 h 105"/>
                              <a:gd name="T6" fmla="*/ 30 w 75"/>
                              <a:gd name="T7" fmla="*/ 93 h 105"/>
                              <a:gd name="T8" fmla="*/ 0 w 75"/>
                              <a:gd name="T9" fmla="*/ 105 h 105"/>
                            </a:gdLst>
                            <a:ahLst/>
                            <a:cxnLst>
                              <a:cxn ang="0">
                                <a:pos x="T0" y="T1"/>
                              </a:cxn>
                              <a:cxn ang="0">
                                <a:pos x="T2" y="T3"/>
                              </a:cxn>
                              <a:cxn ang="0">
                                <a:pos x="T4" y="T5"/>
                              </a:cxn>
                              <a:cxn ang="0">
                                <a:pos x="T6" y="T7"/>
                              </a:cxn>
                              <a:cxn ang="0">
                                <a:pos x="T8" y="T9"/>
                              </a:cxn>
                            </a:cxnLst>
                            <a:rect l="0" t="0" r="r" b="b"/>
                            <a:pathLst>
                              <a:path w="75" h="105">
                                <a:moveTo>
                                  <a:pt x="74" y="0"/>
                                </a:moveTo>
                                <a:cubicBezTo>
                                  <a:pt x="74" y="11"/>
                                  <a:pt x="75" y="22"/>
                                  <a:pt x="72" y="33"/>
                                </a:cubicBezTo>
                                <a:cubicBezTo>
                                  <a:pt x="69" y="44"/>
                                  <a:pt x="63" y="59"/>
                                  <a:pt x="56" y="69"/>
                                </a:cubicBezTo>
                                <a:cubicBezTo>
                                  <a:pt x="49" y="79"/>
                                  <a:pt x="39" y="87"/>
                                  <a:pt x="30" y="93"/>
                                </a:cubicBezTo>
                                <a:cubicBezTo>
                                  <a:pt x="21" y="99"/>
                                  <a:pt x="8" y="102"/>
                                  <a:pt x="0" y="105"/>
                                </a:cubicBezTo>
                              </a:path>
                            </a:pathLst>
                          </a:custGeom>
                          <a:noFill/>
                          <a:ln w="9525">
                            <a:solidFill>
                              <a:srgbClr val="000000"/>
                            </a:solidFill>
                            <a:round/>
                          </a:ln>
                        </wps:spPr>
                        <wps:bodyPr rot="0" vert="horz" wrap="square" lIns="91440" tIns="45720" rIns="91440" bIns="45720" anchor="t" anchorCtr="0" upright="1">
                          <a:noAutofit/>
                        </wps:bodyPr>
                      </wps:wsp>
                      <wps:wsp>
                        <wps:cNvPr id="1474" name="Line 44"/>
                        <wps:cNvCnPr/>
                        <wps:spPr bwMode="auto">
                          <a:xfrm flipV="1">
                            <a:off x="3105" y="9868"/>
                            <a:ext cx="349" cy="198"/>
                          </a:xfrm>
                          <a:prstGeom prst="line">
                            <a:avLst/>
                          </a:prstGeom>
                          <a:noFill/>
                          <a:ln w="12700">
                            <a:solidFill>
                              <a:srgbClr val="000000"/>
                            </a:solidFill>
                            <a:round/>
                          </a:ln>
                        </wps:spPr>
                        <wps:bodyPr/>
                      </wps:wsp>
                      <wps:wsp>
                        <wps:cNvPr id="1475" name="Rectangle 45"/>
                        <wps:cNvSpPr>
                          <a:spLocks noChangeArrowheads="1"/>
                        </wps:cNvSpPr>
                        <wps:spPr bwMode="auto">
                          <a:xfrm rot="19795925" flipV="1">
                            <a:off x="3115" y="9994"/>
                            <a:ext cx="402" cy="138"/>
                          </a:xfrm>
                          <a:prstGeom prst="rect">
                            <a:avLst/>
                          </a:prstGeom>
                          <a:solidFill>
                            <a:srgbClr val="FFFFFF"/>
                          </a:solidFill>
                          <a:ln>
                            <a:noFill/>
                          </a:ln>
                        </wps:spPr>
                        <wps:bodyPr rot="0" vert="horz" wrap="square" lIns="91440" tIns="45720" rIns="91440" bIns="45720" anchor="t" anchorCtr="0" upright="1">
                          <a:noAutofit/>
                        </wps:bodyPr>
                      </wps:wsp>
                      <wps:wsp>
                        <wps:cNvPr id="1477" name="Line 46"/>
                        <wps:cNvCnPr/>
                        <wps:spPr bwMode="auto">
                          <a:xfrm flipV="1">
                            <a:off x="3241" y="9141"/>
                            <a:ext cx="1681" cy="954"/>
                          </a:xfrm>
                          <a:prstGeom prst="line">
                            <a:avLst/>
                          </a:prstGeom>
                          <a:noFill/>
                          <a:ln w="12700">
                            <a:solidFill>
                              <a:srgbClr val="000000"/>
                            </a:solidFill>
                            <a:round/>
                          </a:ln>
                        </wps:spPr>
                        <wps:bodyPr/>
                      </wps:wsp>
                      <wps:wsp>
                        <wps:cNvPr id="1478" name="Line 47"/>
                        <wps:cNvCnPr/>
                        <wps:spPr bwMode="auto">
                          <a:xfrm flipH="1" flipV="1">
                            <a:off x="3105" y="10067"/>
                            <a:ext cx="136" cy="21"/>
                          </a:xfrm>
                          <a:prstGeom prst="line">
                            <a:avLst/>
                          </a:prstGeom>
                          <a:noFill/>
                          <a:ln w="9525">
                            <a:solidFill>
                              <a:srgbClr val="000000"/>
                            </a:solidFill>
                            <a:round/>
                          </a:ln>
                        </wps:spPr>
                        <wps:bodyPr/>
                      </wps:wsp>
                      <wps:wsp>
                        <wps:cNvPr id="1479" name="Freeform 48"/>
                        <wps:cNvSpPr/>
                        <wps:spPr bwMode="auto">
                          <a:xfrm>
                            <a:off x="2991" y="10114"/>
                            <a:ext cx="263" cy="164"/>
                          </a:xfrm>
                          <a:custGeom>
                            <a:avLst/>
                            <a:gdLst>
                              <a:gd name="T0" fmla="*/ 0 w 366"/>
                              <a:gd name="T1" fmla="*/ 147 h 229"/>
                              <a:gd name="T2" fmla="*/ 54 w 366"/>
                              <a:gd name="T3" fmla="*/ 183 h 229"/>
                              <a:gd name="T4" fmla="*/ 132 w 366"/>
                              <a:gd name="T5" fmla="*/ 219 h 229"/>
                              <a:gd name="T6" fmla="*/ 202 w 366"/>
                              <a:gd name="T7" fmla="*/ 228 h 229"/>
                              <a:gd name="T8" fmla="*/ 252 w 366"/>
                              <a:gd name="T9" fmla="*/ 213 h 229"/>
                              <a:gd name="T10" fmla="*/ 288 w 366"/>
                              <a:gd name="T11" fmla="*/ 195 h 229"/>
                              <a:gd name="T12" fmla="*/ 330 w 366"/>
                              <a:gd name="T13" fmla="*/ 156 h 229"/>
                              <a:gd name="T14" fmla="*/ 354 w 366"/>
                              <a:gd name="T15" fmla="*/ 93 h 229"/>
                              <a:gd name="T16" fmla="*/ 366 w 366"/>
                              <a:gd name="T17"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6" h="229">
                                <a:moveTo>
                                  <a:pt x="0" y="147"/>
                                </a:moveTo>
                                <a:cubicBezTo>
                                  <a:pt x="16" y="159"/>
                                  <a:pt x="32" y="171"/>
                                  <a:pt x="54" y="183"/>
                                </a:cubicBezTo>
                                <a:cubicBezTo>
                                  <a:pt x="76" y="195"/>
                                  <a:pt x="108" y="212"/>
                                  <a:pt x="132" y="219"/>
                                </a:cubicBezTo>
                                <a:cubicBezTo>
                                  <a:pt x="156" y="226"/>
                                  <a:pt x="182" y="229"/>
                                  <a:pt x="202" y="228"/>
                                </a:cubicBezTo>
                                <a:cubicBezTo>
                                  <a:pt x="222" y="227"/>
                                  <a:pt x="238" y="218"/>
                                  <a:pt x="252" y="213"/>
                                </a:cubicBezTo>
                                <a:cubicBezTo>
                                  <a:pt x="266" y="208"/>
                                  <a:pt x="275" y="204"/>
                                  <a:pt x="288" y="195"/>
                                </a:cubicBezTo>
                                <a:cubicBezTo>
                                  <a:pt x="301" y="186"/>
                                  <a:pt x="319" y="173"/>
                                  <a:pt x="330" y="156"/>
                                </a:cubicBezTo>
                                <a:cubicBezTo>
                                  <a:pt x="341" y="139"/>
                                  <a:pt x="348" y="119"/>
                                  <a:pt x="354" y="93"/>
                                </a:cubicBezTo>
                                <a:cubicBezTo>
                                  <a:pt x="360" y="67"/>
                                  <a:pt x="363" y="33"/>
                                  <a:pt x="366" y="0"/>
                                </a:cubicBez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480" name="Oval 49" descr="40%"/>
                        <wps:cNvSpPr>
                          <a:spLocks noChangeArrowheads="1"/>
                        </wps:cNvSpPr>
                        <wps:spPr bwMode="auto">
                          <a:xfrm>
                            <a:off x="3083" y="10122"/>
                            <a:ext cx="54" cy="53"/>
                          </a:xfrm>
                          <a:prstGeom prst="ellipse">
                            <a:avLst/>
                          </a:prstGeom>
                          <a:pattFill prst="pct40">
                            <a:fgClr>
                              <a:srgbClr val="0000FF"/>
                            </a:fgClr>
                            <a:bgClr>
                              <a:srgbClr val="FFFFFF"/>
                            </a:bgClr>
                          </a:pattFill>
                          <a:ln>
                            <a:noFill/>
                          </a:ln>
                        </wps:spPr>
                        <wps:bodyPr rot="0" vert="horz" wrap="square" lIns="91440" tIns="45720" rIns="91440" bIns="45720" anchor="t" anchorCtr="0" upright="1">
                          <a:noAutofit/>
                        </wps:bodyPr>
                      </wps:wsp>
                      <wps:wsp>
                        <wps:cNvPr id="1481" name="Oval 50"/>
                        <wps:cNvSpPr>
                          <a:spLocks noChangeArrowheads="1"/>
                        </wps:cNvSpPr>
                        <wps:spPr bwMode="auto">
                          <a:xfrm>
                            <a:off x="3096" y="10104"/>
                            <a:ext cx="55" cy="51"/>
                          </a:xfrm>
                          <a:prstGeom prst="ellipse">
                            <a:avLst/>
                          </a:prstGeom>
                          <a:solidFill>
                            <a:srgbClr val="FFFFFF"/>
                          </a:solidFill>
                          <a:ln>
                            <a:noFill/>
                          </a:ln>
                        </wps:spPr>
                        <wps:bodyPr rot="0" vert="horz" wrap="square" lIns="91440" tIns="45720" rIns="91440" bIns="45720" anchor="t" anchorCtr="0" upright="1">
                          <a:noAutofit/>
                        </wps:bodyPr>
                      </wps:wsp>
                      <wps:wsp>
                        <wps:cNvPr id="1482" name="Oval 51"/>
                        <wps:cNvSpPr>
                          <a:spLocks noChangeArrowheads="1"/>
                        </wps:cNvSpPr>
                        <wps:spPr bwMode="auto">
                          <a:xfrm>
                            <a:off x="3454" y="9999"/>
                            <a:ext cx="55" cy="52"/>
                          </a:xfrm>
                          <a:prstGeom prst="ellipse">
                            <a:avLst/>
                          </a:prstGeom>
                          <a:solidFill>
                            <a:srgbClr val="FFFFFF"/>
                          </a:solidFill>
                          <a:ln>
                            <a:noFill/>
                          </a:ln>
                        </wps:spPr>
                        <wps:bodyPr rot="0" vert="horz" wrap="square" lIns="91440" tIns="45720" rIns="91440" bIns="45720" anchor="t" anchorCtr="0" upright="1">
                          <a:noAutofit/>
                        </wps:bodyPr>
                      </wps:wsp>
                      <wps:wsp>
                        <wps:cNvPr id="1483" name="Oval 52"/>
                        <wps:cNvSpPr>
                          <a:spLocks noChangeArrowheads="1"/>
                        </wps:cNvSpPr>
                        <wps:spPr bwMode="auto">
                          <a:xfrm>
                            <a:off x="3429" y="10008"/>
                            <a:ext cx="54" cy="52"/>
                          </a:xfrm>
                          <a:prstGeom prst="ellipse">
                            <a:avLst/>
                          </a:prstGeom>
                          <a:solidFill>
                            <a:srgbClr val="FFFFFF"/>
                          </a:solidFill>
                          <a:ln>
                            <a:noFill/>
                          </a:ln>
                        </wps:spPr>
                        <wps:bodyPr rot="0" vert="horz" wrap="square" lIns="91440" tIns="45720" rIns="91440" bIns="45720" anchor="t" anchorCtr="0" upright="1">
                          <a:noAutofit/>
                        </wps:bodyPr>
                      </wps:wsp>
                      <wps:wsp>
                        <wps:cNvPr id="1484" name="Oval 53"/>
                        <wps:cNvSpPr>
                          <a:spLocks noChangeArrowheads="1"/>
                        </wps:cNvSpPr>
                        <wps:spPr bwMode="auto">
                          <a:xfrm>
                            <a:off x="3428" y="10017"/>
                            <a:ext cx="55" cy="51"/>
                          </a:xfrm>
                          <a:prstGeom prst="ellipse">
                            <a:avLst/>
                          </a:prstGeom>
                          <a:solidFill>
                            <a:srgbClr val="FFFFFF"/>
                          </a:solidFill>
                          <a:ln>
                            <a:noFill/>
                          </a:ln>
                        </wps:spPr>
                        <wps:bodyPr rot="0" vert="horz" wrap="square" lIns="91440" tIns="45720" rIns="91440" bIns="45720" anchor="t" anchorCtr="0" upright="1">
                          <a:noAutofit/>
                        </wps:bodyPr>
                      </wps:wsp>
                      <wps:wsp>
                        <wps:cNvPr id="1485" name="Oval 54"/>
                        <wps:cNvSpPr>
                          <a:spLocks noChangeArrowheads="1"/>
                        </wps:cNvSpPr>
                        <wps:spPr bwMode="auto">
                          <a:xfrm>
                            <a:off x="3480" y="9985"/>
                            <a:ext cx="55" cy="51"/>
                          </a:xfrm>
                          <a:prstGeom prst="ellipse">
                            <a:avLst/>
                          </a:prstGeom>
                          <a:solidFill>
                            <a:srgbClr val="FFFFFF"/>
                          </a:solidFill>
                          <a:ln>
                            <a:noFill/>
                          </a:ln>
                        </wps:spPr>
                        <wps:bodyPr rot="0" vert="horz" wrap="square" lIns="91440" tIns="45720" rIns="91440" bIns="45720" anchor="t" anchorCtr="0" upright="1">
                          <a:noAutofit/>
                        </wps:bodyPr>
                      </wps:wsp>
                      <wps:wsp>
                        <wps:cNvPr id="1486" name="Oval 55"/>
                        <wps:cNvSpPr>
                          <a:spLocks noChangeArrowheads="1"/>
                        </wps:cNvSpPr>
                        <wps:spPr bwMode="auto">
                          <a:xfrm>
                            <a:off x="3463" y="9996"/>
                            <a:ext cx="55" cy="51"/>
                          </a:xfrm>
                          <a:prstGeom prst="ellipse">
                            <a:avLst/>
                          </a:prstGeom>
                          <a:solidFill>
                            <a:srgbClr val="FFFFFF"/>
                          </a:solidFill>
                          <a:ln>
                            <a:noFill/>
                          </a:ln>
                        </wps:spPr>
                        <wps:bodyPr rot="0" vert="horz" wrap="square" lIns="91440" tIns="45720" rIns="91440" bIns="45720" anchor="t" anchorCtr="0" upright="1">
                          <a:noAutofit/>
                        </wps:bodyPr>
                      </wps:wsp>
                      <wps:wsp>
                        <wps:cNvPr id="1487" name="Oval 56"/>
                        <wps:cNvSpPr>
                          <a:spLocks noChangeArrowheads="1"/>
                        </wps:cNvSpPr>
                        <wps:spPr bwMode="auto">
                          <a:xfrm>
                            <a:off x="3450" y="10002"/>
                            <a:ext cx="54" cy="51"/>
                          </a:xfrm>
                          <a:prstGeom prst="ellipse">
                            <a:avLst/>
                          </a:prstGeom>
                          <a:solidFill>
                            <a:srgbClr val="FFFFFF"/>
                          </a:solidFill>
                          <a:ln>
                            <a:noFill/>
                          </a:ln>
                        </wps:spPr>
                        <wps:bodyPr rot="0" vert="horz" wrap="square" lIns="91440" tIns="45720" rIns="91440" bIns="45720" anchor="t" anchorCtr="0" upright="1">
                          <a:noAutofit/>
                        </wps:bodyPr>
                      </wps:wsp>
                      <wps:wsp>
                        <wps:cNvPr id="1488" name="Oval 57"/>
                        <wps:cNvSpPr>
                          <a:spLocks noChangeArrowheads="1"/>
                        </wps:cNvSpPr>
                        <wps:spPr bwMode="auto">
                          <a:xfrm>
                            <a:off x="3438" y="9874"/>
                            <a:ext cx="55" cy="52"/>
                          </a:xfrm>
                          <a:prstGeom prst="ellipse">
                            <a:avLst/>
                          </a:prstGeom>
                          <a:solidFill>
                            <a:srgbClr val="FFFFFF"/>
                          </a:solidFill>
                          <a:ln>
                            <a:noFill/>
                          </a:ln>
                        </wps:spPr>
                        <wps:bodyPr rot="0" vert="horz" wrap="square" lIns="91440" tIns="45720" rIns="91440" bIns="45720" anchor="t" anchorCtr="0" upright="1">
                          <a:noAutofit/>
                        </wps:bodyPr>
                      </wps:wsp>
                      <wps:wsp>
                        <wps:cNvPr id="1489" name="Oval 58"/>
                        <wps:cNvSpPr>
                          <a:spLocks noChangeArrowheads="1"/>
                        </wps:cNvSpPr>
                        <wps:spPr bwMode="auto">
                          <a:xfrm>
                            <a:off x="3593" y="9894"/>
                            <a:ext cx="55" cy="51"/>
                          </a:xfrm>
                          <a:prstGeom prst="ellipse">
                            <a:avLst/>
                          </a:prstGeom>
                          <a:solidFill>
                            <a:srgbClr val="FFFFFF"/>
                          </a:solidFill>
                          <a:ln>
                            <a:noFill/>
                          </a:ln>
                        </wps:spPr>
                        <wps:bodyPr rot="0" vert="horz" wrap="square" lIns="91440" tIns="45720" rIns="91440" bIns="45720" anchor="t" anchorCtr="0" upright="1">
                          <a:noAutofit/>
                        </wps:bodyPr>
                      </wps:wsp>
                      <wps:wsp>
                        <wps:cNvPr id="1490" name="Oval 59"/>
                        <wps:cNvSpPr>
                          <a:spLocks noChangeArrowheads="1"/>
                        </wps:cNvSpPr>
                        <wps:spPr bwMode="auto">
                          <a:xfrm>
                            <a:off x="3555" y="9931"/>
                            <a:ext cx="55" cy="51"/>
                          </a:xfrm>
                          <a:prstGeom prst="ellipse">
                            <a:avLst/>
                          </a:prstGeom>
                          <a:solidFill>
                            <a:srgbClr val="FFFFFF"/>
                          </a:solidFill>
                          <a:ln>
                            <a:noFill/>
                          </a:ln>
                        </wps:spPr>
                        <wps:bodyPr rot="0" vert="horz" wrap="square" lIns="91440" tIns="45720" rIns="91440" bIns="45720" anchor="t" anchorCtr="0" upright="1">
                          <a:noAutofit/>
                        </wps:bodyPr>
                      </wps:wsp>
                      <wps:wsp>
                        <wps:cNvPr id="1491" name="Oval 60"/>
                        <wps:cNvSpPr>
                          <a:spLocks noChangeArrowheads="1"/>
                        </wps:cNvSpPr>
                        <wps:spPr bwMode="auto">
                          <a:xfrm>
                            <a:off x="3575" y="9911"/>
                            <a:ext cx="55" cy="52"/>
                          </a:xfrm>
                          <a:prstGeom prst="ellipse">
                            <a:avLst/>
                          </a:prstGeom>
                          <a:solidFill>
                            <a:srgbClr val="FFFFFF"/>
                          </a:solidFill>
                          <a:ln>
                            <a:noFill/>
                          </a:ln>
                        </wps:spPr>
                        <wps:bodyPr rot="0" vert="horz" wrap="square" lIns="91440" tIns="45720" rIns="91440" bIns="45720" anchor="t" anchorCtr="0" upright="1">
                          <a:noAutofit/>
                        </wps:bodyPr>
                      </wps:wsp>
                      <wps:wsp>
                        <wps:cNvPr id="1492" name="Oval 61"/>
                        <wps:cNvSpPr>
                          <a:spLocks noChangeArrowheads="1"/>
                        </wps:cNvSpPr>
                        <wps:spPr bwMode="auto">
                          <a:xfrm>
                            <a:off x="3542" y="9952"/>
                            <a:ext cx="55" cy="52"/>
                          </a:xfrm>
                          <a:prstGeom prst="ellipse">
                            <a:avLst/>
                          </a:prstGeom>
                          <a:solidFill>
                            <a:srgbClr val="FFFFFF"/>
                          </a:solidFill>
                          <a:ln>
                            <a:noFill/>
                          </a:ln>
                        </wps:spPr>
                        <wps:bodyPr rot="0" vert="horz" wrap="square" lIns="91440" tIns="45720" rIns="91440" bIns="45720" anchor="t" anchorCtr="0" upright="1">
                          <a:noAutofit/>
                        </wps:bodyPr>
                      </wps:wsp>
                      <wps:wsp>
                        <wps:cNvPr id="1493" name="Oval 62"/>
                        <wps:cNvSpPr>
                          <a:spLocks noChangeArrowheads="1"/>
                        </wps:cNvSpPr>
                        <wps:spPr bwMode="auto">
                          <a:xfrm rot="-1765648">
                            <a:off x="2616" y="10078"/>
                            <a:ext cx="107" cy="19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94" name="Freeform 63"/>
                        <wps:cNvSpPr/>
                        <wps:spPr bwMode="auto">
                          <a:xfrm>
                            <a:off x="3817" y="9749"/>
                            <a:ext cx="48" cy="123"/>
                          </a:xfrm>
                          <a:custGeom>
                            <a:avLst/>
                            <a:gdLst>
                              <a:gd name="T0" fmla="*/ 60 w 67"/>
                              <a:gd name="T1" fmla="*/ 0 h 171"/>
                              <a:gd name="T2" fmla="*/ 63 w 67"/>
                              <a:gd name="T3" fmla="*/ 21 h 171"/>
                              <a:gd name="T4" fmla="*/ 66 w 67"/>
                              <a:gd name="T5" fmla="*/ 36 h 171"/>
                              <a:gd name="T6" fmla="*/ 66 w 67"/>
                              <a:gd name="T7" fmla="*/ 57 h 171"/>
                              <a:gd name="T8" fmla="*/ 67 w 67"/>
                              <a:gd name="T9" fmla="*/ 69 h 171"/>
                              <a:gd name="T10" fmla="*/ 64 w 67"/>
                              <a:gd name="T11" fmla="*/ 84 h 171"/>
                              <a:gd name="T12" fmla="*/ 49 w 67"/>
                              <a:gd name="T13" fmla="*/ 114 h 171"/>
                              <a:gd name="T14" fmla="*/ 41 w 67"/>
                              <a:gd name="T15" fmla="*/ 129 h 171"/>
                              <a:gd name="T16" fmla="*/ 0 w 67"/>
                              <a:gd name="T17"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171">
                                <a:moveTo>
                                  <a:pt x="60" y="0"/>
                                </a:moveTo>
                                <a:cubicBezTo>
                                  <a:pt x="60" y="3"/>
                                  <a:pt x="62" y="15"/>
                                  <a:pt x="63" y="21"/>
                                </a:cubicBezTo>
                                <a:cubicBezTo>
                                  <a:pt x="64" y="27"/>
                                  <a:pt x="66" y="30"/>
                                  <a:pt x="66" y="36"/>
                                </a:cubicBezTo>
                                <a:cubicBezTo>
                                  <a:pt x="66" y="42"/>
                                  <a:pt x="66" y="52"/>
                                  <a:pt x="66" y="57"/>
                                </a:cubicBezTo>
                                <a:cubicBezTo>
                                  <a:pt x="66" y="62"/>
                                  <a:pt x="67" y="65"/>
                                  <a:pt x="67" y="69"/>
                                </a:cubicBezTo>
                                <a:cubicBezTo>
                                  <a:pt x="67" y="73"/>
                                  <a:pt x="67" y="77"/>
                                  <a:pt x="64" y="84"/>
                                </a:cubicBezTo>
                                <a:cubicBezTo>
                                  <a:pt x="61" y="91"/>
                                  <a:pt x="53" y="107"/>
                                  <a:pt x="49" y="114"/>
                                </a:cubicBezTo>
                                <a:cubicBezTo>
                                  <a:pt x="45" y="121"/>
                                  <a:pt x="49" y="120"/>
                                  <a:pt x="41" y="129"/>
                                </a:cubicBezTo>
                                <a:cubicBezTo>
                                  <a:pt x="33" y="138"/>
                                  <a:pt x="9" y="162"/>
                                  <a:pt x="0" y="171"/>
                                </a:cubicBezTo>
                              </a:path>
                            </a:pathLst>
                          </a:custGeom>
                          <a:noFill/>
                          <a:ln w="3175" cmpd="sng">
                            <a:solidFill>
                              <a:srgbClr val="000000"/>
                            </a:solidFill>
                            <a:round/>
                          </a:ln>
                        </wps:spPr>
                        <wps:bodyPr rot="0" vert="horz" wrap="square" lIns="91440" tIns="45720" rIns="91440" bIns="45720" anchor="t" anchorCtr="0" upright="1">
                          <a:noAutofit/>
                        </wps:bodyPr>
                      </wps:wsp>
                      <wps:wsp>
                        <wps:cNvPr id="1495" name="Freeform 64"/>
                        <wps:cNvSpPr/>
                        <wps:spPr bwMode="auto">
                          <a:xfrm>
                            <a:off x="3811" y="9157"/>
                            <a:ext cx="328" cy="570"/>
                          </a:xfrm>
                          <a:custGeom>
                            <a:avLst/>
                            <a:gdLst>
                              <a:gd name="T0" fmla="*/ 0 w 454"/>
                              <a:gd name="T1" fmla="*/ 0 h 792"/>
                              <a:gd name="T2" fmla="*/ 191 w 454"/>
                              <a:gd name="T3" fmla="*/ 99 h 792"/>
                              <a:gd name="T4" fmla="*/ 315 w 454"/>
                              <a:gd name="T5" fmla="*/ 216 h 792"/>
                              <a:gd name="T6" fmla="*/ 393 w 454"/>
                              <a:gd name="T7" fmla="*/ 354 h 792"/>
                              <a:gd name="T8" fmla="*/ 446 w 454"/>
                              <a:gd name="T9" fmla="*/ 542 h 792"/>
                              <a:gd name="T10" fmla="*/ 440 w 454"/>
                              <a:gd name="T11" fmla="*/ 705 h 792"/>
                              <a:gd name="T12" fmla="*/ 431 w 454"/>
                              <a:gd name="T13" fmla="*/ 726 h 792"/>
                              <a:gd name="T14" fmla="*/ 416 w 454"/>
                              <a:gd name="T15" fmla="*/ 747 h 792"/>
                              <a:gd name="T16" fmla="*/ 398 w 454"/>
                              <a:gd name="T17" fmla="*/ 768 h 792"/>
                              <a:gd name="T18" fmla="*/ 365 w 454"/>
                              <a:gd name="T19" fmla="*/ 792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4" h="792">
                                <a:moveTo>
                                  <a:pt x="0" y="0"/>
                                </a:moveTo>
                                <a:cubicBezTo>
                                  <a:pt x="32" y="17"/>
                                  <a:pt x="138" y="63"/>
                                  <a:pt x="191" y="99"/>
                                </a:cubicBezTo>
                                <a:cubicBezTo>
                                  <a:pt x="244" y="135"/>
                                  <a:pt x="281" y="174"/>
                                  <a:pt x="315" y="216"/>
                                </a:cubicBezTo>
                                <a:cubicBezTo>
                                  <a:pt x="349" y="258"/>
                                  <a:pt x="371" y="300"/>
                                  <a:pt x="393" y="354"/>
                                </a:cubicBezTo>
                                <a:cubicBezTo>
                                  <a:pt x="415" y="408"/>
                                  <a:pt x="438" y="484"/>
                                  <a:pt x="446" y="542"/>
                                </a:cubicBezTo>
                                <a:cubicBezTo>
                                  <a:pt x="454" y="600"/>
                                  <a:pt x="443" y="674"/>
                                  <a:pt x="440" y="705"/>
                                </a:cubicBezTo>
                                <a:cubicBezTo>
                                  <a:pt x="437" y="736"/>
                                  <a:pt x="435" y="719"/>
                                  <a:pt x="431" y="726"/>
                                </a:cubicBezTo>
                                <a:cubicBezTo>
                                  <a:pt x="427" y="733"/>
                                  <a:pt x="421" y="740"/>
                                  <a:pt x="416" y="747"/>
                                </a:cubicBezTo>
                                <a:cubicBezTo>
                                  <a:pt x="411" y="754"/>
                                  <a:pt x="406" y="761"/>
                                  <a:pt x="398" y="768"/>
                                </a:cubicBezTo>
                                <a:cubicBezTo>
                                  <a:pt x="390" y="775"/>
                                  <a:pt x="372" y="787"/>
                                  <a:pt x="365" y="792"/>
                                </a:cubicBezTo>
                              </a:path>
                            </a:pathLst>
                          </a:custGeom>
                          <a:noFill/>
                          <a:ln w="6350" cap="flat" cmpd="sng">
                            <a:solidFill>
                              <a:srgbClr val="000000"/>
                            </a:solidFill>
                            <a:prstDash val="solid"/>
                            <a:round/>
                          </a:ln>
                        </wps:spPr>
                        <wps:bodyPr rot="0" vert="horz" wrap="square" lIns="91440" tIns="45720" rIns="91440" bIns="45720" anchor="t" anchorCtr="0" upright="1">
                          <a:noAutofit/>
                        </wps:bodyPr>
                      </wps:wsp>
                      <wps:wsp>
                        <wps:cNvPr id="1496" name="Freeform 65"/>
                        <wps:cNvSpPr/>
                        <wps:spPr bwMode="auto">
                          <a:xfrm>
                            <a:off x="4086" y="8953"/>
                            <a:ext cx="327" cy="571"/>
                          </a:xfrm>
                          <a:custGeom>
                            <a:avLst/>
                            <a:gdLst>
                              <a:gd name="T0" fmla="*/ 0 w 454"/>
                              <a:gd name="T1" fmla="*/ 0 h 792"/>
                              <a:gd name="T2" fmla="*/ 191 w 454"/>
                              <a:gd name="T3" fmla="*/ 99 h 792"/>
                              <a:gd name="T4" fmla="*/ 315 w 454"/>
                              <a:gd name="T5" fmla="*/ 216 h 792"/>
                              <a:gd name="T6" fmla="*/ 393 w 454"/>
                              <a:gd name="T7" fmla="*/ 354 h 792"/>
                              <a:gd name="T8" fmla="*/ 446 w 454"/>
                              <a:gd name="T9" fmla="*/ 542 h 792"/>
                              <a:gd name="T10" fmla="*/ 440 w 454"/>
                              <a:gd name="T11" fmla="*/ 705 h 792"/>
                              <a:gd name="T12" fmla="*/ 431 w 454"/>
                              <a:gd name="T13" fmla="*/ 726 h 792"/>
                              <a:gd name="T14" fmla="*/ 416 w 454"/>
                              <a:gd name="T15" fmla="*/ 747 h 792"/>
                              <a:gd name="T16" fmla="*/ 398 w 454"/>
                              <a:gd name="T17" fmla="*/ 768 h 792"/>
                              <a:gd name="T18" fmla="*/ 365 w 454"/>
                              <a:gd name="T19" fmla="*/ 792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4" h="792">
                                <a:moveTo>
                                  <a:pt x="0" y="0"/>
                                </a:moveTo>
                                <a:cubicBezTo>
                                  <a:pt x="32" y="17"/>
                                  <a:pt x="138" y="63"/>
                                  <a:pt x="191" y="99"/>
                                </a:cubicBezTo>
                                <a:cubicBezTo>
                                  <a:pt x="244" y="135"/>
                                  <a:pt x="281" y="174"/>
                                  <a:pt x="315" y="216"/>
                                </a:cubicBezTo>
                                <a:cubicBezTo>
                                  <a:pt x="349" y="258"/>
                                  <a:pt x="371" y="300"/>
                                  <a:pt x="393" y="354"/>
                                </a:cubicBezTo>
                                <a:cubicBezTo>
                                  <a:pt x="415" y="408"/>
                                  <a:pt x="438" y="484"/>
                                  <a:pt x="446" y="542"/>
                                </a:cubicBezTo>
                                <a:cubicBezTo>
                                  <a:pt x="454" y="600"/>
                                  <a:pt x="443" y="674"/>
                                  <a:pt x="440" y="705"/>
                                </a:cubicBezTo>
                                <a:cubicBezTo>
                                  <a:pt x="437" y="736"/>
                                  <a:pt x="435" y="719"/>
                                  <a:pt x="431" y="726"/>
                                </a:cubicBezTo>
                                <a:cubicBezTo>
                                  <a:pt x="427" y="733"/>
                                  <a:pt x="421" y="740"/>
                                  <a:pt x="416" y="747"/>
                                </a:cubicBezTo>
                                <a:cubicBezTo>
                                  <a:pt x="411" y="754"/>
                                  <a:pt x="406" y="761"/>
                                  <a:pt x="398" y="768"/>
                                </a:cubicBezTo>
                                <a:cubicBezTo>
                                  <a:pt x="390" y="775"/>
                                  <a:pt x="372" y="787"/>
                                  <a:pt x="365" y="792"/>
                                </a:cubicBezTo>
                              </a:path>
                            </a:pathLst>
                          </a:custGeom>
                          <a:noFill/>
                          <a:ln w="6350" cap="flat" cmpd="sng">
                            <a:solidFill>
                              <a:srgbClr val="000000"/>
                            </a:solidFill>
                            <a:prstDash val="solid"/>
                            <a:round/>
                          </a:ln>
                        </wps:spPr>
                        <wps:bodyPr rot="0" vert="horz" wrap="square" lIns="91440" tIns="45720" rIns="91440" bIns="45720" anchor="t" anchorCtr="0" upright="1">
                          <a:noAutofit/>
                        </wps:bodyPr>
                      </wps:wsp>
                      <wps:wsp>
                        <wps:cNvPr id="1497" name="Freeform 66"/>
                        <wps:cNvSpPr/>
                        <wps:spPr bwMode="auto">
                          <a:xfrm>
                            <a:off x="4336" y="8861"/>
                            <a:ext cx="327" cy="570"/>
                          </a:xfrm>
                          <a:custGeom>
                            <a:avLst/>
                            <a:gdLst>
                              <a:gd name="T0" fmla="*/ 0 w 454"/>
                              <a:gd name="T1" fmla="*/ 0 h 792"/>
                              <a:gd name="T2" fmla="*/ 191 w 454"/>
                              <a:gd name="T3" fmla="*/ 99 h 792"/>
                              <a:gd name="T4" fmla="*/ 315 w 454"/>
                              <a:gd name="T5" fmla="*/ 216 h 792"/>
                              <a:gd name="T6" fmla="*/ 393 w 454"/>
                              <a:gd name="T7" fmla="*/ 354 h 792"/>
                              <a:gd name="T8" fmla="*/ 446 w 454"/>
                              <a:gd name="T9" fmla="*/ 542 h 792"/>
                              <a:gd name="T10" fmla="*/ 440 w 454"/>
                              <a:gd name="T11" fmla="*/ 705 h 792"/>
                              <a:gd name="T12" fmla="*/ 431 w 454"/>
                              <a:gd name="T13" fmla="*/ 726 h 792"/>
                              <a:gd name="T14" fmla="*/ 416 w 454"/>
                              <a:gd name="T15" fmla="*/ 747 h 792"/>
                              <a:gd name="T16" fmla="*/ 398 w 454"/>
                              <a:gd name="T17" fmla="*/ 768 h 792"/>
                              <a:gd name="T18" fmla="*/ 365 w 454"/>
                              <a:gd name="T19" fmla="*/ 792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4" h="792">
                                <a:moveTo>
                                  <a:pt x="0" y="0"/>
                                </a:moveTo>
                                <a:cubicBezTo>
                                  <a:pt x="32" y="17"/>
                                  <a:pt x="138" y="63"/>
                                  <a:pt x="191" y="99"/>
                                </a:cubicBezTo>
                                <a:cubicBezTo>
                                  <a:pt x="244" y="135"/>
                                  <a:pt x="281" y="174"/>
                                  <a:pt x="315" y="216"/>
                                </a:cubicBezTo>
                                <a:cubicBezTo>
                                  <a:pt x="349" y="258"/>
                                  <a:pt x="371" y="300"/>
                                  <a:pt x="393" y="354"/>
                                </a:cubicBezTo>
                                <a:cubicBezTo>
                                  <a:pt x="415" y="408"/>
                                  <a:pt x="438" y="484"/>
                                  <a:pt x="446" y="542"/>
                                </a:cubicBezTo>
                                <a:cubicBezTo>
                                  <a:pt x="454" y="600"/>
                                  <a:pt x="443" y="674"/>
                                  <a:pt x="440" y="705"/>
                                </a:cubicBezTo>
                                <a:cubicBezTo>
                                  <a:pt x="437" y="736"/>
                                  <a:pt x="435" y="719"/>
                                  <a:pt x="431" y="726"/>
                                </a:cubicBezTo>
                                <a:cubicBezTo>
                                  <a:pt x="427" y="733"/>
                                  <a:pt x="421" y="740"/>
                                  <a:pt x="416" y="747"/>
                                </a:cubicBezTo>
                                <a:cubicBezTo>
                                  <a:pt x="411" y="754"/>
                                  <a:pt x="406" y="761"/>
                                  <a:pt x="398" y="768"/>
                                </a:cubicBezTo>
                                <a:cubicBezTo>
                                  <a:pt x="390" y="775"/>
                                  <a:pt x="372" y="787"/>
                                  <a:pt x="365" y="792"/>
                                </a:cubicBezTo>
                              </a:path>
                            </a:pathLst>
                          </a:custGeom>
                          <a:noFill/>
                          <a:ln w="6350" cap="flat" cmpd="sng">
                            <a:solidFill>
                              <a:srgbClr val="000000"/>
                            </a:solidFill>
                            <a:prstDash val="solid"/>
                            <a:round/>
                          </a:ln>
                        </wps:spPr>
                        <wps:bodyPr rot="0" vert="horz" wrap="square" lIns="91440" tIns="45720" rIns="91440" bIns="45720" anchor="t" anchorCtr="0" upright="1">
                          <a:noAutofit/>
                        </wps:bodyPr>
                      </wps:wsp>
                      <wps:wsp>
                        <wps:cNvPr id="1498" name="Freeform 67"/>
                        <wps:cNvSpPr/>
                        <wps:spPr bwMode="auto">
                          <a:xfrm>
                            <a:off x="2663" y="8993"/>
                            <a:ext cx="1059" cy="432"/>
                          </a:xfrm>
                          <a:custGeom>
                            <a:avLst/>
                            <a:gdLst>
                              <a:gd name="T0" fmla="*/ 0 w 1470"/>
                              <a:gd name="T1" fmla="*/ 0 h 600"/>
                              <a:gd name="T2" fmla="*/ 1020 w 1470"/>
                              <a:gd name="T3" fmla="*/ 0 h 600"/>
                              <a:gd name="T4" fmla="*/ 1470 w 1470"/>
                              <a:gd name="T5" fmla="*/ 600 h 600"/>
                            </a:gdLst>
                            <a:ahLst/>
                            <a:cxnLst>
                              <a:cxn ang="0">
                                <a:pos x="T0" y="T1"/>
                              </a:cxn>
                              <a:cxn ang="0">
                                <a:pos x="T2" y="T3"/>
                              </a:cxn>
                              <a:cxn ang="0">
                                <a:pos x="T4" y="T5"/>
                              </a:cxn>
                            </a:cxnLst>
                            <a:rect l="0" t="0" r="r" b="b"/>
                            <a:pathLst>
                              <a:path w="1470" h="600">
                                <a:moveTo>
                                  <a:pt x="0" y="0"/>
                                </a:moveTo>
                                <a:lnTo>
                                  <a:pt x="1020" y="0"/>
                                </a:lnTo>
                                <a:lnTo>
                                  <a:pt x="1470" y="600"/>
                                </a:lnTo>
                              </a:path>
                            </a:pathLst>
                          </a:custGeom>
                          <a:noFill/>
                          <a:ln w="3175" cmpd="sng">
                            <a:solidFill>
                              <a:srgbClr val="000000"/>
                            </a:solidFill>
                            <a:round/>
                            <a:headEnd type="none" w="med" len="med"/>
                            <a:tailEnd type="none" w="med" len="med"/>
                          </a:ln>
                        </wps:spPr>
                        <wps:bodyPr rot="0" vert="horz" wrap="square" lIns="91440" tIns="45720" rIns="91440" bIns="45720" anchor="t" anchorCtr="0" upright="1">
                          <a:noAutofit/>
                        </wps:bodyPr>
                      </wps:wsp>
                      <wps:wsp>
                        <wps:cNvPr id="1499" name="Text Box 68"/>
                        <wps:cNvSpPr txBox="1">
                          <a:spLocks noChangeArrowheads="1"/>
                        </wps:cNvSpPr>
                        <wps:spPr bwMode="auto">
                          <a:xfrm>
                            <a:off x="2616" y="8716"/>
                            <a:ext cx="1050" cy="293"/>
                          </a:xfrm>
                          <a:prstGeom prst="rect">
                            <a:avLst/>
                          </a:prstGeom>
                          <a:noFill/>
                          <a:ln>
                            <a:noFill/>
                          </a:ln>
                        </wps:spPr>
                        <wps:txbx>
                          <w:txbxContent>
                            <w:p>
                              <w:pPr>
                                <w:snapToGrid w:val="0"/>
                              </w:pPr>
                              <w:r>
                                <w:rPr>
                                  <w:rFonts w:hint="eastAsia"/>
                                </w:rPr>
                                <w:t>绑扎铁丝</w:t>
                              </w:r>
                            </w:p>
                          </w:txbxContent>
                        </wps:txbx>
                        <wps:bodyPr rot="0" vert="horz" wrap="square" lIns="0" tIns="0" rIns="0" bIns="0" anchor="t" anchorCtr="0" upright="1">
                          <a:noAutofit/>
                        </wps:bodyPr>
                      </wps:wsp>
                      <wps:wsp>
                        <wps:cNvPr id="1500" name="Freeform 69"/>
                        <wps:cNvSpPr/>
                        <wps:spPr bwMode="auto">
                          <a:xfrm>
                            <a:off x="3321" y="8701"/>
                            <a:ext cx="1059" cy="432"/>
                          </a:xfrm>
                          <a:custGeom>
                            <a:avLst/>
                            <a:gdLst>
                              <a:gd name="T0" fmla="*/ 0 w 1470"/>
                              <a:gd name="T1" fmla="*/ 0 h 600"/>
                              <a:gd name="T2" fmla="*/ 1020 w 1470"/>
                              <a:gd name="T3" fmla="*/ 0 h 600"/>
                              <a:gd name="T4" fmla="*/ 1470 w 1470"/>
                              <a:gd name="T5" fmla="*/ 600 h 600"/>
                            </a:gdLst>
                            <a:ahLst/>
                            <a:cxnLst>
                              <a:cxn ang="0">
                                <a:pos x="T0" y="T1"/>
                              </a:cxn>
                              <a:cxn ang="0">
                                <a:pos x="T2" y="T3"/>
                              </a:cxn>
                              <a:cxn ang="0">
                                <a:pos x="T4" y="T5"/>
                              </a:cxn>
                            </a:cxnLst>
                            <a:rect l="0" t="0" r="r" b="b"/>
                            <a:pathLst>
                              <a:path w="1470" h="600">
                                <a:moveTo>
                                  <a:pt x="0" y="0"/>
                                </a:moveTo>
                                <a:lnTo>
                                  <a:pt x="1020" y="0"/>
                                </a:lnTo>
                                <a:lnTo>
                                  <a:pt x="1470" y="600"/>
                                </a:lnTo>
                              </a:path>
                            </a:pathLst>
                          </a:custGeom>
                          <a:noFill/>
                          <a:ln w="3175" cmpd="sng">
                            <a:solidFill>
                              <a:srgbClr val="000000"/>
                            </a:solidFill>
                            <a:round/>
                            <a:headEnd type="none" w="med" len="med"/>
                            <a:tailEnd type="none" w="med" len="med"/>
                          </a:ln>
                        </wps:spPr>
                        <wps:bodyPr rot="0" vert="horz" wrap="square" lIns="91440" tIns="45720" rIns="91440" bIns="45720" anchor="t" anchorCtr="0" upright="1">
                          <a:noAutofit/>
                        </wps:bodyPr>
                      </wps:wsp>
                      <wps:wsp>
                        <wps:cNvPr id="1501" name="Text Box 70"/>
                        <wps:cNvSpPr txBox="1">
                          <a:spLocks noChangeArrowheads="1"/>
                        </wps:cNvSpPr>
                        <wps:spPr bwMode="auto">
                          <a:xfrm>
                            <a:off x="3246" y="8433"/>
                            <a:ext cx="1155" cy="468"/>
                          </a:xfrm>
                          <a:prstGeom prst="rect">
                            <a:avLst/>
                          </a:prstGeom>
                          <a:noFill/>
                          <a:ln>
                            <a:noFill/>
                          </a:ln>
                        </wps:spPr>
                        <wps:txbx>
                          <w:txbxContent>
                            <w:p>
                              <w:pPr>
                                <w:snapToGrid w:val="0"/>
                              </w:pPr>
                              <w:r>
                                <w:rPr>
                                  <w:rFonts w:hint="eastAsia"/>
                                </w:rPr>
                                <w:t>纤维类材料</w:t>
                              </w:r>
                            </w:p>
                          </w:txbxContent>
                        </wps:txbx>
                        <wps:bodyPr rot="0" vert="horz" wrap="square" lIns="0" tIns="0" rIns="0" bIns="0" anchor="t" anchorCtr="0" upright="1">
                          <a:noAutofit/>
                        </wps:bodyPr>
                      </wps:wsp>
                      <wps:wsp>
                        <wps:cNvPr id="640" name="Text Box 71"/>
                        <wps:cNvSpPr txBox="1">
                          <a:spLocks noChangeArrowheads="1"/>
                        </wps:cNvSpPr>
                        <wps:spPr bwMode="auto">
                          <a:xfrm>
                            <a:off x="3475" y="10494"/>
                            <a:ext cx="1661" cy="331"/>
                          </a:xfrm>
                          <a:prstGeom prst="rect">
                            <a:avLst/>
                          </a:prstGeom>
                          <a:noFill/>
                          <a:ln>
                            <a:noFill/>
                          </a:ln>
                        </wps:spPr>
                        <wps:txbx>
                          <w:txbxContent>
                            <w:p>
                              <w:pPr>
                                <w:pStyle w:val="8"/>
                                <w:rPr>
                                  <w:b/>
                                  <w:u w:val="single"/>
                                </w:rPr>
                              </w:pPr>
                              <w:r>
                                <w:rPr>
                                  <w:rFonts w:hint="eastAsia"/>
                                  <w:b/>
                                  <w:u w:val="single"/>
                                </w:rPr>
                                <w:t>管道保温</w:t>
                              </w:r>
                            </w:p>
                          </w:txbxContent>
                        </wps:txbx>
                        <wps:bodyPr rot="0" vert="horz" wrap="square" lIns="0" tIns="0" rIns="0" bIns="0" anchor="t" anchorCtr="0" upright="1">
                          <a:noAutofit/>
                        </wps:bodyPr>
                      </wps:wsp>
                      <wps:wsp>
                        <wps:cNvPr id="641" name="Freeform 72" descr="40%"/>
                        <wps:cNvSpPr/>
                        <wps:spPr bwMode="auto">
                          <a:xfrm>
                            <a:off x="3120" y="9857"/>
                            <a:ext cx="570" cy="260"/>
                          </a:xfrm>
                          <a:custGeom>
                            <a:avLst/>
                            <a:gdLst>
                              <a:gd name="T0" fmla="*/ 0 w 570"/>
                              <a:gd name="T1" fmla="*/ 210 h 260"/>
                              <a:gd name="T2" fmla="*/ 126 w 570"/>
                              <a:gd name="T3" fmla="*/ 260 h 260"/>
                              <a:gd name="T4" fmla="*/ 570 w 570"/>
                              <a:gd name="T5" fmla="*/ 0 h 260"/>
                              <a:gd name="T6" fmla="*/ 336 w 570"/>
                              <a:gd name="T7" fmla="*/ 20 h 260"/>
                              <a:gd name="T8" fmla="*/ 0 w 570"/>
                              <a:gd name="T9" fmla="*/ 210 h 260"/>
                            </a:gdLst>
                            <a:ahLst/>
                            <a:cxnLst>
                              <a:cxn ang="0">
                                <a:pos x="T0" y="T1"/>
                              </a:cxn>
                              <a:cxn ang="0">
                                <a:pos x="T2" y="T3"/>
                              </a:cxn>
                              <a:cxn ang="0">
                                <a:pos x="T4" y="T5"/>
                              </a:cxn>
                              <a:cxn ang="0">
                                <a:pos x="T6" y="T7"/>
                              </a:cxn>
                              <a:cxn ang="0">
                                <a:pos x="T8" y="T9"/>
                              </a:cxn>
                            </a:cxnLst>
                            <a:rect l="0" t="0" r="r" b="b"/>
                            <a:pathLst>
                              <a:path w="570" h="260">
                                <a:moveTo>
                                  <a:pt x="0" y="210"/>
                                </a:moveTo>
                                <a:lnTo>
                                  <a:pt x="126" y="260"/>
                                </a:lnTo>
                                <a:lnTo>
                                  <a:pt x="570" y="0"/>
                                </a:lnTo>
                                <a:lnTo>
                                  <a:pt x="336" y="20"/>
                                </a:lnTo>
                                <a:lnTo>
                                  <a:pt x="0" y="210"/>
                                </a:lnTo>
                                <a:close/>
                              </a:path>
                            </a:pathLst>
                          </a:custGeom>
                          <a:pattFill prst="pct40">
                            <a:fgClr>
                              <a:srgbClr val="0000FF"/>
                            </a:fgClr>
                            <a:bgClr>
                              <a:srgbClr val="FFFFFF"/>
                            </a:bgClr>
                          </a:patt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642" name="Freeform 73" descr="40%"/>
                        <wps:cNvSpPr/>
                        <wps:spPr bwMode="auto">
                          <a:xfrm>
                            <a:off x="3246" y="9832"/>
                            <a:ext cx="549" cy="391"/>
                          </a:xfrm>
                          <a:custGeom>
                            <a:avLst/>
                            <a:gdLst>
                              <a:gd name="T0" fmla="*/ 6 w 549"/>
                              <a:gd name="T1" fmla="*/ 391 h 391"/>
                              <a:gd name="T2" fmla="*/ 549 w 549"/>
                              <a:gd name="T3" fmla="*/ 70 h 391"/>
                              <a:gd name="T4" fmla="*/ 540 w 549"/>
                              <a:gd name="T5" fmla="*/ 0 h 391"/>
                              <a:gd name="T6" fmla="*/ 0 w 549"/>
                              <a:gd name="T7" fmla="*/ 270 h 391"/>
                              <a:gd name="T8" fmla="*/ 6 w 549"/>
                              <a:gd name="T9" fmla="*/ 391 h 391"/>
                            </a:gdLst>
                            <a:ahLst/>
                            <a:cxnLst>
                              <a:cxn ang="0">
                                <a:pos x="T0" y="T1"/>
                              </a:cxn>
                              <a:cxn ang="0">
                                <a:pos x="T2" y="T3"/>
                              </a:cxn>
                              <a:cxn ang="0">
                                <a:pos x="T4" y="T5"/>
                              </a:cxn>
                              <a:cxn ang="0">
                                <a:pos x="T6" y="T7"/>
                              </a:cxn>
                              <a:cxn ang="0">
                                <a:pos x="T8" y="T9"/>
                              </a:cxn>
                            </a:cxnLst>
                            <a:rect l="0" t="0" r="r" b="b"/>
                            <a:pathLst>
                              <a:path w="549" h="391">
                                <a:moveTo>
                                  <a:pt x="6" y="391"/>
                                </a:moveTo>
                                <a:lnTo>
                                  <a:pt x="549" y="70"/>
                                </a:lnTo>
                                <a:lnTo>
                                  <a:pt x="540" y="0"/>
                                </a:lnTo>
                                <a:lnTo>
                                  <a:pt x="0" y="270"/>
                                </a:lnTo>
                                <a:lnTo>
                                  <a:pt x="6" y="391"/>
                                </a:lnTo>
                                <a:close/>
                              </a:path>
                            </a:pathLst>
                          </a:custGeom>
                          <a:pattFill prst="pct40">
                            <a:fgClr>
                              <a:srgbClr val="0000FF"/>
                            </a:fgClr>
                            <a:bgClr>
                              <a:srgbClr val="FFFFFF"/>
                            </a:bgClr>
                          </a:patt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643" name="Freeform 74"/>
                        <wps:cNvSpPr/>
                        <wps:spPr bwMode="auto">
                          <a:xfrm>
                            <a:off x="2963" y="10042"/>
                            <a:ext cx="294" cy="225"/>
                          </a:xfrm>
                          <a:custGeom>
                            <a:avLst/>
                            <a:gdLst>
                              <a:gd name="T0" fmla="*/ 157 w 294"/>
                              <a:gd name="T1" fmla="*/ 25 h 225"/>
                              <a:gd name="T2" fmla="*/ 260 w 294"/>
                              <a:gd name="T3" fmla="*/ 57 h 225"/>
                              <a:gd name="T4" fmla="*/ 277 w 294"/>
                              <a:gd name="T5" fmla="*/ 190 h 225"/>
                              <a:gd name="T6" fmla="*/ 157 w 294"/>
                              <a:gd name="T7" fmla="*/ 220 h 225"/>
                              <a:gd name="T8" fmla="*/ 22 w 294"/>
                              <a:gd name="T9" fmla="*/ 160 h 225"/>
                              <a:gd name="T10" fmla="*/ 22 w 294"/>
                              <a:gd name="T11" fmla="*/ 115 h 225"/>
                              <a:gd name="T12" fmla="*/ 157 w 294"/>
                              <a:gd name="T13" fmla="*/ 25 h 225"/>
                            </a:gdLst>
                            <a:ahLst/>
                            <a:cxnLst>
                              <a:cxn ang="0">
                                <a:pos x="T0" y="T1"/>
                              </a:cxn>
                              <a:cxn ang="0">
                                <a:pos x="T2" y="T3"/>
                              </a:cxn>
                              <a:cxn ang="0">
                                <a:pos x="T4" y="T5"/>
                              </a:cxn>
                              <a:cxn ang="0">
                                <a:pos x="T6" y="T7"/>
                              </a:cxn>
                              <a:cxn ang="0">
                                <a:pos x="T8" y="T9"/>
                              </a:cxn>
                              <a:cxn ang="0">
                                <a:pos x="T10" y="T11"/>
                              </a:cxn>
                              <a:cxn ang="0">
                                <a:pos x="T12" y="T13"/>
                              </a:cxn>
                            </a:cxnLst>
                            <a:rect l="0" t="0" r="r" b="b"/>
                            <a:pathLst>
                              <a:path w="294" h="225">
                                <a:moveTo>
                                  <a:pt x="157" y="25"/>
                                </a:moveTo>
                                <a:cubicBezTo>
                                  <a:pt x="184" y="0"/>
                                  <a:pt x="240" y="29"/>
                                  <a:pt x="260" y="57"/>
                                </a:cubicBezTo>
                                <a:cubicBezTo>
                                  <a:pt x="280" y="85"/>
                                  <a:pt x="294" y="163"/>
                                  <a:pt x="277" y="190"/>
                                </a:cubicBezTo>
                                <a:cubicBezTo>
                                  <a:pt x="260" y="217"/>
                                  <a:pt x="199" y="225"/>
                                  <a:pt x="157" y="220"/>
                                </a:cubicBezTo>
                                <a:cubicBezTo>
                                  <a:pt x="115" y="215"/>
                                  <a:pt x="44" y="177"/>
                                  <a:pt x="22" y="160"/>
                                </a:cubicBezTo>
                                <a:cubicBezTo>
                                  <a:pt x="0" y="143"/>
                                  <a:pt x="0" y="137"/>
                                  <a:pt x="22" y="115"/>
                                </a:cubicBezTo>
                                <a:cubicBezTo>
                                  <a:pt x="44" y="93"/>
                                  <a:pt x="129" y="44"/>
                                  <a:pt x="157" y="25"/>
                                </a:cubicBezTo>
                                <a:close/>
                              </a:path>
                            </a:pathLst>
                          </a:custGeom>
                          <a:solidFill>
                            <a:srgbClr val="3366FF"/>
                          </a:solidFill>
                          <a:ln w="9525">
                            <a:solidFill>
                              <a:srgbClr val="000000"/>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119.7pt;width:145.55pt;" coordorigin="2541,8433" coordsize="2651,2392" o:gfxdata="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">
                <o:lock v:ext="edit" aspectratio="f"/>
                <v:shape id="AutoShape 34" o:spid="_x0000_s1026" o:spt="22" alt="50%" type="#_x0000_t22" style="position:absolute;left:4722;top:8607;height:612;width:328;rotation:-7817787f;" fillcolor="#CC99FF" filled="t" stroked="t" coordsize="21600,21600" o:gfxdata="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xs9e8AAAA&#10;3AAAAA8AAAAAAAAAAQAgAAAAIgAAAGRycy9kb3ducmV2LnhtbFBLAQIUABQAAAAIAIdO4kAzLwWe&#10;OwAAADkAAAAQAAAAAAAAAAEAIAAAAAsBAABkcnMvc2hhcGV4bWwueG1sUEsFBgAAAAAGAAYAWwEA&#10;ALUDAAAAAA==&#10;" adj="9621">
                  <v:fill type="pattern" on="t" color2="#FFFFFF" o:title="50%" focussize="0,0" r:id="rId15"/>
                  <v:stroke weight="1pt" color="#000000" joinstyle="round"/>
                  <v:imagedata o:title=""/>
                  <o:lock v:ext="edit" aspectratio="f"/>
                </v:shape>
                <v:shape id="AutoShape 35" o:spid="_x0000_s1026" o:spt="22" alt="40%" type="#_x0000_t22" style="position:absolute;left:3727;top:8450;height:1874;width:629;rotation:-7842230f;" fillcolor="#3366FF" filled="t" stroked="t" coordsize="21600,21600" o:gfxdata="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SXL&#10;IcEAAADcAAAADwAAAAAAAAABACAAAAAiAAAAZHJzL2Rvd25yZXYueG1sUEsBAhQAFAAAAAgAh07i&#10;QDMvBZ47AAAAOQAAABAAAAAAAAAAAQAgAAAAEAEAAGRycy9zaGFwZXhtbC54bWxQSwUGAAAAAAYA&#10;BgBbAQAAugMAAAAA&#10;" adj="4199">
                  <v:fill type="pattern" on="t" color2="#FFFFFF" o:title="40%" focussize="0,0" r:id="rId19"/>
                  <v:stroke weight="1pt" color="#000000" joinstyle="round"/>
                  <v:imagedata o:title=""/>
                  <o:lock v:ext="edit" aspectratio="f"/>
                </v:shape>
                <v:shape id="AutoShape 36" o:spid="_x0000_s1026" o:spt="22" alt="50%" type="#_x0000_t22" style="position:absolute;left:2852;top:9504;height:949;width:328;rotation:-7842230f;" fillcolor="#CC99FF" filled="t" stroked="t" coordsize="21600,21600" o:gfxdata="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AiBEugAAANwA&#10;AAAPAAAAAAAAAAEAIAAAACIAAABkcnMvZG93bnJldi54bWxQSwECFAAUAAAACACHTuJAMy8FnjsA&#10;AAA5AAAAEAAAAAAAAAABACAAAAAJAQAAZHJzL3NoYXBleG1sLnhtbFBLBQYAAAAABgAGAFsBAACz&#10;AwAAAAA=&#10;" adj="4204">
                  <v:fill type="pattern" on="t" color2="#FFFFFF" o:title="50%" focussize="0,0" r:id="rId15"/>
                  <v:stroke weight="1pt" color="#000000" joinstyle="round"/>
                  <v:imagedata o:title=""/>
                  <o:lock v:ext="edit" aspectratio="f"/>
                </v:shape>
                <v:shape id="Freeform 37" o:spid="_x0000_s1026" o:spt="100" style="position:absolute;left:3542;top:9310;height:570;width:327;" filled="f" stroked="t" coordsize="454,792" o:gfxdata="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WNFr4A&#10;AADcAAAADwAAAAAAAAABACAAAAAiAAAAZHJzL2Rvd25yZXYueG1sUEsBAhQAFAAAAAgAh07iQDMv&#10;BZ47AAAAOQAAABAAAAAAAAAAAQAgAAAADQEAAGRycy9zaGFwZXhtbC54bWxQSwUGAAAAAAYABgBb&#10;AQAAtwMAAAAA&#10;" path="m0,0c32,17,138,63,191,99c244,135,281,174,315,216c349,258,371,300,393,354c415,408,438,484,446,542c454,600,443,674,440,705c437,736,435,719,431,726c427,733,421,740,416,747c411,754,406,761,398,768c390,775,372,787,365,792e">
                  <v:path o:connectlocs="0,0;137,71;226,155;283,254;321,390;316,507;310,522;299,537;286,552;262,570" o:connectangles="0,0,0,0,0,0,0,0,0,0"/>
                  <v:fill on="f" focussize="0,0"/>
                  <v:stroke weight="0.5pt" color="#000000" joinstyle="round"/>
                  <v:imagedata o:title=""/>
                  <o:lock v:ext="edit" aspectratio="f"/>
                </v:shape>
                <v:shape id="Freeform 38" o:spid="_x0000_s1026" o:spt="100" style="position:absolute;left:3947;top:9081;height:428;width:328;" filled="f" stroked="t" coordsize="455,594" o:gfxdata="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RNaq/&#10;AAAA3AAAAA8AAAAAAAAAAQAgAAAAIgAAAGRycy9kb3ducmV2LnhtbFBLAQIUABQAAAAIAIdO4kAz&#10;LwWeOwAAADkAAAAQAAAAAAAAAAEAIAAAAA4BAABkcnMvc2hhcGV4bWwueG1sUEsFBgAAAAAGAAYA&#10;WwEAALgDAAAAAA==&#10;" path="m0,0c32,17,138,63,191,99c244,135,281,174,315,216c349,258,371,300,393,354c415,408,437,502,446,542c455,582,448,583,448,594e">
                  <v:path o:connectlocs="0,0;137,71;227,155;283,255;321,390;322,428" o:connectangles="0,0,0,0,0,0"/>
                  <v:fill on="f" focussize="0,0"/>
                  <v:stroke color="#000000" joinstyle="round"/>
                  <v:imagedata o:title=""/>
                  <o:lock v:ext="edit" aspectratio="f"/>
                </v:shape>
                <v:shape id="Freeform 39" o:spid="_x0000_s1026" o:spt="100" style="position:absolute;left:3943;top:9680;height:123;width:48;" filled="f" stroked="t" coordsize="67,171" o:gfxdata="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XsXvQAA&#10;ANwAAAAPAAAAAAAAAAEAIAAAACIAAABkcnMvZG93bnJldi54bWxQSwECFAAUAAAACACHTuJAMy8F&#10;njsAAAA5AAAAEAAAAAAAAAABACAAAAAMAQAAZHJzL3NoYXBleG1sLnhtbFBLBQYAAAAABgAGAFsB&#10;AAC2AwAAAAA=&#10;" path="m60,0c60,3,62,15,63,21c64,27,66,30,66,36c66,42,67,48,66,57c65,66,64,81,60,93c56,105,51,116,41,129c31,142,9,162,0,171e">
                  <v:path o:connectlocs="42,0;45,15;47,25;47,41;42,66;29,92;0,123" o:connectangles="0,0,0,0,0,0,0"/>
                  <v:fill on="f" focussize="0,0"/>
                  <v:stroke weight="1pt" color="#000000" joinstyle="round"/>
                  <v:imagedata o:title=""/>
                  <o:lock v:ext="edit" aspectratio="f"/>
                </v:shape>
                <v:shape id="Freeform 40" o:spid="_x0000_s1026" o:spt="100" style="position:absolute;left:4492;top:9364;height:126;width:55;" filled="f" stroked="t" coordsize="77,174" o:gfxdata="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WajLugAAANwA&#10;AAAPAAAAAAAAAAEAIAAAACIAAABkcnMvZG93bnJldi54bWxQSwECFAAUAAAACACHTuJAMy8FnjsA&#10;AAA5AAAAEAAAAAAAAAABACAAAAAJAQAAZHJzL3NoYXBleG1sLnhtbFBLBQYAAAAABgAGAFsBAACz&#10;AwAAAAA=&#10;" path="m70,0c70,3,72,15,73,21c74,27,76,30,76,36c76,42,77,48,76,57c75,66,74,81,70,93c66,105,58,119,51,129c44,139,38,149,30,156c22,163,6,170,0,174e">
                  <v:path o:connectlocs="50,0;52,15;54,26;54,41;50,67;36,93;21,112;0,126" o:connectangles="0,0,0,0,0,0,0,0"/>
                  <v:fill on="f" focussize="0,0"/>
                  <v:stroke weight="1pt" color="#000000" joinstyle="round"/>
                  <v:imagedata o:title=""/>
                  <o:lock v:ext="edit" aspectratio="f"/>
                </v:shape>
                <v:line id="Line 41" o:spid="_x0000_s1026" o:spt="20" style="position:absolute;left:3153;top:9988;flip:x;height:267;width:461;" filled="f" stroked="t" coordsize="21600,21600" o:gfxdata="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mT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2" o:spid="_x0000_s1026" o:spt="20" style="position:absolute;left:3463;top:9861;flip:x y;height:22;width:137;" filled="f" stroked="t" coordsize="21600,21600" o:gfxdata="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wKK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Freeform 43" o:spid="_x0000_s1026" o:spt="100" style="position:absolute;left:3048;top:10071;height:76;width:54;" filled="f" stroked="t" coordsize="75,105" o:gfxdata="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mJ0bsAAADd&#10;AAAADwAAAAAAAAABACAAAAAiAAAAZHJzL2Rvd25yZXYueG1sUEsBAhQAFAAAAAgAh07iQDMvBZ47&#10;AAAAOQAAABAAAAAAAAAAAQAgAAAACgEAAGRycy9zaGFwZXhtbC54bWxQSwUGAAAAAAYABgBbAQAA&#10;tAMAAAAA&#10;" path="m74,0c74,11,75,22,72,33c69,44,63,59,56,69c49,79,39,87,30,93c21,99,8,102,0,105e">
                  <v:path o:connectlocs="53,0;51,23;40,49;21,67;0,76" o:connectangles="0,0,0,0,0"/>
                  <v:fill on="f" focussize="0,0"/>
                  <v:stroke color="#000000" joinstyle="round"/>
                  <v:imagedata o:title=""/>
                  <o:lock v:ext="edit" aspectratio="f"/>
                </v:shape>
                <v:line id="Line 44" o:spid="_x0000_s1026" o:spt="20" style="position:absolute;left:3105;top:9868;flip:y;height:198;width:349;" filled="f" stroked="t" coordsize="21600,21600" o:gfxdata="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gsp2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45" o:spid="_x0000_s1026" o:spt="1" style="position:absolute;left:3115;top:9994;flip:y;height:138;width:402;rotation:1970531f;" fillcolor="#FFFFFF" filled="t" stroked="f" coordsize="21600,21600" o:gfxdata="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egNwugAAAN0A&#10;AAAPAAAAAAAAAAEAIAAAACIAAABkcnMvZG93bnJldi54bWxQSwECFAAUAAAACACHTuJAMy8FnjsA&#10;AAA5AAAAEAAAAAAAAAABACAAAAAJAQAAZHJzL3NoYXBleG1sLnhtbFBLBQYAAAAABgAGAFsBAACz&#10;AwAAAAA=&#10;">
                  <v:fill on="t" focussize="0,0"/>
                  <v:stroke on="f"/>
                  <v:imagedata o:title=""/>
                  <o:lock v:ext="edit" aspectratio="f"/>
                </v:rect>
                <v:line id="Line 46" o:spid="_x0000_s1026" o:spt="20" style="position:absolute;left:3241;top:9141;flip:y;height:954;width:1681;" filled="f" stroked="t" coordsize="21600,21600" o:gfxdata="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8izq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7" o:spid="_x0000_s1026" o:spt="20" style="position:absolute;left:3105;top:10067;flip:x y;height:21;width:136;" filled="f" stroked="t" coordsize="21600,21600" o:gfxdata="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gfS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Freeform 48" o:spid="_x0000_s1026" o:spt="100" style="position:absolute;left:2991;top:10114;height:164;width:263;" fillcolor="#FFFFFF" filled="t" stroked="t" coordsize="366,229" o:gfxdata="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R0aY&#10;wAAAAN0AAAAPAAAAAAAAAAEAIAAAACIAAABkcnMvZG93bnJldi54bWxQSwECFAAUAAAACACHTuJA&#10;My8FnjsAAAA5AAAAEAAAAAAAAAABACAAAAAPAQAAZHJzL3NoYXBleG1sLnhtbFBLBQYAAAAABgAG&#10;AFsBAAC5AwAAAAA=&#10;" path="m0,147c16,159,32,171,54,183c76,195,108,212,132,219c156,226,182,229,202,228c222,227,238,218,252,213c266,208,275,204,288,195c301,186,319,173,330,156c341,139,348,119,354,93c360,67,363,33,366,0e">
                  <v:path o:connectlocs="0,105;38,131;94,156;145,163;181,152;206,139;237,111;254,66;263,0" o:connectangles="0,0,0,0,0,0,0,0,0"/>
                  <v:fill on="t" focussize="0,0"/>
                  <v:stroke color="#000000" joinstyle="round"/>
                  <v:imagedata o:title=""/>
                  <o:lock v:ext="edit" aspectratio="f"/>
                </v:shape>
                <v:shape id="Oval 49" o:spid="_x0000_s1026" o:spt="3" alt="40%" type="#_x0000_t3" style="position:absolute;left:3083;top:10122;height:53;width:54;" fillcolor="#0000FF" filled="t" stroked="f" coordsize="21600,21600" o:gfxdata="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ZVY74A&#10;AADdAAAADwAAAAAAAAABACAAAAAiAAAAZHJzL2Rvd25yZXYueG1sUEsBAhQAFAAAAAgAh07iQDMv&#10;BZ47AAAAOQAAABAAAAAAAAAAAQAgAAAADQEAAGRycy9zaGFwZXhtbC54bWxQSwUGAAAAAAYABgBb&#10;AQAAtwMAAAAA&#10;">
                  <v:fill type="pattern" on="t" color2="#FFFFFF" o:title="40%" focussize="0,0" r:id="rId19"/>
                  <v:stroke on="f"/>
                  <v:imagedata o:title=""/>
                  <o:lock v:ext="edit" aspectratio="f"/>
                </v:shape>
                <v:shape id="Oval 50" o:spid="_x0000_s1026" o:spt="3" type="#_x0000_t3" style="position:absolute;left:3096;top:10104;height:51;width:55;" fillcolor="#FFFFFF" filled="t" stroked="f" coordsize="21600,21600" o:gfxdata="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R327sAAADd&#10;AAAADwAAAAAAAAABACAAAAAiAAAAZHJzL2Rvd25yZXYueG1sUEsBAhQAFAAAAAgAh07iQDMvBZ47&#10;AAAAOQAAABAAAAAAAAAAAQAgAAAACgEAAGRycy9zaGFwZXhtbC54bWxQSwUGAAAAAAYABgBbAQAA&#10;tAMAAAAA&#10;">
                  <v:fill on="t" focussize="0,0"/>
                  <v:stroke on="f"/>
                  <v:imagedata o:title=""/>
                  <o:lock v:ext="edit" aspectratio="f"/>
                </v:shape>
                <v:shape id="Oval 51" o:spid="_x0000_s1026" o:spt="3" type="#_x0000_t3" style="position:absolute;left:3454;top:9999;height:52;width:55;" fillcolor="#FFFFFF" filled="t" stroked="f" coordsize="21600,21600" o:gfxdata="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bprLsAAADd&#10;AAAADwAAAAAAAAABACAAAAAiAAAAZHJzL2Rvd25yZXYueG1sUEsBAhQAFAAAAAgAh07iQDMvBZ47&#10;AAAAOQAAABAAAAAAAAAAAQAgAAAACgEAAGRycy9zaGFwZXhtbC54bWxQSwUGAAAAAAYABgBbAQAA&#10;tAMAAAAA&#10;">
                  <v:fill on="t" focussize="0,0"/>
                  <v:stroke on="f"/>
                  <v:imagedata o:title=""/>
                  <o:lock v:ext="edit" aspectratio="f"/>
                </v:shape>
                <v:shape id="Oval 52" o:spid="_x0000_s1026" o:spt="3" type="#_x0000_t3" style="position:absolute;left:3429;top:10008;height:52;width:54;" fillcolor="#FFFFFF" filled="t" stroked="f" coordsize="21600,21600" o:gfxdata="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pMN7sAAADd&#10;AAAADwAAAAAAAAABACAAAAAiAAAAZHJzL2Rvd25yZXYueG1sUEsBAhQAFAAAAAgAh07iQDMvBZ47&#10;AAAAOQAAABAAAAAAAAAAAQAgAAAACgEAAGRycy9zaGFwZXhtbC54bWxQSwUGAAAAAAYABgBbAQAA&#10;tAMAAAAA&#10;">
                  <v:fill on="t" focussize="0,0"/>
                  <v:stroke on="f"/>
                  <v:imagedata o:title=""/>
                  <o:lock v:ext="edit" aspectratio="f"/>
                </v:shape>
                <v:shape id="Oval 53" o:spid="_x0000_s1026" o:spt="3" type="#_x0000_t3" style="position:absolute;left:3428;top:10017;height:51;width:55;" fillcolor="#FFFFFF" filled="t" stroked="f" coordsize="21600,21600" o:gfxdata="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PUQ7sAAADd&#10;AAAADwAAAAAAAAABACAAAAAiAAAAZHJzL2Rvd25yZXYueG1sUEsBAhQAFAAAAAgAh07iQDMvBZ47&#10;AAAAOQAAABAAAAAAAAAAAQAgAAAACgEAAGRycy9zaGFwZXhtbC54bWxQSwUGAAAAAAYABgBbAQAA&#10;tAMAAAAA&#10;">
                  <v:fill on="t" focussize="0,0"/>
                  <v:stroke on="f"/>
                  <v:imagedata o:title=""/>
                  <o:lock v:ext="edit" aspectratio="f"/>
                </v:shape>
                <v:shape id="Oval 54" o:spid="_x0000_s1026" o:spt="3" type="#_x0000_t3" style="position:absolute;left:3480;top:9985;height:51;width:55;" fillcolor="#FFFFFF" filled="t" stroked="f" coordsize="21600,21600" o:gfxdata="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9x2LsAAADd&#10;AAAADwAAAAAAAAABACAAAAAiAAAAZHJzL2Rvd25yZXYueG1sUEsBAhQAFAAAAAgAh07iQDMvBZ47&#10;AAAAOQAAABAAAAAAAAAAAQAgAAAACgEAAGRycy9zaGFwZXhtbC54bWxQSwUGAAAAAAYABgBbAQAA&#10;tAMAAAAA&#10;">
                  <v:fill on="t" focussize="0,0"/>
                  <v:stroke on="f"/>
                  <v:imagedata o:title=""/>
                  <o:lock v:ext="edit" aspectratio="f"/>
                </v:shape>
                <v:shape id="Oval 55" o:spid="_x0000_s1026" o:spt="3" type="#_x0000_t3" style="position:absolute;left:3463;top:9996;height:51;width:55;" fillcolor="#FFFFFF" filled="t" stroked="f" coordsize="21600,21600" o:gfxdata="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3vr7sAAADd&#10;AAAADwAAAAAAAAABACAAAAAiAAAAZHJzL2Rvd25yZXYueG1sUEsBAhQAFAAAAAgAh07iQDMvBZ47&#10;AAAAOQAAABAAAAAAAAAAAQAgAAAACgEAAGRycy9zaGFwZXhtbC54bWxQSwUGAAAAAAYABgBbAQAA&#10;tAMAAAAA&#10;">
                  <v:fill on="t" focussize="0,0"/>
                  <v:stroke on="f"/>
                  <v:imagedata o:title=""/>
                  <o:lock v:ext="edit" aspectratio="f"/>
                </v:shape>
                <v:shape id="Oval 56" o:spid="_x0000_s1026" o:spt="3" type="#_x0000_t3" style="position:absolute;left:3450;top:10002;height:51;width:54;" fillcolor="#FFFFFF" filled="t" stroked="f" coordsize="21600,21600" o:gfxdata="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FKNLsAAADd&#10;AAAADwAAAAAAAAABACAAAAAiAAAAZHJzL2Rvd25yZXYueG1sUEsBAhQAFAAAAAgAh07iQDMvBZ47&#10;AAAAOQAAABAAAAAAAAAAAQAgAAAACgEAAGRycy9zaGFwZXhtbC54bWxQSwUGAAAAAAYABgBbAQAA&#10;tAMAAAAA&#10;">
                  <v:fill on="t" focussize="0,0"/>
                  <v:stroke on="f"/>
                  <v:imagedata o:title=""/>
                  <o:lock v:ext="edit" aspectratio="f"/>
                </v:shape>
                <v:shape id="Oval 57" o:spid="_x0000_s1026" o:spt="3" type="#_x0000_t3" style="position:absolute;left:3438;top:9874;height:52;width:55;" fillcolor="#FFFFFF" filled="t" stroked="f" coordsize="21600,21600" o:gfxdata="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jt5GvQAA&#10;AN0AAAAPAAAAAAAAAAEAIAAAACIAAABkcnMvZG93bnJldi54bWxQSwECFAAUAAAACACHTuJAMy8F&#10;njsAAAA5AAAAEAAAAAAAAAABACAAAAAMAQAAZHJzL3NoYXBleG1sLnhtbFBLBQYAAAAABgAGAFsB&#10;AAC2AwAAAAA=&#10;">
                  <v:fill on="t" focussize="0,0"/>
                  <v:stroke on="f"/>
                  <v:imagedata o:title=""/>
                  <o:lock v:ext="edit" aspectratio="f"/>
                </v:shape>
                <v:shape id="Oval 58" o:spid="_x0000_s1026" o:spt="3" type="#_x0000_t3" style="position:absolute;left:3593;top:9894;height:51;width:55;" fillcolor="#FFFFFF" filled="t" stroked="f" coordsize="21600,21600" o:gfxdata="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J73bsAAADd&#10;AAAADwAAAAAAAAABACAAAAAiAAAAZHJzL2Rvd25yZXYueG1sUEsBAhQAFAAAAAgAh07iQDMvBZ47&#10;AAAAOQAAABAAAAAAAAAAAQAgAAAACgEAAGRycy9zaGFwZXhtbC54bWxQSwUGAAAAAAYABgBbAQAA&#10;tAMAAAAA&#10;">
                  <v:fill on="t" focussize="0,0"/>
                  <v:stroke on="f"/>
                  <v:imagedata o:title=""/>
                  <o:lock v:ext="edit" aspectratio="f"/>
                </v:shape>
                <v:shape id="Oval 59" o:spid="_x0000_s1026" o:spt="3" type="#_x0000_t3" style="position:absolute;left:3555;top:9931;height:51;width:55;" fillcolor="#FFFFFF" filled="t" stroked="f" coordsize="21600,21600" o:gfxdata="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USdvQAA&#10;AN0AAAAPAAAAAAAAAAEAIAAAACIAAABkcnMvZG93bnJldi54bWxQSwECFAAUAAAACACHTuJAMy8F&#10;njsAAAA5AAAAEAAAAAAAAAABACAAAAAMAQAAZHJzL3NoYXBleG1sLnhtbFBLBQYAAAAABgAGAFsB&#10;AAC2AwAAAAA=&#10;">
                  <v:fill on="t" focussize="0,0"/>
                  <v:stroke on="f"/>
                  <v:imagedata o:title=""/>
                  <o:lock v:ext="edit" aspectratio="f"/>
                </v:shape>
                <v:shape id="Oval 60" o:spid="_x0000_s1026" o:spt="3" type="#_x0000_t3" style="position:absolute;left:3575;top:9911;height:52;width:55;" fillcolor="#FFFFFF" filled="t" stroked="f" coordsize="21600,21600" o:gfxdata="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3hBrsAAADd&#10;AAAADwAAAAAAAAABACAAAAAiAAAAZHJzL2Rvd25yZXYueG1sUEsBAhQAFAAAAAgAh07iQDMvBZ47&#10;AAAAOQAAABAAAAAAAAAAAQAgAAAACgEAAGRycy9zaGFwZXhtbC54bWxQSwUGAAAAAAYABgBbAQAA&#10;tAMAAAAA&#10;">
                  <v:fill on="t" focussize="0,0"/>
                  <v:stroke on="f"/>
                  <v:imagedata o:title=""/>
                  <o:lock v:ext="edit" aspectratio="f"/>
                </v:shape>
                <v:shape id="Oval 61" o:spid="_x0000_s1026" o:spt="3" type="#_x0000_t3" style="position:absolute;left:3542;top:9952;height:52;width:55;" fillcolor="#FFFFFF" filled="t" stroked="f" coordsize="21600,21600" o:gfxdata="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L9/cbsAAADd&#10;AAAADwAAAAAAAAABACAAAAAiAAAAZHJzL2Rvd25yZXYueG1sUEsBAhQAFAAAAAgAh07iQDMvBZ47&#10;AAAAOQAAABAAAAAAAAAAAQAgAAAACgEAAGRycy9zaGFwZXhtbC54bWxQSwUGAAAAAAYABgBbAQAA&#10;tAMAAAAA&#10;">
                  <v:fill on="t" focussize="0,0"/>
                  <v:stroke on="f"/>
                  <v:imagedata o:title=""/>
                  <o:lock v:ext="edit" aspectratio="f"/>
                </v:shape>
                <v:shape id="Oval 62" o:spid="_x0000_s1026" o:spt="3" type="#_x0000_t3" style="position:absolute;left:2616;top:10078;height:195;width:107;rotation:-1928558f;" fillcolor="#FFFFFF" filled="t" stroked="t" coordsize="21600,21600" o:gfxdata="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8DIa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Freeform 63" o:spid="_x0000_s1026" o:spt="100" style="position:absolute;left:3817;top:9749;height:123;width:48;" filled="f" stroked="t" coordsize="67,171" o:gfxdata="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d1n74A&#10;AADdAAAADwAAAAAAAAABACAAAAAiAAAAZHJzL2Rvd25yZXYueG1sUEsBAhQAFAAAAAgAh07iQDMv&#10;BZ47AAAAOQAAABAAAAAAAAAAAQAgAAAADQEAAGRycy9zaGFwZXhtbC54bWxQSwUGAAAAAAYABgBb&#10;AQAAtwMAAAAA&#10;" path="m60,0c60,3,62,15,63,21c64,27,66,30,66,36c66,42,66,52,66,57c66,62,67,65,67,69c67,73,67,77,64,84c61,91,53,107,49,114c45,121,49,120,41,129c33,138,9,162,0,171e">
                  <v:path o:connectlocs="42,0;45,15;47,25;47,41;48,49;45,60;35,82;29,92;0,123" o:connectangles="0,0,0,0,0,0,0,0,0"/>
                  <v:fill on="f" focussize="0,0"/>
                  <v:stroke weight="0.25pt" color="#000000" joinstyle="round"/>
                  <v:imagedata o:title=""/>
                  <o:lock v:ext="edit" aspectratio="f"/>
                </v:shape>
                <v:shape id="Freeform 64" o:spid="_x0000_s1026" o:spt="100" style="position:absolute;left:3811;top:9157;height:570;width:328;" filled="f" stroked="t" coordsize="454,792" o:gfxdata="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jXVvQAA&#10;AN0AAAAPAAAAAAAAAAEAIAAAACIAAABkcnMvZG93bnJldi54bWxQSwECFAAUAAAACACHTuJAMy8F&#10;njsAAAA5AAAAEAAAAAAAAAABACAAAAAMAQAAZHJzL3NoYXBleG1sLnhtbFBLBQYAAAAABgAGAFsB&#10;AAC2AwAAAAA=&#10;" path="m0,0c32,17,138,63,191,99c244,135,281,174,315,216c349,258,371,300,393,354c415,408,438,484,446,542c454,600,443,674,440,705c437,736,435,719,431,726c427,733,421,740,416,747c411,754,406,761,398,768c390,775,372,787,365,792e">
                  <v:path o:connectlocs="0,0;137,71;227,155;283,254;322,390;317,507;311,522;300,537;287,552;263,570" o:connectangles="0,0,0,0,0,0,0,0,0,0"/>
                  <v:fill on="f" focussize="0,0"/>
                  <v:stroke weight="0.5pt" color="#000000" joinstyle="round"/>
                  <v:imagedata o:title=""/>
                  <o:lock v:ext="edit" aspectratio="f"/>
                </v:shape>
                <v:shape id="Freeform 65" o:spid="_x0000_s1026" o:spt="100" style="position:absolute;left:4086;top:8953;height:571;width:327;" filled="f" stroked="t" coordsize="454,792" o:gfxdata="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KuivQAA&#10;AN0AAAAPAAAAAAAAAAEAIAAAACIAAABkcnMvZG93bnJldi54bWxQSwECFAAUAAAACACHTuJAMy8F&#10;njsAAAA5AAAAEAAAAAAAAAABACAAAAAMAQAAZHJzL3NoYXBleG1sLnhtbFBLBQYAAAAABgAGAFsB&#10;AAC2AwAAAAA=&#10;" path="m0,0c32,17,138,63,191,99c244,135,281,174,315,216c349,258,371,300,393,354c415,408,438,484,446,542c454,600,443,674,440,705c437,736,435,719,431,726c427,733,421,740,416,747c411,754,406,761,398,768c390,775,372,787,365,792e">
                  <v:path o:connectlocs="0,0;137,71;226,155;283,255;321,390;316,508;310,523;299,538;286,553;262,571" o:connectangles="0,0,0,0,0,0,0,0,0,0"/>
                  <v:fill on="f" focussize="0,0"/>
                  <v:stroke weight="0.5pt" color="#000000" joinstyle="round"/>
                  <v:imagedata o:title=""/>
                  <o:lock v:ext="edit" aspectratio="f"/>
                </v:shape>
                <v:shape id="Freeform 66" o:spid="_x0000_s1026" o:spt="100" style="position:absolute;left:4336;top:8861;height:570;width:327;" filled="f" stroked="t" coordsize="454,792" o:gfxdata="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4A45vQAA&#10;AN0AAAAPAAAAAAAAAAEAIAAAACIAAABkcnMvZG93bnJldi54bWxQSwECFAAUAAAACACHTuJAMy8F&#10;njsAAAA5AAAAEAAAAAAAAAABACAAAAAMAQAAZHJzL3NoYXBleG1sLnhtbFBLBQYAAAAABgAGAFsB&#10;AAC2AwAAAAA=&#10;" path="m0,0c32,17,138,63,191,99c244,135,281,174,315,216c349,258,371,300,393,354c415,408,438,484,446,542c454,600,443,674,440,705c437,736,435,719,431,726c427,733,421,740,416,747c411,754,406,761,398,768c390,775,372,787,365,792e">
                  <v:path o:connectlocs="0,0;137,71;226,155;283,254;321,390;316,507;310,522;299,537;286,552;262,570" o:connectangles="0,0,0,0,0,0,0,0,0,0"/>
                  <v:fill on="f" focussize="0,0"/>
                  <v:stroke weight="0.5pt" color="#000000" joinstyle="round"/>
                  <v:imagedata o:title=""/>
                  <o:lock v:ext="edit" aspectratio="f"/>
                </v:shape>
                <v:shape id="Freeform 67" o:spid="_x0000_s1026" o:spt="100" style="position:absolute;left:2663;top:8993;height:432;width:1059;" filled="f" stroked="t" coordsize="1470,600" o:gfxdata="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hY7r4A&#10;AADdAAAADwAAAAAAAAABACAAAAAiAAAAZHJzL2Rvd25yZXYueG1sUEsBAhQAFAAAAAgAh07iQDMv&#10;BZ47AAAAOQAAABAAAAAAAAAAAQAgAAAADQEAAGRycy9zaGFwZXhtbC54bWxQSwUGAAAAAAYABgBb&#10;AQAAtwMAAAAA&#10;" path="m0,0l1020,0,1470,600e">
                  <v:path o:connectlocs="0,0;734,0;1059,432" o:connectangles="0,0,0"/>
                  <v:fill on="f" focussize="0,0"/>
                  <v:stroke weight="0.25pt" color="#000000" joinstyle="round"/>
                  <v:imagedata o:title=""/>
                  <o:lock v:ext="edit" aspectratio="f"/>
                </v:shape>
                <v:shape id="Text Box 68" o:spid="_x0000_s1026" o:spt="202" type="#_x0000_t202" style="position:absolute;left:2616;top:8716;height:293;width:1050;" filled="f" stroked="f" coordsize="21600,21600" o:gfxdata="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3v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pPr>
                        <w:r>
                          <w:rPr>
                            <w:rFonts w:hint="eastAsia"/>
                          </w:rPr>
                          <w:t>绑扎铁丝</w:t>
                        </w:r>
                      </w:p>
                    </w:txbxContent>
                  </v:textbox>
                </v:shape>
                <v:shape id="Freeform 69" o:spid="_x0000_s1026" o:spt="100" style="position:absolute;left:3321;top:8701;height:432;width:1059;" filled="f" stroked="t" coordsize="1470,600" o:gfxdata="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XO8r4A&#10;AADdAAAADwAAAAAAAAABACAAAAAiAAAAZHJzL2Rvd25yZXYueG1sUEsBAhQAFAAAAAgAh07iQDMv&#10;BZ47AAAAOQAAABAAAAAAAAAAAQAgAAAADQEAAGRycy9zaGFwZXhtbC54bWxQSwUGAAAAAAYABgBb&#10;AQAAtwMAAAAA&#10;" path="m0,0l1020,0,1470,600e">
                  <v:path o:connectlocs="0,0;734,0;1059,432" o:connectangles="0,0,0"/>
                  <v:fill on="f" focussize="0,0"/>
                  <v:stroke weight="0.25pt" color="#000000" joinstyle="round"/>
                  <v:imagedata o:title=""/>
                  <o:lock v:ext="edit" aspectratio="f"/>
                </v:shape>
                <v:shape id="Text Box 70" o:spid="_x0000_s1026" o:spt="202" type="#_x0000_t202" style="position:absolute;left:3246;top:8433;height:468;width:1155;" filled="f" stroked="f" coordsize="21600,21600" o:gfxdata="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2u3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pPr>
                        <w:r>
                          <w:rPr>
                            <w:rFonts w:hint="eastAsia"/>
                          </w:rPr>
                          <w:t>纤维类材料</w:t>
                        </w:r>
                      </w:p>
                    </w:txbxContent>
                  </v:textbox>
                </v:shape>
                <v:shape id="Text Box 71" o:spid="_x0000_s1026" o:spt="202" type="#_x0000_t202" style="position:absolute;left:3475;top:10494;height:331;width:1661;" filled="f" stroked="f" coordsize="21600,21600" o:gfxdata="UEsDBAoAAAAAAIdO4kAAAAAAAAAAAAAAAAAEAAAAZHJzL1BLAwQUAAAACACHTuJA8UAix7sAAADc&#10;AAAADwAAAGRycy9kb3ducmV2LnhtbEVPy2oCMRTdF/yHcIXuamIp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Aix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8"/>
                          <w:rPr>
                            <w:b/>
                            <w:u w:val="single"/>
                          </w:rPr>
                        </w:pPr>
                        <w:r>
                          <w:rPr>
                            <w:rFonts w:hint="eastAsia"/>
                            <w:b/>
                            <w:u w:val="single"/>
                          </w:rPr>
                          <w:t>管道保温</w:t>
                        </w:r>
                      </w:p>
                    </w:txbxContent>
                  </v:textbox>
                </v:shape>
                <v:shape id="Freeform 72" o:spid="_x0000_s1026" o:spt="100" alt="40%" style="position:absolute;left:3120;top:9857;height:260;width:570;" fillcolor="#0000FF" filled="t" stroked="t" coordsize="570,260" o:gfxdata="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E+gm/&#10;AAAA3AAAAA8AAAAAAAAAAQAgAAAAIgAAAGRycy9kb3ducmV2LnhtbFBLAQIUABQAAAAIAIdO4kAz&#10;LwWeOwAAADkAAAAQAAAAAAAAAAEAIAAAAA4BAABkcnMvc2hhcGV4bWwueG1sUEsFBgAAAAAGAAYA&#10;WwEAALgDAAAAAA==&#10;" path="m0,210l126,260,570,0,336,20,0,210xe">
                  <v:path o:connectlocs="0,210;126,260;570,0;336,20;0,210" o:connectangles="0,0,0,0,0"/>
                  <v:fill type="pattern" on="t" color2="#FFFFFF" o:title="40%" focussize="0,0" r:id="rId19"/>
                  <v:stroke color="#000000" joinstyle="round"/>
                  <v:imagedata o:title=""/>
                  <o:lock v:ext="edit" aspectratio="f"/>
                </v:shape>
                <v:shape id="Freeform 73" o:spid="_x0000_s1026" o:spt="100" alt="40%" style="position:absolute;left:3246;top:9832;height:391;width:549;" fillcolor="#0000FF" filled="t" stroked="t" coordsize="549,391" o:gfxdata="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sk3G8AAAA&#10;3AAAAA8AAAAAAAAAAQAgAAAAIgAAAGRycy9kb3ducmV2LnhtbFBLAQIUABQAAAAIAIdO4kAzLwWe&#10;OwAAADkAAAAQAAAAAAAAAAEAIAAAAAsBAABkcnMvc2hhcGV4bWwueG1sUEsFBgAAAAAGAAYAWwEA&#10;ALUDAAAAAA==&#10;" path="m6,391l549,70,540,0,0,270,6,391xe">
                  <v:path o:connectlocs="6,391;549,70;540,0;0,270;6,391" o:connectangles="0,0,0,0,0"/>
                  <v:fill type="pattern" on="t" color2="#FFFFFF" o:title="40%" focussize="0,0" r:id="rId19"/>
                  <v:stroke color="#000000" joinstyle="round"/>
                  <v:imagedata o:title=""/>
                  <o:lock v:ext="edit" aspectratio="f"/>
                </v:shape>
                <v:shape id="Freeform 74" o:spid="_x0000_s1026" o:spt="100" style="position:absolute;left:2963;top:10042;height:225;width:294;" fillcolor="#3366FF" filled="t" stroked="t" coordsize="294,225" o:gfxdata="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CX/2&#10;wAAAANwAAAAPAAAAAAAAAAEAIAAAACIAAABkcnMvZG93bnJldi54bWxQSwECFAAUAAAACACHTuJA&#10;My8FnjsAAAA5AAAAEAAAAAAAAAABACAAAAAPAQAAZHJzL3NoYXBleG1sLnhtbFBLBQYAAAAABgAG&#10;AFsBAAC5AwAAAAA=&#10;" path="m157,25c184,0,240,29,260,57c280,85,294,163,277,190c260,217,199,225,157,220c115,215,44,177,22,160c0,143,0,137,22,115c44,93,129,44,157,25xe">
                  <v:path o:connectlocs="157,25;260,57;277,190;157,220;22,160;22,115;157,25" o:connectangles="0,0,0,0,0,0,0"/>
                  <v:fill on="t" focussize="0,0"/>
                  <v:stroke color="#000000" joinstyle="round"/>
                  <v:imagedata o:title=""/>
                  <o:lock v:ext="edit" aspectratio="f"/>
                </v:shape>
                <w10:wrap type="none"/>
                <w10:anchorlock/>
              </v:group>
            </w:pict>
          </mc:Fallback>
        </mc:AlternateContent>
      </w:r>
      <w:r>
        <w:rPr>
          <w:rFonts w:hint="eastAsia" w:ascii="宋体" w:hAnsi="宋体" w:cs="Arial"/>
        </w:rPr>
        <mc:AlternateContent>
          <mc:Choice Requires="wpg">
            <w:drawing>
              <wp:inline distT="0" distB="0" distL="0" distR="0">
                <wp:extent cx="3418840" cy="1916430"/>
                <wp:effectExtent l="0" t="0" r="0" b="7620"/>
                <wp:docPr id="482" name="组合 482"/>
                <wp:cNvGraphicFramePr/>
                <a:graphic xmlns:a="http://schemas.openxmlformats.org/drawingml/2006/main">
                  <a:graphicData uri="http://schemas.microsoft.com/office/word/2010/wordprocessingGroup">
                    <wpg:wgp>
                      <wpg:cNvGrpSpPr/>
                      <wpg:grpSpPr>
                        <a:xfrm>
                          <a:off x="0" y="0"/>
                          <a:ext cx="3419061" cy="1916430"/>
                          <a:chOff x="3141" y="10864"/>
                          <a:chExt cx="6360" cy="4113"/>
                        </a:xfrm>
                      </wpg:grpSpPr>
                      <wps:wsp>
                        <wps:cNvPr id="483" name="Text Box 179"/>
                        <wps:cNvSpPr txBox="1">
                          <a:spLocks noChangeArrowheads="1"/>
                        </wps:cNvSpPr>
                        <wps:spPr bwMode="auto">
                          <a:xfrm>
                            <a:off x="4985" y="14399"/>
                            <a:ext cx="2278" cy="578"/>
                          </a:xfrm>
                          <a:prstGeom prst="rect">
                            <a:avLst/>
                          </a:prstGeom>
                          <a:noFill/>
                          <a:ln>
                            <a:noFill/>
                          </a:ln>
                          <a:effectLst/>
                        </wps:spPr>
                        <wps:txbx>
                          <w:txbxContent>
                            <w:p>
                              <w:pPr>
                                <w:rPr>
                                  <w:b/>
                                  <w:sz w:val="18"/>
                                </w:rPr>
                              </w:pPr>
                              <w:r>
                                <w:rPr>
                                  <w:rFonts w:hint="eastAsia"/>
                                  <w:b/>
                                  <w:sz w:val="18"/>
                                </w:rPr>
                                <w:t>阀门法兰制装图</w:t>
                              </w:r>
                            </w:p>
                          </w:txbxContent>
                        </wps:txbx>
                        <wps:bodyPr rot="0" vert="horz" wrap="square" lIns="91440" tIns="45720" rIns="91440" bIns="45720" anchor="t" anchorCtr="0" upright="1">
                          <a:noAutofit/>
                        </wps:bodyPr>
                      </wps:wsp>
                      <wps:wsp>
                        <wps:cNvPr id="484" name="Freeform 180" descr="50%"/>
                        <wps:cNvSpPr/>
                        <wps:spPr bwMode="auto">
                          <a:xfrm>
                            <a:off x="4443" y="10892"/>
                            <a:ext cx="3892" cy="1378"/>
                          </a:xfrm>
                          <a:custGeom>
                            <a:avLst/>
                            <a:gdLst>
                              <a:gd name="T0" fmla="*/ 2145 w 4305"/>
                              <a:gd name="T1" fmla="*/ 1487 h 1487"/>
                              <a:gd name="T2" fmla="*/ 4305 w 4305"/>
                              <a:gd name="T3" fmla="*/ 585 h 1487"/>
                              <a:gd name="T4" fmla="*/ 2115 w 4305"/>
                              <a:gd name="T5" fmla="*/ 0 h 1487"/>
                              <a:gd name="T6" fmla="*/ 0 w 4305"/>
                              <a:gd name="T7" fmla="*/ 738 h 1487"/>
                              <a:gd name="T8" fmla="*/ 2145 w 4305"/>
                              <a:gd name="T9" fmla="*/ 1487 h 1487"/>
                            </a:gdLst>
                            <a:ahLst/>
                            <a:cxnLst>
                              <a:cxn ang="0">
                                <a:pos x="T0" y="T1"/>
                              </a:cxn>
                              <a:cxn ang="0">
                                <a:pos x="T2" y="T3"/>
                              </a:cxn>
                              <a:cxn ang="0">
                                <a:pos x="T4" y="T5"/>
                              </a:cxn>
                              <a:cxn ang="0">
                                <a:pos x="T6" y="T7"/>
                              </a:cxn>
                              <a:cxn ang="0">
                                <a:pos x="T8" y="T9"/>
                              </a:cxn>
                            </a:cxnLst>
                            <a:rect l="0" t="0" r="r" b="b"/>
                            <a:pathLst>
                              <a:path w="4305" h="1487">
                                <a:moveTo>
                                  <a:pt x="2145" y="1487"/>
                                </a:moveTo>
                                <a:lnTo>
                                  <a:pt x="4305" y="585"/>
                                </a:lnTo>
                                <a:lnTo>
                                  <a:pt x="2115" y="0"/>
                                </a:lnTo>
                                <a:lnTo>
                                  <a:pt x="0" y="738"/>
                                </a:lnTo>
                                <a:lnTo>
                                  <a:pt x="2145" y="1487"/>
                                </a:lnTo>
                                <a:close/>
                              </a:path>
                            </a:pathLst>
                          </a:custGeom>
                          <a:pattFill prst="pct50">
                            <a:fgClr>
                              <a:srgbClr val="CCFFFF"/>
                            </a:fgClr>
                            <a:bgClr>
                              <a:srgbClr val="FFFFFF"/>
                            </a:bgClr>
                          </a:pattFill>
                          <a:ln w="9525">
                            <a:solidFill>
                              <a:srgbClr val="000000"/>
                            </a:solidFill>
                            <a:round/>
                          </a:ln>
                          <a:effectLst/>
                        </wps:spPr>
                        <wps:bodyPr rot="0" vert="horz" wrap="square" lIns="91440" tIns="45720" rIns="91440" bIns="45720" anchor="t" anchorCtr="0" upright="1">
                          <a:noAutofit/>
                        </wps:bodyPr>
                      </wps:wsp>
                      <wps:wsp>
                        <wps:cNvPr id="485" name="Freeform 181" descr="50%"/>
                        <wps:cNvSpPr/>
                        <wps:spPr bwMode="auto">
                          <a:xfrm>
                            <a:off x="5547" y="11972"/>
                            <a:ext cx="795" cy="1593"/>
                          </a:xfrm>
                          <a:custGeom>
                            <a:avLst/>
                            <a:gdLst>
                              <a:gd name="T0" fmla="*/ 0 w 880"/>
                              <a:gd name="T1" fmla="*/ 660 h 1719"/>
                              <a:gd name="T2" fmla="*/ 0 w 880"/>
                              <a:gd name="T3" fmla="*/ 0 h 1719"/>
                              <a:gd name="T4" fmla="*/ 879 w 880"/>
                              <a:gd name="T5" fmla="*/ 307 h 1719"/>
                              <a:gd name="T6" fmla="*/ 880 w 880"/>
                              <a:gd name="T7" fmla="*/ 1719 h 1719"/>
                            </a:gdLst>
                            <a:ahLst/>
                            <a:cxnLst>
                              <a:cxn ang="0">
                                <a:pos x="T0" y="T1"/>
                              </a:cxn>
                              <a:cxn ang="0">
                                <a:pos x="T2" y="T3"/>
                              </a:cxn>
                              <a:cxn ang="0">
                                <a:pos x="T4" y="T5"/>
                              </a:cxn>
                              <a:cxn ang="0">
                                <a:pos x="T6" y="T7"/>
                              </a:cxn>
                            </a:cxnLst>
                            <a:rect l="0" t="0" r="r" b="b"/>
                            <a:pathLst>
                              <a:path w="880" h="1719">
                                <a:moveTo>
                                  <a:pt x="0" y="660"/>
                                </a:moveTo>
                                <a:lnTo>
                                  <a:pt x="0" y="0"/>
                                </a:lnTo>
                                <a:lnTo>
                                  <a:pt x="879" y="307"/>
                                </a:lnTo>
                                <a:lnTo>
                                  <a:pt x="880" y="1719"/>
                                </a:lnTo>
                              </a:path>
                            </a:pathLst>
                          </a:custGeom>
                          <a:pattFill prst="pct50">
                            <a:fgClr>
                              <a:srgbClr val="CCFFFF"/>
                            </a:fgClr>
                            <a:bgClr>
                              <a:srgbClr val="FFFFFF"/>
                            </a:bgClr>
                          </a:pattFill>
                          <a:ln w="9525">
                            <a:solidFill>
                              <a:srgbClr val="000000"/>
                            </a:solidFill>
                            <a:round/>
                          </a:ln>
                          <a:effectLst/>
                        </wps:spPr>
                        <wps:bodyPr rot="0" vert="horz" wrap="square" lIns="91440" tIns="45720" rIns="91440" bIns="45720" anchor="t" anchorCtr="0" upright="1">
                          <a:noAutofit/>
                        </wps:bodyPr>
                      </wps:wsp>
                      <wps:wsp>
                        <wps:cNvPr id="486" name="Freeform 182" descr="50%"/>
                        <wps:cNvSpPr/>
                        <wps:spPr bwMode="auto">
                          <a:xfrm>
                            <a:off x="4440" y="11577"/>
                            <a:ext cx="1107" cy="1548"/>
                          </a:xfrm>
                          <a:custGeom>
                            <a:avLst/>
                            <a:gdLst>
                              <a:gd name="T0" fmla="*/ 1107 w 1107"/>
                              <a:gd name="T1" fmla="*/ 979 h 1548"/>
                              <a:gd name="T2" fmla="*/ 1107 w 1107"/>
                              <a:gd name="T3" fmla="*/ 396 h 1548"/>
                              <a:gd name="T4" fmla="*/ 3 w 1107"/>
                              <a:gd name="T5" fmla="*/ 0 h 1548"/>
                              <a:gd name="T6" fmla="*/ 0 w 1107"/>
                              <a:gd name="T7" fmla="*/ 1548 h 1548"/>
                            </a:gdLst>
                            <a:ahLst/>
                            <a:cxnLst>
                              <a:cxn ang="0">
                                <a:pos x="T0" y="T1"/>
                              </a:cxn>
                              <a:cxn ang="0">
                                <a:pos x="T2" y="T3"/>
                              </a:cxn>
                              <a:cxn ang="0">
                                <a:pos x="T4" y="T5"/>
                              </a:cxn>
                              <a:cxn ang="0">
                                <a:pos x="T6" y="T7"/>
                              </a:cxn>
                            </a:cxnLst>
                            <a:rect l="0" t="0" r="r" b="b"/>
                            <a:pathLst>
                              <a:path w="1107" h="1548">
                                <a:moveTo>
                                  <a:pt x="1107" y="979"/>
                                </a:moveTo>
                                <a:lnTo>
                                  <a:pt x="1107" y="396"/>
                                </a:lnTo>
                                <a:lnTo>
                                  <a:pt x="3" y="0"/>
                                </a:lnTo>
                                <a:lnTo>
                                  <a:pt x="0" y="1548"/>
                                </a:lnTo>
                              </a:path>
                            </a:pathLst>
                          </a:custGeom>
                          <a:pattFill prst="pct50">
                            <a:fgClr>
                              <a:srgbClr val="CCFFFF"/>
                            </a:fgClr>
                            <a:bgClr>
                              <a:srgbClr val="FFFFFF"/>
                            </a:bgClr>
                          </a:pattFill>
                          <a:ln w="9525">
                            <a:solidFill>
                              <a:srgbClr val="000000"/>
                            </a:solidFill>
                            <a:round/>
                          </a:ln>
                          <a:effectLst/>
                        </wps:spPr>
                        <wps:bodyPr rot="0" vert="horz" wrap="square" lIns="91440" tIns="45720" rIns="91440" bIns="45720" anchor="t" anchorCtr="0" upright="1">
                          <a:noAutofit/>
                        </wps:bodyPr>
                      </wps:wsp>
                      <wps:wsp>
                        <wps:cNvPr id="487" name="Freeform 183" descr="50%"/>
                        <wps:cNvSpPr/>
                        <wps:spPr bwMode="auto">
                          <a:xfrm>
                            <a:off x="4429" y="13073"/>
                            <a:ext cx="1971" cy="1226"/>
                          </a:xfrm>
                          <a:custGeom>
                            <a:avLst/>
                            <a:gdLst>
                              <a:gd name="T0" fmla="*/ 0 w 2180"/>
                              <a:gd name="T1" fmla="*/ 0 h 1323"/>
                              <a:gd name="T2" fmla="*/ 110 w 2180"/>
                              <a:gd name="T3" fmla="*/ 400 h 1323"/>
                              <a:gd name="T4" fmla="*/ 380 w 2180"/>
                              <a:gd name="T5" fmla="*/ 850 h 1323"/>
                              <a:gd name="T6" fmla="*/ 740 w 2180"/>
                              <a:gd name="T7" fmla="*/ 1150 h 1323"/>
                              <a:gd name="T8" fmla="*/ 950 w 2180"/>
                              <a:gd name="T9" fmla="*/ 1250 h 1323"/>
                              <a:gd name="T10" fmla="*/ 1110 w 2180"/>
                              <a:gd name="T11" fmla="*/ 1300 h 1323"/>
                              <a:gd name="T12" fmla="*/ 1280 w 2180"/>
                              <a:gd name="T13" fmla="*/ 1320 h 1323"/>
                              <a:gd name="T14" fmla="*/ 1500 w 2180"/>
                              <a:gd name="T15" fmla="*/ 1310 h 1323"/>
                              <a:gd name="T16" fmla="*/ 1750 w 2180"/>
                              <a:gd name="T17" fmla="*/ 1240 h 1323"/>
                              <a:gd name="T18" fmla="*/ 1960 w 2180"/>
                              <a:gd name="T19" fmla="*/ 1100 h 1323"/>
                              <a:gd name="T20" fmla="*/ 2090 w 2180"/>
                              <a:gd name="T21" fmla="*/ 920 h 1323"/>
                              <a:gd name="T22" fmla="*/ 2180 w 2180"/>
                              <a:gd name="T23" fmla="*/ 48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0" h="1323">
                                <a:moveTo>
                                  <a:pt x="0" y="0"/>
                                </a:moveTo>
                                <a:cubicBezTo>
                                  <a:pt x="20" y="67"/>
                                  <a:pt x="47" y="258"/>
                                  <a:pt x="110" y="400"/>
                                </a:cubicBezTo>
                                <a:cubicBezTo>
                                  <a:pt x="173" y="542"/>
                                  <a:pt x="275" y="725"/>
                                  <a:pt x="380" y="850"/>
                                </a:cubicBezTo>
                                <a:cubicBezTo>
                                  <a:pt x="485" y="975"/>
                                  <a:pt x="645" y="1083"/>
                                  <a:pt x="740" y="1150"/>
                                </a:cubicBezTo>
                                <a:cubicBezTo>
                                  <a:pt x="835" y="1217"/>
                                  <a:pt x="888" y="1225"/>
                                  <a:pt x="950" y="1250"/>
                                </a:cubicBezTo>
                                <a:cubicBezTo>
                                  <a:pt x="1012" y="1275"/>
                                  <a:pt x="1055" y="1288"/>
                                  <a:pt x="1110" y="1300"/>
                                </a:cubicBezTo>
                                <a:cubicBezTo>
                                  <a:pt x="1165" y="1312"/>
                                  <a:pt x="1215" y="1318"/>
                                  <a:pt x="1280" y="1320"/>
                                </a:cubicBezTo>
                                <a:cubicBezTo>
                                  <a:pt x="1345" y="1322"/>
                                  <a:pt x="1422" y="1323"/>
                                  <a:pt x="1500" y="1310"/>
                                </a:cubicBezTo>
                                <a:cubicBezTo>
                                  <a:pt x="1578" y="1297"/>
                                  <a:pt x="1673" y="1275"/>
                                  <a:pt x="1750" y="1240"/>
                                </a:cubicBezTo>
                                <a:cubicBezTo>
                                  <a:pt x="1827" y="1205"/>
                                  <a:pt x="1903" y="1153"/>
                                  <a:pt x="1960" y="1100"/>
                                </a:cubicBezTo>
                                <a:cubicBezTo>
                                  <a:pt x="2017" y="1047"/>
                                  <a:pt x="2053" y="1023"/>
                                  <a:pt x="2090" y="920"/>
                                </a:cubicBezTo>
                                <a:cubicBezTo>
                                  <a:pt x="2127" y="817"/>
                                  <a:pt x="2161" y="572"/>
                                  <a:pt x="2180" y="480"/>
                                </a:cubicBezTo>
                              </a:path>
                            </a:pathLst>
                          </a:custGeom>
                          <a:pattFill prst="pct50">
                            <a:fgClr>
                              <a:srgbClr val="CCFFFF"/>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88" name="Oval 184" descr="40%"/>
                        <wps:cNvSpPr>
                          <a:spLocks noChangeArrowheads="1"/>
                        </wps:cNvSpPr>
                        <wps:spPr bwMode="auto">
                          <a:xfrm rot="-2064250">
                            <a:off x="4917" y="12456"/>
                            <a:ext cx="977" cy="1445"/>
                          </a:xfrm>
                          <a:prstGeom prst="ellipse">
                            <a:avLst/>
                          </a:prstGeom>
                          <a:pattFill prst="pct40">
                            <a:fgClr>
                              <a:srgbClr val="993366"/>
                            </a:fgClr>
                            <a:bgClr>
                              <a:srgbClr val="FFFFFF"/>
                            </a:bgClr>
                          </a:pattFill>
                          <a:ln w="9525">
                            <a:solidFill>
                              <a:srgbClr val="000000"/>
                            </a:solidFill>
                            <a:round/>
                          </a:ln>
                          <a:effectLst/>
                        </wps:spPr>
                        <wps:bodyPr rot="0" vert="horz" wrap="square" lIns="91440" tIns="45720" rIns="91440" bIns="45720" anchor="t" anchorCtr="0" upright="1">
                          <a:noAutofit/>
                        </wps:bodyPr>
                      </wps:wsp>
                      <wps:wsp>
                        <wps:cNvPr id="489" name="Oval 185" descr="40%"/>
                        <wps:cNvSpPr>
                          <a:spLocks noChangeArrowheads="1"/>
                        </wps:cNvSpPr>
                        <wps:spPr bwMode="auto">
                          <a:xfrm rot="-5166838">
                            <a:off x="6408" y="11387"/>
                            <a:ext cx="144" cy="223"/>
                          </a:xfrm>
                          <a:prstGeom prst="ellipse">
                            <a:avLst/>
                          </a:prstGeom>
                          <a:pattFill prst="pct40">
                            <a:fgClr>
                              <a:srgbClr val="993366"/>
                            </a:fgClr>
                            <a:bgClr>
                              <a:srgbClr val="FFFFFF"/>
                            </a:bgClr>
                          </a:pattFill>
                          <a:ln w="9525">
                            <a:solidFill>
                              <a:srgbClr val="000000"/>
                            </a:solidFill>
                            <a:round/>
                          </a:ln>
                          <a:effectLst/>
                        </wps:spPr>
                        <wps:bodyPr rot="0" vert="horz" wrap="square" lIns="91440" tIns="45720" rIns="91440" bIns="45720" anchor="t" anchorCtr="0" upright="1">
                          <a:noAutofit/>
                        </wps:bodyPr>
                      </wps:wsp>
                      <wps:wsp>
                        <wps:cNvPr id="490" name="Freeform 186"/>
                        <wps:cNvSpPr/>
                        <wps:spPr bwMode="auto">
                          <a:xfrm>
                            <a:off x="5541" y="11199"/>
                            <a:ext cx="1953" cy="751"/>
                          </a:xfrm>
                          <a:custGeom>
                            <a:avLst/>
                            <a:gdLst>
                              <a:gd name="T0" fmla="*/ 0 w 2160"/>
                              <a:gd name="T1" fmla="*/ 810 h 810"/>
                              <a:gd name="T2" fmla="*/ 2160 w 2160"/>
                              <a:gd name="T3" fmla="*/ 0 h 810"/>
                            </a:gdLst>
                            <a:ahLst/>
                            <a:cxnLst>
                              <a:cxn ang="0">
                                <a:pos x="T0" y="T1"/>
                              </a:cxn>
                              <a:cxn ang="0">
                                <a:pos x="T2" y="T3"/>
                              </a:cxn>
                            </a:cxnLst>
                            <a:rect l="0" t="0" r="r" b="b"/>
                            <a:pathLst>
                              <a:path w="2160" h="810">
                                <a:moveTo>
                                  <a:pt x="0" y="810"/>
                                </a:moveTo>
                                <a:lnTo>
                                  <a:pt x="2160"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91" name="Freeform 187"/>
                        <wps:cNvSpPr/>
                        <wps:spPr bwMode="auto">
                          <a:xfrm>
                            <a:off x="5311" y="11130"/>
                            <a:ext cx="1912" cy="723"/>
                          </a:xfrm>
                          <a:custGeom>
                            <a:avLst/>
                            <a:gdLst>
                              <a:gd name="T0" fmla="*/ 0 w 2115"/>
                              <a:gd name="T1" fmla="*/ 780 h 780"/>
                              <a:gd name="T2" fmla="*/ 2115 w 2115"/>
                              <a:gd name="T3" fmla="*/ 0 h 780"/>
                            </a:gdLst>
                            <a:ahLst/>
                            <a:cxnLst>
                              <a:cxn ang="0">
                                <a:pos x="T0" y="T1"/>
                              </a:cxn>
                              <a:cxn ang="0">
                                <a:pos x="T2" y="T3"/>
                              </a:cxn>
                            </a:cxnLst>
                            <a:rect l="0" t="0" r="r" b="b"/>
                            <a:pathLst>
                              <a:path w="2115" h="780">
                                <a:moveTo>
                                  <a:pt x="0" y="780"/>
                                </a:moveTo>
                                <a:lnTo>
                                  <a:pt x="2115" y="0"/>
                                </a:lnTo>
                              </a:path>
                            </a:pathLst>
                          </a:custGeom>
                          <a:noFill/>
                          <a:ln w="9525" cap="flat" cmpd="sng">
                            <a:solidFill>
                              <a:srgbClr val="000000"/>
                            </a:solidFill>
                            <a:prstDash val="lgDash"/>
                            <a:round/>
                            <a:headEnd type="none" w="med" len="med"/>
                            <a:tailEnd type="none" w="med" len="med"/>
                          </a:ln>
                          <a:effectLst/>
                        </wps:spPr>
                        <wps:bodyPr rot="0" vert="horz" wrap="square" lIns="91440" tIns="45720" rIns="91440" bIns="45720" anchor="t" anchorCtr="0" upright="1">
                          <a:noAutofit/>
                        </wps:bodyPr>
                      </wps:wsp>
                      <wps:wsp>
                        <wps:cNvPr id="492" name="Freeform 188" descr="50%"/>
                        <wps:cNvSpPr/>
                        <wps:spPr bwMode="auto">
                          <a:xfrm>
                            <a:off x="5758" y="11459"/>
                            <a:ext cx="2536" cy="2835"/>
                          </a:xfrm>
                          <a:custGeom>
                            <a:avLst/>
                            <a:gdLst>
                              <a:gd name="T0" fmla="*/ 0 w 2805"/>
                              <a:gd name="T1" fmla="*/ 3060 h 3060"/>
                              <a:gd name="T2" fmla="*/ 300 w 2805"/>
                              <a:gd name="T3" fmla="*/ 2985 h 3060"/>
                              <a:gd name="T4" fmla="*/ 465 w 2805"/>
                              <a:gd name="T5" fmla="*/ 2817 h 3060"/>
                              <a:gd name="T6" fmla="*/ 615 w 2805"/>
                              <a:gd name="T7" fmla="*/ 2601 h 3060"/>
                              <a:gd name="T8" fmla="*/ 660 w 2805"/>
                              <a:gd name="T9" fmla="*/ 2367 h 3060"/>
                              <a:gd name="T10" fmla="*/ 654 w 2805"/>
                              <a:gd name="T11" fmla="*/ 883 h 3060"/>
                              <a:gd name="T12" fmla="*/ 2805 w 2805"/>
                              <a:gd name="T13" fmla="*/ 0 h 3060"/>
                              <a:gd name="T14" fmla="*/ 2805 w 2805"/>
                              <a:gd name="T15" fmla="*/ 1560 h 3060"/>
                              <a:gd name="T16" fmla="*/ 2775 w 2805"/>
                              <a:gd name="T17" fmla="*/ 1755 h 3060"/>
                              <a:gd name="T18" fmla="*/ 2670 w 2805"/>
                              <a:gd name="T19" fmla="*/ 1920 h 3060"/>
                              <a:gd name="T20" fmla="*/ 2580 w 2805"/>
                              <a:gd name="T21" fmla="*/ 2010 h 3060"/>
                              <a:gd name="T22" fmla="*/ 555 w 2805"/>
                              <a:gd name="T23" fmla="*/ 2922 h 3060"/>
                              <a:gd name="T24" fmla="*/ 375 w 2805"/>
                              <a:gd name="T25" fmla="*/ 3000 h 3060"/>
                              <a:gd name="T26" fmla="*/ 0 w 2805"/>
                              <a:gd name="T27" fmla="*/ 3060 h 3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05" h="3060">
                                <a:moveTo>
                                  <a:pt x="0" y="3060"/>
                                </a:moveTo>
                                <a:lnTo>
                                  <a:pt x="300" y="2985"/>
                                </a:lnTo>
                                <a:lnTo>
                                  <a:pt x="465" y="2817"/>
                                </a:lnTo>
                                <a:lnTo>
                                  <a:pt x="615" y="2601"/>
                                </a:lnTo>
                                <a:lnTo>
                                  <a:pt x="660" y="2367"/>
                                </a:lnTo>
                                <a:lnTo>
                                  <a:pt x="654" y="883"/>
                                </a:lnTo>
                                <a:lnTo>
                                  <a:pt x="2805" y="0"/>
                                </a:lnTo>
                                <a:lnTo>
                                  <a:pt x="2805" y="1560"/>
                                </a:lnTo>
                                <a:lnTo>
                                  <a:pt x="2775" y="1755"/>
                                </a:lnTo>
                                <a:lnTo>
                                  <a:pt x="2670" y="1920"/>
                                </a:lnTo>
                                <a:lnTo>
                                  <a:pt x="2580" y="2010"/>
                                </a:lnTo>
                                <a:lnTo>
                                  <a:pt x="555" y="2922"/>
                                </a:lnTo>
                                <a:lnTo>
                                  <a:pt x="375" y="3000"/>
                                </a:lnTo>
                                <a:lnTo>
                                  <a:pt x="0" y="3060"/>
                                </a:lnTo>
                                <a:close/>
                              </a:path>
                            </a:pathLst>
                          </a:custGeom>
                          <a:pattFill prst="pct50">
                            <a:fgClr>
                              <a:srgbClr val="CCFFFF"/>
                            </a:fgClr>
                            <a:bgClr>
                              <a:srgbClr val="FFFFFF"/>
                            </a:bgClr>
                          </a:patt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93" name="Freeform 189"/>
                        <wps:cNvSpPr/>
                        <wps:spPr bwMode="auto">
                          <a:xfrm>
                            <a:off x="7277" y="11270"/>
                            <a:ext cx="949" cy="247"/>
                          </a:xfrm>
                          <a:custGeom>
                            <a:avLst/>
                            <a:gdLst>
                              <a:gd name="T0" fmla="*/ 0 w 1050"/>
                              <a:gd name="T1" fmla="*/ 0 h 267"/>
                              <a:gd name="T2" fmla="*/ 1050 w 1050"/>
                              <a:gd name="T3" fmla="*/ 267 h 267"/>
                            </a:gdLst>
                            <a:ahLst/>
                            <a:cxnLst>
                              <a:cxn ang="0">
                                <a:pos x="T0" y="T1"/>
                              </a:cxn>
                              <a:cxn ang="0">
                                <a:pos x="T2" y="T3"/>
                              </a:cxn>
                            </a:cxnLst>
                            <a:rect l="0" t="0" r="r" b="b"/>
                            <a:pathLst>
                              <a:path w="1050" h="267">
                                <a:moveTo>
                                  <a:pt x="0" y="0"/>
                                </a:moveTo>
                                <a:lnTo>
                                  <a:pt x="1050" y="267"/>
                                </a:lnTo>
                              </a:path>
                            </a:pathLst>
                          </a:custGeom>
                          <a:noFill/>
                          <a:ln w="9525" cap="flat" cmpd="sng">
                            <a:solidFill>
                              <a:srgbClr val="000000"/>
                            </a:solidFill>
                            <a:prstDash val="lgDash"/>
                            <a:round/>
                            <a:headEnd type="none" w="med" len="med"/>
                            <a:tailEnd type="none" w="med" len="med"/>
                          </a:ln>
                          <a:effectLst/>
                        </wps:spPr>
                        <wps:bodyPr rot="0" vert="horz" wrap="square" lIns="91440" tIns="45720" rIns="91440" bIns="45720" anchor="t" anchorCtr="0" upright="1">
                          <a:noAutofit/>
                        </wps:bodyPr>
                      </wps:wsp>
                      <wps:wsp>
                        <wps:cNvPr id="495" name="Freeform 190"/>
                        <wps:cNvSpPr/>
                        <wps:spPr bwMode="auto">
                          <a:xfrm>
                            <a:off x="6138" y="10950"/>
                            <a:ext cx="895" cy="250"/>
                          </a:xfrm>
                          <a:custGeom>
                            <a:avLst/>
                            <a:gdLst>
                              <a:gd name="T0" fmla="*/ 0 w 990"/>
                              <a:gd name="T1" fmla="*/ 0 h 270"/>
                              <a:gd name="T2" fmla="*/ 990 w 990"/>
                              <a:gd name="T3" fmla="*/ 270 h 270"/>
                            </a:gdLst>
                            <a:ahLst/>
                            <a:cxnLst>
                              <a:cxn ang="0">
                                <a:pos x="T0" y="T1"/>
                              </a:cxn>
                              <a:cxn ang="0">
                                <a:pos x="T2" y="T3"/>
                              </a:cxn>
                            </a:cxnLst>
                            <a:rect l="0" t="0" r="r" b="b"/>
                            <a:pathLst>
                              <a:path w="990" h="270">
                                <a:moveTo>
                                  <a:pt x="0" y="0"/>
                                </a:moveTo>
                                <a:lnTo>
                                  <a:pt x="990" y="270"/>
                                </a:lnTo>
                              </a:path>
                            </a:pathLst>
                          </a:custGeom>
                          <a:noFill/>
                          <a:ln w="9525" cap="flat" cmpd="sng">
                            <a:solidFill>
                              <a:srgbClr val="000000"/>
                            </a:solidFill>
                            <a:prstDash val="lgDash"/>
                            <a:round/>
                            <a:headEnd type="none" w="med" len="med"/>
                            <a:tailEnd type="none" w="med" len="med"/>
                          </a:ln>
                          <a:effectLst/>
                        </wps:spPr>
                        <wps:bodyPr rot="0" vert="horz" wrap="square" lIns="91440" tIns="45720" rIns="91440" bIns="45720" anchor="t" anchorCtr="0" upright="1">
                          <a:noAutofit/>
                        </wps:bodyPr>
                      </wps:wsp>
                      <wps:wsp>
                        <wps:cNvPr id="496" name="Freeform 191"/>
                        <wps:cNvSpPr/>
                        <wps:spPr bwMode="auto">
                          <a:xfrm>
                            <a:off x="4646" y="11506"/>
                            <a:ext cx="827" cy="264"/>
                          </a:xfrm>
                          <a:custGeom>
                            <a:avLst/>
                            <a:gdLst>
                              <a:gd name="T0" fmla="*/ 0 w 915"/>
                              <a:gd name="T1" fmla="*/ 0 h 285"/>
                              <a:gd name="T2" fmla="*/ 915 w 915"/>
                              <a:gd name="T3" fmla="*/ 285 h 285"/>
                            </a:gdLst>
                            <a:ahLst/>
                            <a:cxnLst>
                              <a:cxn ang="0">
                                <a:pos x="T0" y="T1"/>
                              </a:cxn>
                              <a:cxn ang="0">
                                <a:pos x="T2" y="T3"/>
                              </a:cxn>
                            </a:cxnLst>
                            <a:rect l="0" t="0" r="r" b="b"/>
                            <a:pathLst>
                              <a:path w="915" h="285">
                                <a:moveTo>
                                  <a:pt x="0" y="0"/>
                                </a:moveTo>
                                <a:lnTo>
                                  <a:pt x="915" y="285"/>
                                </a:lnTo>
                              </a:path>
                            </a:pathLst>
                          </a:custGeom>
                          <a:noFill/>
                          <a:ln w="9525" cap="flat" cmpd="sng">
                            <a:solidFill>
                              <a:srgbClr val="000000"/>
                            </a:solidFill>
                            <a:prstDash val="lgDash"/>
                            <a:round/>
                            <a:headEnd type="none" w="med" len="med"/>
                            <a:tailEnd type="none" w="med" len="med"/>
                          </a:ln>
                          <a:effectLst/>
                        </wps:spPr>
                        <wps:bodyPr rot="0" vert="horz" wrap="square" lIns="91440" tIns="45720" rIns="91440" bIns="45720" anchor="t" anchorCtr="0" upright="1">
                          <a:noAutofit/>
                        </wps:bodyPr>
                      </wps:wsp>
                      <wps:wsp>
                        <wps:cNvPr id="497" name="Freeform 192"/>
                        <wps:cNvSpPr/>
                        <wps:spPr bwMode="auto">
                          <a:xfrm>
                            <a:off x="5690" y="11867"/>
                            <a:ext cx="882" cy="306"/>
                          </a:xfrm>
                          <a:custGeom>
                            <a:avLst/>
                            <a:gdLst>
                              <a:gd name="T0" fmla="*/ 0 w 975"/>
                              <a:gd name="T1" fmla="*/ 0 h 330"/>
                              <a:gd name="T2" fmla="*/ 975 w 975"/>
                              <a:gd name="T3" fmla="*/ 330 h 330"/>
                            </a:gdLst>
                            <a:ahLst/>
                            <a:cxnLst>
                              <a:cxn ang="0">
                                <a:pos x="T0" y="T1"/>
                              </a:cxn>
                              <a:cxn ang="0">
                                <a:pos x="T2" y="T3"/>
                              </a:cxn>
                            </a:cxnLst>
                            <a:rect l="0" t="0" r="r" b="b"/>
                            <a:pathLst>
                              <a:path w="975" h="330">
                                <a:moveTo>
                                  <a:pt x="0" y="0"/>
                                </a:moveTo>
                                <a:lnTo>
                                  <a:pt x="975" y="330"/>
                                </a:lnTo>
                              </a:path>
                            </a:pathLst>
                          </a:custGeom>
                          <a:noFill/>
                          <a:ln w="9525" cap="flat" cmpd="sng">
                            <a:solidFill>
                              <a:srgbClr val="000000"/>
                            </a:solidFill>
                            <a:prstDash val="lgDash"/>
                            <a:round/>
                            <a:headEnd type="none" w="med" len="med"/>
                            <a:tailEnd type="none" w="med" len="med"/>
                          </a:ln>
                          <a:effectLst/>
                        </wps:spPr>
                        <wps:bodyPr rot="0" vert="horz" wrap="square" lIns="91440" tIns="45720" rIns="91440" bIns="45720" anchor="t" anchorCtr="0" upright="1">
                          <a:noAutofit/>
                        </wps:bodyPr>
                      </wps:wsp>
                      <wps:wsp>
                        <wps:cNvPr id="498" name="Freeform 193"/>
                        <wps:cNvSpPr/>
                        <wps:spPr bwMode="auto">
                          <a:xfrm>
                            <a:off x="5541" y="11965"/>
                            <a:ext cx="1" cy="675"/>
                          </a:xfrm>
                          <a:custGeom>
                            <a:avLst/>
                            <a:gdLst>
                              <a:gd name="T0" fmla="*/ 0 w 1"/>
                              <a:gd name="T1" fmla="*/ 0 h 729"/>
                              <a:gd name="T2" fmla="*/ 1 w 1"/>
                              <a:gd name="T3" fmla="*/ 729 h 729"/>
                            </a:gdLst>
                            <a:ahLst/>
                            <a:cxnLst>
                              <a:cxn ang="0">
                                <a:pos x="T0" y="T1"/>
                              </a:cxn>
                              <a:cxn ang="0">
                                <a:pos x="T2" y="T3"/>
                              </a:cxn>
                            </a:cxnLst>
                            <a:rect l="0" t="0" r="r" b="b"/>
                            <a:pathLst>
                              <a:path w="1" h="729">
                                <a:moveTo>
                                  <a:pt x="0" y="0"/>
                                </a:moveTo>
                                <a:lnTo>
                                  <a:pt x="1" y="729"/>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99" name="Freeform 194"/>
                        <wps:cNvSpPr/>
                        <wps:spPr bwMode="auto">
                          <a:xfrm>
                            <a:off x="5297" y="11904"/>
                            <a:ext cx="14" cy="631"/>
                          </a:xfrm>
                          <a:custGeom>
                            <a:avLst/>
                            <a:gdLst>
                              <a:gd name="T0" fmla="*/ 15 w 15"/>
                              <a:gd name="T1" fmla="*/ 0 h 681"/>
                              <a:gd name="T2" fmla="*/ 0 w 15"/>
                              <a:gd name="T3" fmla="*/ 681 h 681"/>
                            </a:gdLst>
                            <a:ahLst/>
                            <a:cxnLst>
                              <a:cxn ang="0">
                                <a:pos x="T0" y="T1"/>
                              </a:cxn>
                              <a:cxn ang="0">
                                <a:pos x="T2" y="T3"/>
                              </a:cxn>
                            </a:cxnLst>
                            <a:rect l="0" t="0" r="r" b="b"/>
                            <a:pathLst>
                              <a:path w="15" h="681">
                                <a:moveTo>
                                  <a:pt x="15" y="0"/>
                                </a:moveTo>
                                <a:lnTo>
                                  <a:pt x="0" y="681"/>
                                </a:lnTo>
                              </a:path>
                            </a:pathLst>
                          </a:custGeom>
                          <a:noFill/>
                          <a:ln w="9525" cap="flat" cmpd="sng">
                            <a:solidFill>
                              <a:srgbClr val="000000"/>
                            </a:solidFill>
                            <a:prstDash val="lgDash"/>
                            <a:round/>
                            <a:headEnd type="none" w="med" len="med"/>
                            <a:tailEnd type="none" w="med" len="med"/>
                          </a:ln>
                          <a:effectLst/>
                        </wps:spPr>
                        <wps:bodyPr rot="0" vert="horz" wrap="square" lIns="91440" tIns="45720" rIns="91440" bIns="45720" anchor="t" anchorCtr="0" upright="1">
                          <a:noAutofit/>
                        </wps:bodyPr>
                      </wps:wsp>
                      <wps:wsp>
                        <wps:cNvPr id="500" name="Freeform 195"/>
                        <wps:cNvSpPr/>
                        <wps:spPr bwMode="auto">
                          <a:xfrm>
                            <a:off x="5514" y="13855"/>
                            <a:ext cx="1" cy="459"/>
                          </a:xfrm>
                          <a:custGeom>
                            <a:avLst/>
                            <a:gdLst>
                              <a:gd name="T0" fmla="*/ 0 w 1"/>
                              <a:gd name="T1" fmla="*/ 0 h 495"/>
                              <a:gd name="T2" fmla="*/ 0 w 1"/>
                              <a:gd name="T3" fmla="*/ 495 h 495"/>
                            </a:gdLst>
                            <a:ahLst/>
                            <a:cxnLst>
                              <a:cxn ang="0">
                                <a:pos x="T0" y="T1"/>
                              </a:cxn>
                              <a:cxn ang="0">
                                <a:pos x="T2" y="T3"/>
                              </a:cxn>
                            </a:cxnLst>
                            <a:rect l="0" t="0" r="r" b="b"/>
                            <a:pathLst>
                              <a:path w="1" h="495">
                                <a:moveTo>
                                  <a:pt x="0" y="0"/>
                                </a:moveTo>
                                <a:lnTo>
                                  <a:pt x="0" y="495"/>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501" name="Freeform 196"/>
                        <wps:cNvSpPr/>
                        <wps:spPr bwMode="auto">
                          <a:xfrm>
                            <a:off x="5297" y="13769"/>
                            <a:ext cx="1" cy="503"/>
                          </a:xfrm>
                          <a:custGeom>
                            <a:avLst/>
                            <a:gdLst>
                              <a:gd name="T0" fmla="*/ 0 w 1"/>
                              <a:gd name="T1" fmla="*/ 0 h 543"/>
                              <a:gd name="T2" fmla="*/ 0 w 1"/>
                              <a:gd name="T3" fmla="*/ 543 h 543"/>
                            </a:gdLst>
                            <a:ahLst/>
                            <a:cxnLst>
                              <a:cxn ang="0">
                                <a:pos x="T0" y="T1"/>
                              </a:cxn>
                              <a:cxn ang="0">
                                <a:pos x="T2" y="T3"/>
                              </a:cxn>
                            </a:cxnLst>
                            <a:rect l="0" t="0" r="r" b="b"/>
                            <a:pathLst>
                              <a:path w="1" h="543">
                                <a:moveTo>
                                  <a:pt x="0" y="0"/>
                                </a:moveTo>
                                <a:lnTo>
                                  <a:pt x="0" y="543"/>
                                </a:lnTo>
                              </a:path>
                            </a:pathLst>
                          </a:custGeom>
                          <a:noFill/>
                          <a:ln w="9525" cap="flat" cmpd="sng">
                            <a:solidFill>
                              <a:srgbClr val="000000"/>
                            </a:solidFill>
                            <a:prstDash val="lgDash"/>
                            <a:round/>
                            <a:headEnd type="none" w="med" len="med"/>
                            <a:tailEnd type="none" w="med" len="med"/>
                          </a:ln>
                          <a:effectLst/>
                        </wps:spPr>
                        <wps:bodyPr rot="0" vert="horz" wrap="square" lIns="91440" tIns="45720" rIns="91440" bIns="45720" anchor="t" anchorCtr="0" upright="1">
                          <a:noAutofit/>
                        </wps:bodyPr>
                      </wps:wsp>
                      <wps:wsp>
                        <wps:cNvPr id="502" name="Freeform 197"/>
                        <wps:cNvSpPr/>
                        <wps:spPr bwMode="auto">
                          <a:xfrm>
                            <a:off x="6396" y="12193"/>
                            <a:ext cx="149" cy="1843"/>
                          </a:xfrm>
                          <a:custGeom>
                            <a:avLst/>
                            <a:gdLst>
                              <a:gd name="T0" fmla="*/ 165 w 165"/>
                              <a:gd name="T1" fmla="*/ 0 h 1989"/>
                              <a:gd name="T2" fmla="*/ 165 w 165"/>
                              <a:gd name="T3" fmla="*/ 1509 h 1989"/>
                              <a:gd name="T4" fmla="*/ 135 w 165"/>
                              <a:gd name="T5" fmla="*/ 1809 h 1989"/>
                              <a:gd name="T6" fmla="*/ 0 w 165"/>
                              <a:gd name="T7" fmla="*/ 1989 h 1989"/>
                            </a:gdLst>
                            <a:ahLst/>
                            <a:cxnLst>
                              <a:cxn ang="0">
                                <a:pos x="T0" y="T1"/>
                              </a:cxn>
                              <a:cxn ang="0">
                                <a:pos x="T2" y="T3"/>
                              </a:cxn>
                              <a:cxn ang="0">
                                <a:pos x="T4" y="T5"/>
                              </a:cxn>
                              <a:cxn ang="0">
                                <a:pos x="T6" y="T7"/>
                              </a:cxn>
                            </a:cxnLst>
                            <a:rect l="0" t="0" r="r" b="b"/>
                            <a:pathLst>
                              <a:path w="165" h="1989">
                                <a:moveTo>
                                  <a:pt x="165" y="0"/>
                                </a:moveTo>
                                <a:lnTo>
                                  <a:pt x="165" y="1509"/>
                                </a:lnTo>
                                <a:lnTo>
                                  <a:pt x="135" y="1809"/>
                                </a:lnTo>
                                <a:lnTo>
                                  <a:pt x="0" y="1989"/>
                                </a:lnTo>
                              </a:path>
                            </a:pathLst>
                          </a:custGeom>
                          <a:noFill/>
                          <a:ln w="9525" cap="flat" cmpd="sng">
                            <a:solidFill>
                              <a:srgbClr val="000000"/>
                            </a:solidFill>
                            <a:prstDash val="lgDash"/>
                            <a:round/>
                            <a:headEnd type="none" w="med" len="med"/>
                            <a:tailEnd type="none" w="med" len="med"/>
                          </a:ln>
                          <a:effectLst/>
                        </wps:spPr>
                        <wps:bodyPr rot="0" vert="horz" wrap="square" lIns="91440" tIns="45720" rIns="91440" bIns="45720" anchor="t" anchorCtr="0" upright="1">
                          <a:noAutofit/>
                        </wps:bodyPr>
                      </wps:wsp>
                      <wps:wsp>
                        <wps:cNvPr id="503" name="Freeform 198"/>
                        <wps:cNvSpPr/>
                        <wps:spPr bwMode="auto">
                          <a:xfrm>
                            <a:off x="8074" y="11563"/>
                            <a:ext cx="109" cy="1773"/>
                          </a:xfrm>
                          <a:custGeom>
                            <a:avLst/>
                            <a:gdLst>
                              <a:gd name="T0" fmla="*/ 120 w 120"/>
                              <a:gd name="T1" fmla="*/ 0 h 1914"/>
                              <a:gd name="T2" fmla="*/ 120 w 120"/>
                              <a:gd name="T3" fmla="*/ 1554 h 1914"/>
                              <a:gd name="T4" fmla="*/ 90 w 120"/>
                              <a:gd name="T5" fmla="*/ 1764 h 1914"/>
                              <a:gd name="T6" fmla="*/ 0 w 120"/>
                              <a:gd name="T7" fmla="*/ 1914 h 1914"/>
                            </a:gdLst>
                            <a:ahLst/>
                            <a:cxnLst>
                              <a:cxn ang="0">
                                <a:pos x="T0" y="T1"/>
                              </a:cxn>
                              <a:cxn ang="0">
                                <a:pos x="T2" y="T3"/>
                              </a:cxn>
                              <a:cxn ang="0">
                                <a:pos x="T4" y="T5"/>
                              </a:cxn>
                              <a:cxn ang="0">
                                <a:pos x="T6" y="T7"/>
                              </a:cxn>
                            </a:cxnLst>
                            <a:rect l="0" t="0" r="r" b="b"/>
                            <a:pathLst>
                              <a:path w="120" h="1914">
                                <a:moveTo>
                                  <a:pt x="120" y="0"/>
                                </a:moveTo>
                                <a:lnTo>
                                  <a:pt x="120" y="1554"/>
                                </a:lnTo>
                                <a:lnTo>
                                  <a:pt x="90" y="1764"/>
                                </a:lnTo>
                                <a:lnTo>
                                  <a:pt x="0" y="1914"/>
                                </a:lnTo>
                              </a:path>
                            </a:pathLst>
                          </a:custGeom>
                          <a:noFill/>
                          <a:ln w="9525" cap="flat" cmpd="sng">
                            <a:solidFill>
                              <a:srgbClr val="000000"/>
                            </a:solidFill>
                            <a:prstDash val="lgDash"/>
                            <a:round/>
                            <a:headEnd type="none" w="med" len="med"/>
                            <a:tailEnd type="none" w="med" len="med"/>
                          </a:ln>
                          <a:effectLst/>
                        </wps:spPr>
                        <wps:bodyPr rot="0" vert="horz" wrap="square" lIns="91440" tIns="45720" rIns="91440" bIns="45720" anchor="t" anchorCtr="0" upright="1">
                          <a:noAutofit/>
                        </wps:bodyPr>
                      </wps:wsp>
                      <wps:wsp>
                        <wps:cNvPr id="504" name="Text Box 199"/>
                        <wps:cNvSpPr txBox="1">
                          <a:spLocks noChangeArrowheads="1"/>
                        </wps:cNvSpPr>
                        <wps:spPr bwMode="auto">
                          <a:xfrm>
                            <a:off x="6789" y="10864"/>
                            <a:ext cx="488" cy="578"/>
                          </a:xfrm>
                          <a:prstGeom prst="rect">
                            <a:avLst/>
                          </a:prstGeom>
                          <a:noFill/>
                          <a:ln>
                            <a:noFill/>
                          </a:ln>
                          <a:effectLst/>
                        </wps:spPr>
                        <wps:txbx>
                          <w:txbxContent>
                            <w:p>
                              <w:pPr>
                                <w:rPr>
                                  <w:sz w:val="32"/>
                                </w:rPr>
                              </w:pPr>
                              <w:r>
                                <w:rPr>
                                  <w:rFonts w:hint="eastAsia" w:ascii="宋体"/>
                                  <w:sz w:val="32"/>
                                </w:rPr>
                                <w:t>·</w:t>
                              </w:r>
                            </w:p>
                          </w:txbxContent>
                        </wps:txbx>
                        <wps:bodyPr rot="0" vert="horz" wrap="square" lIns="91440" tIns="45720" rIns="91440" bIns="45720" anchor="t" anchorCtr="0" upright="1">
                          <a:noAutofit/>
                        </wps:bodyPr>
                      </wps:wsp>
                      <wps:wsp>
                        <wps:cNvPr id="505" name="Text Box 200"/>
                        <wps:cNvSpPr txBox="1">
                          <a:spLocks noChangeArrowheads="1"/>
                        </wps:cNvSpPr>
                        <wps:spPr bwMode="auto">
                          <a:xfrm>
                            <a:off x="5446" y="11387"/>
                            <a:ext cx="489" cy="578"/>
                          </a:xfrm>
                          <a:prstGeom prst="rect">
                            <a:avLst/>
                          </a:prstGeom>
                          <a:noFill/>
                          <a:ln>
                            <a:noFill/>
                          </a:ln>
                          <a:effectLst/>
                        </wps:spPr>
                        <wps:txbx>
                          <w:txbxContent>
                            <w:p>
                              <w:pPr>
                                <w:rPr>
                                  <w:sz w:val="32"/>
                                </w:rPr>
                              </w:pPr>
                              <w:r>
                                <w:rPr>
                                  <w:rFonts w:hint="eastAsia" w:ascii="宋体"/>
                                  <w:sz w:val="32"/>
                                </w:rPr>
                                <w:t>·</w:t>
                              </w:r>
                            </w:p>
                          </w:txbxContent>
                        </wps:txbx>
                        <wps:bodyPr rot="0" vert="horz" wrap="square" lIns="91440" tIns="45720" rIns="91440" bIns="45720" anchor="t" anchorCtr="0" upright="1">
                          <a:noAutofit/>
                        </wps:bodyPr>
                      </wps:wsp>
                      <wps:wsp>
                        <wps:cNvPr id="506" name="Text Box 201"/>
                        <wps:cNvSpPr txBox="1">
                          <a:spLocks noChangeArrowheads="1"/>
                        </wps:cNvSpPr>
                        <wps:spPr bwMode="auto">
                          <a:xfrm>
                            <a:off x="5134" y="11848"/>
                            <a:ext cx="489" cy="578"/>
                          </a:xfrm>
                          <a:prstGeom prst="rect">
                            <a:avLst/>
                          </a:prstGeom>
                          <a:noFill/>
                          <a:ln>
                            <a:noFill/>
                          </a:ln>
                          <a:effectLst/>
                        </wps:spPr>
                        <wps:txbx>
                          <w:txbxContent>
                            <w:p>
                              <w:pPr>
                                <w:rPr>
                                  <w:sz w:val="32"/>
                                </w:rPr>
                              </w:pPr>
                              <w:r>
                                <w:rPr>
                                  <w:rFonts w:hint="eastAsia" w:ascii="宋体"/>
                                  <w:sz w:val="32"/>
                                </w:rPr>
                                <w:t>·</w:t>
                              </w:r>
                            </w:p>
                          </w:txbxContent>
                        </wps:txbx>
                        <wps:bodyPr rot="0" vert="horz" wrap="square" lIns="91440" tIns="45720" rIns="91440" bIns="45720" anchor="t" anchorCtr="0" upright="1">
                          <a:noAutofit/>
                        </wps:bodyPr>
                      </wps:wsp>
                      <wps:wsp>
                        <wps:cNvPr id="507" name="Text Box 202"/>
                        <wps:cNvSpPr txBox="1">
                          <a:spLocks noChangeArrowheads="1"/>
                        </wps:cNvSpPr>
                        <wps:spPr bwMode="auto">
                          <a:xfrm>
                            <a:off x="5134" y="13685"/>
                            <a:ext cx="489" cy="579"/>
                          </a:xfrm>
                          <a:prstGeom prst="rect">
                            <a:avLst/>
                          </a:prstGeom>
                          <a:noFill/>
                          <a:ln>
                            <a:noFill/>
                          </a:ln>
                          <a:effectLst/>
                        </wps:spPr>
                        <wps:txbx>
                          <w:txbxContent>
                            <w:p>
                              <w:pPr>
                                <w:rPr>
                                  <w:sz w:val="32"/>
                                </w:rPr>
                              </w:pPr>
                              <w:r>
                                <w:rPr>
                                  <w:rFonts w:hint="eastAsia" w:ascii="宋体"/>
                                  <w:sz w:val="32"/>
                                </w:rPr>
                                <w:t>·</w:t>
                              </w:r>
                            </w:p>
                          </w:txbxContent>
                        </wps:txbx>
                        <wps:bodyPr rot="0" vert="horz" wrap="square" lIns="91440" tIns="45720" rIns="91440" bIns="45720" anchor="t" anchorCtr="0" upright="1">
                          <a:noAutofit/>
                        </wps:bodyPr>
                      </wps:wsp>
                      <wps:wsp>
                        <wps:cNvPr id="508" name="Text Box 203"/>
                        <wps:cNvSpPr txBox="1">
                          <a:spLocks noChangeArrowheads="1"/>
                        </wps:cNvSpPr>
                        <wps:spPr bwMode="auto">
                          <a:xfrm>
                            <a:off x="5867" y="11227"/>
                            <a:ext cx="488" cy="578"/>
                          </a:xfrm>
                          <a:prstGeom prst="rect">
                            <a:avLst/>
                          </a:prstGeom>
                          <a:noFill/>
                          <a:ln>
                            <a:noFill/>
                          </a:ln>
                          <a:effectLst/>
                        </wps:spPr>
                        <wps:txbx>
                          <w:txbxContent>
                            <w:p>
                              <w:pPr>
                                <w:rPr>
                                  <w:sz w:val="32"/>
                                </w:rPr>
                              </w:pPr>
                              <w:r>
                                <w:rPr>
                                  <w:rFonts w:hint="eastAsia" w:ascii="宋体"/>
                                  <w:sz w:val="32"/>
                                </w:rPr>
                                <w:t>·</w:t>
                              </w:r>
                            </w:p>
                          </w:txbxContent>
                        </wps:txbx>
                        <wps:bodyPr rot="0" vert="horz" wrap="square" lIns="91440" tIns="45720" rIns="91440" bIns="45720" anchor="t" anchorCtr="0" upright="1">
                          <a:noAutofit/>
                        </wps:bodyPr>
                      </wps:wsp>
                      <wps:wsp>
                        <wps:cNvPr id="509" name="Text Box 204"/>
                        <wps:cNvSpPr txBox="1">
                          <a:spLocks noChangeArrowheads="1"/>
                        </wps:cNvSpPr>
                        <wps:spPr bwMode="auto">
                          <a:xfrm>
                            <a:off x="6450" y="10995"/>
                            <a:ext cx="488" cy="578"/>
                          </a:xfrm>
                          <a:prstGeom prst="rect">
                            <a:avLst/>
                          </a:prstGeom>
                          <a:noFill/>
                          <a:ln>
                            <a:noFill/>
                          </a:ln>
                          <a:effectLst/>
                        </wps:spPr>
                        <wps:txbx>
                          <w:txbxContent>
                            <w:p>
                              <w:pPr>
                                <w:rPr>
                                  <w:sz w:val="32"/>
                                </w:rPr>
                              </w:pPr>
                              <w:r>
                                <w:rPr>
                                  <w:rFonts w:hint="eastAsia" w:ascii="宋体"/>
                                  <w:sz w:val="32"/>
                                </w:rPr>
                                <w:t>·</w:t>
                              </w:r>
                            </w:p>
                          </w:txbxContent>
                        </wps:txbx>
                        <wps:bodyPr rot="0" vert="horz" wrap="square" lIns="91440" tIns="45720" rIns="91440" bIns="45720" anchor="t" anchorCtr="0" upright="1">
                          <a:noAutofit/>
                        </wps:bodyPr>
                      </wps:wsp>
                      <wps:wsp>
                        <wps:cNvPr id="510" name="Freeform 205"/>
                        <wps:cNvSpPr/>
                        <wps:spPr bwMode="auto">
                          <a:xfrm>
                            <a:off x="3290" y="11651"/>
                            <a:ext cx="2116" cy="831"/>
                          </a:xfrm>
                          <a:custGeom>
                            <a:avLst/>
                            <a:gdLst>
                              <a:gd name="T0" fmla="*/ 2340 w 2340"/>
                              <a:gd name="T1" fmla="*/ 897 h 897"/>
                              <a:gd name="T2" fmla="*/ 960 w 2340"/>
                              <a:gd name="T3" fmla="*/ 0 h 897"/>
                              <a:gd name="T4" fmla="*/ 0 w 2340"/>
                              <a:gd name="T5" fmla="*/ 0 h 897"/>
                            </a:gdLst>
                            <a:ahLst/>
                            <a:cxnLst>
                              <a:cxn ang="0">
                                <a:pos x="T0" y="T1"/>
                              </a:cxn>
                              <a:cxn ang="0">
                                <a:pos x="T2" y="T3"/>
                              </a:cxn>
                              <a:cxn ang="0">
                                <a:pos x="T4" y="T5"/>
                              </a:cxn>
                            </a:cxnLst>
                            <a:rect l="0" t="0" r="r" b="b"/>
                            <a:pathLst>
                              <a:path w="2340" h="897">
                                <a:moveTo>
                                  <a:pt x="2340" y="897"/>
                                </a:moveTo>
                                <a:lnTo>
                                  <a:pt x="960" y="0"/>
                                </a:lnTo>
                                <a:lnTo>
                                  <a:pt x="0"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511" name="Freeform 206"/>
                        <wps:cNvSpPr/>
                        <wps:spPr bwMode="auto">
                          <a:xfrm>
                            <a:off x="3290" y="12943"/>
                            <a:ext cx="2129" cy="1143"/>
                          </a:xfrm>
                          <a:custGeom>
                            <a:avLst/>
                            <a:gdLst>
                              <a:gd name="T0" fmla="*/ 2355 w 2355"/>
                              <a:gd name="T1" fmla="*/ 1233 h 1233"/>
                              <a:gd name="T2" fmla="*/ 1035 w 2355"/>
                              <a:gd name="T3" fmla="*/ 0 h 1233"/>
                              <a:gd name="T4" fmla="*/ 0 w 2355"/>
                              <a:gd name="T5" fmla="*/ 0 h 1233"/>
                            </a:gdLst>
                            <a:ahLst/>
                            <a:cxnLst>
                              <a:cxn ang="0">
                                <a:pos x="T0" y="T1"/>
                              </a:cxn>
                              <a:cxn ang="0">
                                <a:pos x="T2" y="T3"/>
                              </a:cxn>
                              <a:cxn ang="0">
                                <a:pos x="T4" y="T5"/>
                              </a:cxn>
                            </a:cxnLst>
                            <a:rect l="0" t="0" r="r" b="b"/>
                            <a:pathLst>
                              <a:path w="2355" h="1233">
                                <a:moveTo>
                                  <a:pt x="2355" y="1233"/>
                                </a:moveTo>
                                <a:lnTo>
                                  <a:pt x="1035" y="0"/>
                                </a:lnTo>
                                <a:lnTo>
                                  <a:pt x="0"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448" name="Text Box 207"/>
                        <wps:cNvSpPr txBox="1">
                          <a:spLocks noChangeArrowheads="1"/>
                        </wps:cNvSpPr>
                        <wps:spPr bwMode="auto">
                          <a:xfrm>
                            <a:off x="3182" y="12607"/>
                            <a:ext cx="1302" cy="433"/>
                          </a:xfrm>
                          <a:prstGeom prst="rect">
                            <a:avLst/>
                          </a:prstGeom>
                          <a:noFill/>
                          <a:ln>
                            <a:noFill/>
                          </a:ln>
                          <a:effectLst/>
                        </wps:spPr>
                        <wps:txbx>
                          <w:txbxContent>
                            <w:p>
                              <w:pPr>
                                <w:spacing w:line="240" w:lineRule="auto"/>
                              </w:pPr>
                              <w:r>
                                <w:rPr>
                                  <w:rFonts w:hint="eastAsia"/>
                                  <w:sz w:val="16"/>
                                </w:rPr>
                                <w:t>自攻</w:t>
                              </w:r>
                              <w:r>
                                <w:rPr>
                                  <w:rFonts w:hint="eastAsia"/>
                                  <w:sz w:val="13"/>
                                </w:rPr>
                                <w:t>螺</w:t>
                              </w:r>
                              <w:r>
                                <w:rPr>
                                  <w:rFonts w:hint="eastAsia"/>
                                  <w:sz w:val="16"/>
                                </w:rPr>
                                <w:t>丝</w:t>
                              </w:r>
                            </w:p>
                          </w:txbxContent>
                        </wps:txbx>
                        <wps:bodyPr rot="0" vert="horz" wrap="square" lIns="91440" tIns="45720" rIns="91440" bIns="45720" anchor="t" anchorCtr="0" upright="1">
                          <a:noAutofit/>
                        </wps:bodyPr>
                      </wps:wsp>
                      <wps:wsp>
                        <wps:cNvPr id="449" name="Text Box 208"/>
                        <wps:cNvSpPr txBox="1">
                          <a:spLocks noChangeArrowheads="1"/>
                        </wps:cNvSpPr>
                        <wps:spPr bwMode="auto">
                          <a:xfrm>
                            <a:off x="7874" y="13707"/>
                            <a:ext cx="1627" cy="433"/>
                          </a:xfrm>
                          <a:prstGeom prst="rect">
                            <a:avLst/>
                          </a:prstGeom>
                          <a:noFill/>
                          <a:ln>
                            <a:noFill/>
                          </a:ln>
                          <a:effectLst/>
                        </wps:spPr>
                        <wps:txbx>
                          <w:txbxContent>
                            <w:p>
                              <w:pPr>
                                <w:spacing w:line="240" w:lineRule="auto"/>
                                <w:jc w:val="center"/>
                              </w:pPr>
                              <w:r>
                                <w:rPr>
                                  <w:rFonts w:hint="eastAsia"/>
                                  <w:sz w:val="16"/>
                                </w:rPr>
                                <w:t>制作组合咬口</w:t>
                              </w:r>
                            </w:p>
                          </w:txbxContent>
                        </wps:txbx>
                        <wps:bodyPr rot="0" vert="horz" wrap="square" lIns="91440" tIns="45720" rIns="91440" bIns="45720" anchor="t" anchorCtr="0" upright="1">
                          <a:noAutofit/>
                        </wps:bodyPr>
                      </wps:wsp>
                      <wps:wsp>
                        <wps:cNvPr id="450" name="Text Box 209"/>
                        <wps:cNvSpPr txBox="1">
                          <a:spLocks noChangeArrowheads="1"/>
                        </wps:cNvSpPr>
                        <wps:spPr bwMode="auto">
                          <a:xfrm>
                            <a:off x="3141" y="11306"/>
                            <a:ext cx="1465" cy="434"/>
                          </a:xfrm>
                          <a:prstGeom prst="rect">
                            <a:avLst/>
                          </a:prstGeom>
                          <a:noFill/>
                          <a:ln>
                            <a:noFill/>
                          </a:ln>
                          <a:effectLst/>
                        </wps:spPr>
                        <wps:txbx>
                          <w:txbxContent>
                            <w:p>
                              <w:pPr>
                                <w:spacing w:line="240" w:lineRule="auto"/>
                              </w:pPr>
                              <w:r>
                                <w:rPr>
                                  <w:rFonts w:hint="eastAsia"/>
                                  <w:sz w:val="18"/>
                                </w:rPr>
                                <w:t>安装插</w:t>
                              </w:r>
                              <w:r>
                                <w:rPr>
                                  <w:rFonts w:hint="eastAsia"/>
                                  <w:sz w:val="16"/>
                                </w:rPr>
                                <w:t>口</w:t>
                              </w:r>
                              <w:r>
                                <w:rPr>
                                  <w:rFonts w:hint="eastAsia"/>
                                  <w:sz w:val="18"/>
                                </w:rPr>
                                <w:t>处</w:t>
                              </w:r>
                            </w:p>
                          </w:txbxContent>
                        </wps:txbx>
                        <wps:bodyPr rot="0" vert="horz" wrap="square" lIns="91440" tIns="45720" rIns="91440" bIns="45720" anchor="t" anchorCtr="0" upright="1">
                          <a:noAutofit/>
                        </wps:bodyPr>
                      </wps:wsp>
                      <wps:wsp>
                        <wps:cNvPr id="451" name="Line 210"/>
                        <wps:cNvCnPr/>
                        <wps:spPr bwMode="auto">
                          <a:xfrm>
                            <a:off x="6474" y="13351"/>
                            <a:ext cx="1411" cy="520"/>
                          </a:xfrm>
                          <a:prstGeom prst="line">
                            <a:avLst/>
                          </a:prstGeom>
                          <a:noFill/>
                          <a:ln w="9525">
                            <a:solidFill>
                              <a:srgbClr val="000000"/>
                            </a:solidFill>
                            <a:round/>
                            <a:headEnd type="triangle" w="med" len="med"/>
                          </a:ln>
                        </wps:spPr>
                        <wps:bodyPr/>
                      </wps:wsp>
                      <wps:wsp>
                        <wps:cNvPr id="452" name="Freeform 211"/>
                        <wps:cNvSpPr/>
                        <wps:spPr bwMode="auto">
                          <a:xfrm>
                            <a:off x="7621" y="12831"/>
                            <a:ext cx="619" cy="948"/>
                          </a:xfrm>
                          <a:custGeom>
                            <a:avLst/>
                            <a:gdLst>
                              <a:gd name="T0" fmla="*/ 684 w 684"/>
                              <a:gd name="T1" fmla="*/ 0 h 1023"/>
                              <a:gd name="T2" fmla="*/ 0 w 684"/>
                              <a:gd name="T3" fmla="*/ 1023 h 1023"/>
                            </a:gdLst>
                            <a:ahLst/>
                            <a:cxnLst>
                              <a:cxn ang="0">
                                <a:pos x="T0" y="T1"/>
                              </a:cxn>
                              <a:cxn ang="0">
                                <a:pos x="T2" y="T3"/>
                              </a:cxn>
                            </a:cxnLst>
                            <a:rect l="0" t="0" r="r" b="b"/>
                            <a:pathLst>
                              <a:path w="684" h="1023">
                                <a:moveTo>
                                  <a:pt x="684" y="0"/>
                                </a:moveTo>
                                <a:lnTo>
                                  <a:pt x="0" y="1023"/>
                                </a:lnTo>
                              </a:path>
                            </a:pathLst>
                          </a:custGeom>
                          <a:noFill/>
                          <a:ln w="9525">
                            <a:solidFill>
                              <a:srgbClr val="000000"/>
                            </a:solidFill>
                            <a:round/>
                            <a:headEnd type="triangle" w="med" len="med"/>
                            <a:tailEnd type="none" w="med" len="med"/>
                          </a:ln>
                        </wps:spPr>
                        <wps:bodyPr rot="0" vert="horz" wrap="square" lIns="91440" tIns="45720" rIns="91440" bIns="45720" anchor="t" anchorCtr="0" upright="1">
                          <a:noAutofit/>
                        </wps:bodyPr>
                      </wps:wsp>
                    </wpg:wgp>
                  </a:graphicData>
                </a:graphic>
              </wp:inline>
            </w:drawing>
          </mc:Choice>
          <mc:Fallback>
            <w:pict>
              <v:group id="_x0000_s1026" o:spid="_x0000_s1026" o:spt="203" style="height:150.9pt;width:269.2pt;" coordorigin="3141,10864" coordsize="6360,4113" o:gfxdata="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">
                <o:lock v:ext="edit" aspectratio="f"/>
                <v:shape id="Text Box 179" o:spid="_x0000_s1026" o:spt="202" type="#_x0000_t202" style="position:absolute;left:4985;top:14399;height:578;width:2278;" filled="f" stroked="f" coordsize="21600,21600" o:gfxdata="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Emx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b/>
                            <w:sz w:val="18"/>
                          </w:rPr>
                        </w:pPr>
                        <w:r>
                          <w:rPr>
                            <w:rFonts w:hint="eastAsia"/>
                            <w:b/>
                            <w:sz w:val="18"/>
                          </w:rPr>
                          <w:t>阀门法兰制装图</w:t>
                        </w:r>
                      </w:p>
                    </w:txbxContent>
                  </v:textbox>
                </v:shape>
                <v:shape id="Freeform 180" o:spid="_x0000_s1026" o:spt="100" alt="50%" style="position:absolute;left:4443;top:10892;height:1378;width:3892;" fillcolor="#CCFFFF" filled="t" stroked="t" coordsize="4305,1487" o:gfxdata="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Ylki/&#10;AAAA3AAAAA8AAAAAAAAAAQAgAAAAIgAAAGRycy9kb3ducmV2LnhtbFBLAQIUABQAAAAIAIdO4kAz&#10;LwWeOwAAADkAAAAQAAAAAAAAAAEAIAAAAA4BAABkcnMvc2hhcGV4bWwueG1sUEsFBgAAAAAGAAYA&#10;WwEAALgDAAAAAA==&#10;" path="m2145,1487l4305,585,2115,0,0,738,2145,1487xe">
                  <v:path o:connectlocs="1939,1378;3892,542;1912,0;0,683;1939,1378" o:connectangles="0,0,0,0,0"/>
                  <v:fill type="pattern" on="t" color2="#FFFFFF" o:title="50%" focussize="0,0" r:id="rId15"/>
                  <v:stroke color="#000000" joinstyle="round"/>
                  <v:imagedata o:title=""/>
                  <o:lock v:ext="edit" aspectratio="f"/>
                </v:shape>
                <v:shape id="Freeform 181" o:spid="_x0000_s1026" o:spt="100" alt="50%" style="position:absolute;left:5547;top:11972;height:1593;width:795;" fillcolor="#CCFFFF" filled="t" stroked="t" coordsize="880,1719" o:gfxdata="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QChL4A&#10;AADcAAAADwAAAAAAAAABACAAAAAiAAAAZHJzL2Rvd25yZXYueG1sUEsBAhQAFAAAAAgAh07iQDMv&#10;BZ47AAAAOQAAABAAAAAAAAAAAQAgAAAADQEAAGRycy9zaGFwZXhtbC54bWxQSwUGAAAAAAYABgBb&#10;AQAAtwMAAAAA&#10;" path="m0,660l0,0,879,307,880,1719e">
                  <v:path o:connectlocs="0,611;0,0;794,284;795,1593" o:connectangles="0,0,0,0"/>
                  <v:fill type="pattern" on="t" color2="#FFFFFF" o:title="50%" focussize="0,0" r:id="rId15"/>
                  <v:stroke color="#000000" joinstyle="round"/>
                  <v:imagedata o:title=""/>
                  <o:lock v:ext="edit" aspectratio="f"/>
                </v:shape>
                <v:shape id="Freeform 182" o:spid="_x0000_s1026" o:spt="100" alt="50%" style="position:absolute;left:4440;top:11577;height:1548;width:1107;" fillcolor="#CCFFFF" filled="t" stroked="t" coordsize="1107,1548" o:gfxdata="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S+Pa/&#10;AAAA3AAAAA8AAAAAAAAAAQAgAAAAIgAAAGRycy9kb3ducmV2LnhtbFBLAQIUABQAAAAIAIdO4kAz&#10;LwWeOwAAADkAAAAQAAAAAAAAAAEAIAAAAA4BAABkcnMvc2hhcGV4bWwueG1sUEsFBgAAAAAGAAYA&#10;WwEAALgDAAAAAA==&#10;" path="m1107,979l1107,396,3,0,0,1548e">
                  <v:path o:connectlocs="1107,979;1107,396;3,0;0,1548" o:connectangles="0,0,0,0"/>
                  <v:fill type="pattern" on="t" color2="#FFFFFF" o:title="50%" focussize="0,0" r:id="rId15"/>
                  <v:stroke color="#000000" joinstyle="round"/>
                  <v:imagedata o:title=""/>
                  <o:lock v:ext="edit" aspectratio="f"/>
                </v:shape>
                <v:shape id="Freeform 183" o:spid="_x0000_s1026" o:spt="100" alt="50%" style="position:absolute;left:4429;top:13073;height:1226;width:1971;" fillcolor="#CCFFFF" filled="t" stroked="t" coordsize="2180,1323" o:gfxdata="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SvGvQAA&#10;ANwAAAAPAAAAAAAAAAEAIAAAACIAAABkcnMvZG93bnJldi54bWxQSwECFAAUAAAACACHTuJAMy8F&#10;njsAAAA5AAAAEAAAAAAAAAABACAAAAAMAQAAZHJzL3NoYXBleG1sLnhtbFBLBQYAAAAABgAGAFsB&#10;AAC2AwAAAAA=&#10;" path="m0,0c20,67,47,258,110,400c173,542,275,725,380,850c485,975,645,1083,740,1150c835,1217,888,1225,950,1250c1012,1275,1055,1288,1110,1300c1165,1312,1215,1318,1280,1320c1345,1322,1422,1323,1500,1310c1578,1297,1673,1275,1750,1240c1827,1205,1903,1153,1960,1100c2017,1047,2053,1023,2090,920c2127,817,2161,572,2180,480e">
                  <v:path o:connectlocs="0,0;99,370;343,787;669,1065;858,1158;1003,1204;1157,1223;1356,1213;1582,1149;1772,1019;1889,852;1971,444" o:connectangles="0,0,0,0,0,0,0,0,0,0,0,0"/>
                  <v:fill type="pattern" on="t" color2="#FFFFFF" o:title="50%" focussize="0,0" r:id="rId15"/>
                  <v:stroke color="#000000" joinstyle="round"/>
                  <v:imagedata o:title=""/>
                  <o:lock v:ext="edit" aspectratio="f"/>
                </v:shape>
                <v:shape id="Oval 184" o:spid="_x0000_s1026" o:spt="3" alt="40%" type="#_x0000_t3" style="position:absolute;left:4917;top:12456;height:1445;width:977;rotation:-2254711f;" fillcolor="#993366" filled="t" stroked="t" coordsize="21600,21600" o:gfxdata="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etVEtwAAANwAAAAP&#10;AAAAAAAAAAEAIAAAACIAAABkcnMvZG93bnJldi54bWxQSwECFAAUAAAACACHTuJAMy8FnjsAAAA5&#10;AAAAEAAAAAAAAAABACAAAAAGAQAAZHJzL3NoYXBleG1sLnhtbFBLBQYAAAAABgAGAFsBAACwAwAA&#10;AAA=&#10;">
                  <v:fill type="pattern" on="t" color2="#FFFFFF" o:title="40%" focussize="0,0" r:id="rId19"/>
                  <v:stroke color="#000000" joinstyle="round"/>
                  <v:imagedata o:title=""/>
                  <o:lock v:ext="edit" aspectratio="f"/>
                </v:shape>
                <v:shape id="Oval 185" o:spid="_x0000_s1026" o:spt="3" alt="40%" type="#_x0000_t3" style="position:absolute;left:6408;top:11387;height:223;width:144;rotation:-5643565f;" fillcolor="#993366" filled="t" stroked="t" coordsize="21600,21600" o:gfxdata="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EGu/&#10;AAAA3AAAAA8AAAAAAAAAAQAgAAAAIgAAAGRycy9kb3ducmV2LnhtbFBLAQIUABQAAAAIAIdO4kAz&#10;LwWeOwAAADkAAAAQAAAAAAAAAAEAIAAAAA4BAABkcnMvc2hhcGV4bWwueG1sUEsFBgAAAAAGAAYA&#10;WwEAALgDAAAAAA==&#10;">
                  <v:fill type="pattern" on="t" color2="#FFFFFF" o:title="40%" focussize="0,0" r:id="rId19"/>
                  <v:stroke color="#000000" joinstyle="round"/>
                  <v:imagedata o:title=""/>
                  <o:lock v:ext="edit" aspectratio="f"/>
                </v:shape>
                <v:shape id="Freeform 186" o:spid="_x0000_s1026" o:spt="100" style="position:absolute;left:5541;top:11199;height:751;width:1953;" filled="f" stroked="t" coordsize="2160,810" o:gfxdata="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3kYrsAAADc&#10;AAAADwAAAAAAAAABACAAAAAiAAAAZHJzL2Rvd25yZXYueG1sUEsBAhQAFAAAAAgAh07iQDMvBZ47&#10;AAAAOQAAABAAAAAAAAAAAQAgAAAACgEAAGRycy9zaGFwZXhtbC54bWxQSwUGAAAAAAYABgBbAQAA&#10;tAMAAAAA&#10;" path="m0,810l2160,0e">
                  <v:path o:connectlocs="0,751;1953,0" o:connectangles="0,0"/>
                  <v:fill on="f" focussize="0,0"/>
                  <v:stroke color="#000000" joinstyle="round"/>
                  <v:imagedata o:title=""/>
                  <o:lock v:ext="edit" aspectratio="f"/>
                </v:shape>
                <v:shape id="Freeform 187" o:spid="_x0000_s1026" o:spt="100" style="position:absolute;left:5311;top:11130;height:723;width:1912;" filled="f" stroked="t" coordsize="2115,780" o:gfxdata="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aYlr4A&#10;AADcAAAADwAAAAAAAAABACAAAAAiAAAAZHJzL2Rvd25yZXYueG1sUEsBAhQAFAAAAAgAh07iQDMv&#10;BZ47AAAAOQAAABAAAAAAAAAAAQAgAAAADQEAAGRycy9zaGFwZXhtbC54bWxQSwUGAAAAAAYABgBb&#10;AQAAtwMAAAAA&#10;" path="m0,780l2115,0e">
                  <v:path o:connectlocs="0,723;1912,0" o:connectangles="0,0"/>
                  <v:fill on="f" focussize="0,0"/>
                  <v:stroke color="#000000" joinstyle="round" dashstyle="longDash"/>
                  <v:imagedata o:title=""/>
                  <o:lock v:ext="edit" aspectratio="f"/>
                </v:shape>
                <v:shape id="Freeform 188" o:spid="_x0000_s1026" o:spt="100" alt="50%" style="position:absolute;left:5758;top:11459;height:2835;width:2536;" fillcolor="#CCFFFF" filled="t" stroked="t" coordsize="2805,3060" o:gfxdata="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JLTY&#10;wAAAANwAAAAPAAAAAAAAAAEAIAAAACIAAABkcnMvZG93bnJldi54bWxQSwECFAAUAAAACACHTuJA&#10;My8FnjsAAAA5AAAAEAAAAAAAAAABACAAAAAPAQAAZHJzL3NoYXBleG1sLnhtbFBLBQYAAAAABgAG&#10;AFsBAAC5AwAAAAA=&#10;" path="m0,3060l300,2985,465,2817,615,2601,660,2367,654,883,2805,0,2805,1560,2775,1755,2670,1920,2580,2010,555,2922,375,3000,0,3060xe">
                  <v:path o:connectlocs="0,2835;271,2765;420,2609;556,2409;596,2192;591,818;2536,0;2536,1445;2508,1625;2413,1778;2332,1862;501,2707;339,2779;0,2835" o:connectangles="0,0,0,0,0,0,0,0,0,0,0,0,0,0"/>
                  <v:fill type="pattern" on="t" color2="#FFFFFF" o:title="50%" focussize="0,0" r:id="rId15"/>
                  <v:stroke color="#000000" joinstyle="round"/>
                  <v:imagedata o:title=""/>
                  <o:lock v:ext="edit" aspectratio="f"/>
                </v:shape>
                <v:shape id="Freeform 189" o:spid="_x0000_s1026" o:spt="100" style="position:absolute;left:7277;top:11270;height:247;width:949;" filled="f" stroked="t" coordsize="1050,267" o:gfxdata="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wsjr4A&#10;AADcAAAADwAAAAAAAAABACAAAAAiAAAAZHJzL2Rvd25yZXYueG1sUEsBAhQAFAAAAAgAh07iQDMv&#10;BZ47AAAAOQAAABAAAAAAAAAAAQAgAAAADQEAAGRycy9zaGFwZXhtbC54bWxQSwUGAAAAAAYABgBb&#10;AQAAtwMAAAAA&#10;" path="m0,0l1050,267e">
                  <v:path o:connectlocs="0,0;949,247" o:connectangles="0,0"/>
                  <v:fill on="f" focussize="0,0"/>
                  <v:stroke color="#000000" joinstyle="round" dashstyle="longDash"/>
                  <v:imagedata o:title=""/>
                  <o:lock v:ext="edit" aspectratio="f"/>
                </v:shape>
                <v:shape id="Freeform 190" o:spid="_x0000_s1026" o:spt="100" style="position:absolute;left:6138;top:10950;height:250;width:895;" filled="f" stroked="t" coordsize="990,270" o:gfxdata="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Pbr4A&#10;AADcAAAADwAAAAAAAAABACAAAAAiAAAAZHJzL2Rvd25yZXYueG1sUEsBAhQAFAAAAAgAh07iQDMv&#10;BZ47AAAAOQAAABAAAAAAAAAAAQAgAAAADQEAAGRycy9zaGFwZXhtbC54bWxQSwUGAAAAAAYABgBb&#10;AQAAtwMAAAAA&#10;" path="m0,0l990,270e">
                  <v:path o:connectlocs="0,0;895,250" o:connectangles="0,0"/>
                  <v:fill on="f" focussize="0,0"/>
                  <v:stroke color="#000000" joinstyle="round" dashstyle="longDash"/>
                  <v:imagedata o:title=""/>
                  <o:lock v:ext="edit" aspectratio="f"/>
                </v:shape>
                <v:shape id="Freeform 191" o:spid="_x0000_s1026" o:spt="100" style="position:absolute;left:4646;top:11506;height:264;width:827;" filled="f" stroked="t" coordsize="915,285" o:gfxdata="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SOAvQAA&#10;ANwAAAAPAAAAAAAAAAEAIAAAACIAAABkcnMvZG93bnJldi54bWxQSwECFAAUAAAACACHTuJAMy8F&#10;njsAAAA5AAAAEAAAAAAAAAABACAAAAAMAQAAZHJzL3NoYXBleG1sLnhtbFBLBQYAAAAABgAGAFsB&#10;AAC2AwAAAAA=&#10;" path="m0,0l915,285e">
                  <v:path o:connectlocs="0,0;827,264" o:connectangles="0,0"/>
                  <v:fill on="f" focussize="0,0"/>
                  <v:stroke color="#000000" joinstyle="round" dashstyle="longDash"/>
                  <v:imagedata o:title=""/>
                  <o:lock v:ext="edit" aspectratio="f"/>
                </v:shape>
                <v:shape id="Freeform 192" o:spid="_x0000_s1026" o:spt="100" style="position:absolute;left:5690;top:11867;height:306;width:882;" filled="f" stroked="t" coordsize="975,330" o:gfxdata="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jTgC&#10;wAAAANwAAAAPAAAAAAAAAAEAIAAAACIAAABkcnMvZG93bnJldi54bWxQSwECFAAUAAAACACHTuJA&#10;My8FnjsAAAA5AAAAEAAAAAAAAAABACAAAAAPAQAAZHJzL3NoYXBleG1sLnhtbFBLBQYAAAAABgAG&#10;AFsBAAC5AwAAAAA=&#10;" path="m0,0l975,330e">
                  <v:path o:connectlocs="0,0;882,306" o:connectangles="0,0"/>
                  <v:fill on="f" focussize="0,0"/>
                  <v:stroke color="#000000" joinstyle="round" dashstyle="longDash"/>
                  <v:imagedata o:title=""/>
                  <o:lock v:ext="edit" aspectratio="f"/>
                </v:shape>
                <v:shape id="Freeform 193" o:spid="_x0000_s1026" o:spt="100" style="position:absolute;left:5541;top:11965;height:675;width:1;" filled="f" stroked="t" coordsize="1,729" o:gfxdata="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8omzvQAA&#10;ANwAAAAPAAAAAAAAAAEAIAAAACIAAABkcnMvZG93bnJldi54bWxQSwECFAAUAAAACACHTuJAMy8F&#10;njsAAAA5AAAAEAAAAAAAAAABACAAAAAMAQAAZHJzL3NoYXBleG1sLnhtbFBLBQYAAAAABgAGAFsB&#10;AAC2AwAAAAA=&#10;" path="m0,0l1,729e">
                  <v:path o:connectlocs="0,0;1,675" o:connectangles="0,0"/>
                  <v:fill on="f" focussize="0,0"/>
                  <v:stroke color="#000000" joinstyle="round"/>
                  <v:imagedata o:title=""/>
                  <o:lock v:ext="edit" aspectratio="f"/>
                </v:shape>
                <v:shape id="Freeform 194" o:spid="_x0000_s1026" o:spt="100" style="position:absolute;left:5297;top:11904;height:631;width:14;" filled="f" stroked="t" coordsize="15,681" o:gfxdata="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ZRswvQAA&#10;ANwAAAAPAAAAAAAAAAEAIAAAACIAAABkcnMvZG93bnJldi54bWxQSwECFAAUAAAACACHTuJAMy8F&#10;njsAAAA5AAAAEAAAAAAAAAABACAAAAAMAQAAZHJzL3NoYXBleG1sLnhtbFBLBQYAAAAABgAGAFsB&#10;AAC2AwAAAAA=&#10;" path="m15,0l0,681e">
                  <v:path o:connectlocs="14,0;0,631" o:connectangles="0,0"/>
                  <v:fill on="f" focussize="0,0"/>
                  <v:stroke color="#000000" joinstyle="round" dashstyle="longDash"/>
                  <v:imagedata o:title=""/>
                  <o:lock v:ext="edit" aspectratio="f"/>
                </v:shape>
                <v:shape id="Freeform 195" o:spid="_x0000_s1026" o:spt="100" style="position:absolute;left:5514;top:13855;height:459;width:1;" filled="f" stroked="t" coordsize="1,495" o:gfxdata="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l0GrsAAADc&#10;AAAADwAAAAAAAAABACAAAAAiAAAAZHJzL2Rvd25yZXYueG1sUEsBAhQAFAAAAAgAh07iQDMvBZ47&#10;AAAAOQAAABAAAAAAAAAAAQAgAAAACgEAAGRycy9zaGFwZXhtbC54bWxQSwUGAAAAAAYABgBbAQAA&#10;tAMAAAAA&#10;" path="m0,0l0,495e">
                  <v:path o:connectlocs="0,0;0,459" o:connectangles="0,0"/>
                  <v:fill on="f" focussize="0,0"/>
                  <v:stroke color="#000000" joinstyle="round"/>
                  <v:imagedata o:title=""/>
                  <o:lock v:ext="edit" aspectratio="f"/>
                </v:shape>
                <v:shape id="Freeform 196" o:spid="_x0000_s1026" o:spt="100" style="position:absolute;left:5297;top:13769;height:503;width:1;" filled="f" stroked="t" coordsize="1,543" o:gfxdata="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wtKW/&#10;AAAA3AAAAA8AAAAAAAAAAQAgAAAAIgAAAGRycy9kb3ducmV2LnhtbFBLAQIUABQAAAAIAIdO4kAz&#10;LwWeOwAAADkAAAAQAAAAAAAAAAEAIAAAAA4BAABkcnMvc2hhcGV4bWwueG1sUEsFBgAAAAAGAAYA&#10;WwEAALgDAAAAAA==&#10;" path="m0,0l0,543e">
                  <v:path o:connectlocs="0,0;0,503" o:connectangles="0,0"/>
                  <v:fill on="f" focussize="0,0"/>
                  <v:stroke color="#000000" joinstyle="round" dashstyle="longDash"/>
                  <v:imagedata o:title=""/>
                  <o:lock v:ext="edit" aspectratio="f"/>
                </v:shape>
                <v:shape id="Freeform 197" o:spid="_x0000_s1026" o:spt="100" style="position:absolute;left:6396;top:12193;height:1843;width:149;" filled="f" stroked="t" coordsize="165,1989" o:gfxdata="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eo9y8AAAA&#10;3AAAAA8AAAAAAAAAAQAgAAAAIgAAAGRycy9kb3ducmV2LnhtbFBLAQIUABQAAAAIAIdO4kAzLwWe&#10;OwAAADkAAAAQAAAAAAAAAAEAIAAAAAsBAABkcnMvc2hhcGV4bWwueG1sUEsFBgAAAAAGAAYAWwEA&#10;ALUDAAAAAA==&#10;" path="m165,0l165,1509,135,1809,0,1989e">
                  <v:path o:connectlocs="149,0;149,1398;121,1676;0,1843" o:connectangles="0,0,0,0"/>
                  <v:fill on="f" focussize="0,0"/>
                  <v:stroke color="#000000" joinstyle="round" dashstyle="longDash"/>
                  <v:imagedata o:title=""/>
                  <o:lock v:ext="edit" aspectratio="f"/>
                </v:shape>
                <v:shape id="Freeform 198" o:spid="_x0000_s1026" o:spt="100" style="position:absolute;left:8074;top:11563;height:1773;width:109;" filled="f" stroked="t" coordsize="120,1914" o:gfxdata="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mBje/&#10;AAAA3AAAAA8AAAAAAAAAAQAgAAAAIgAAAGRycy9kb3ducmV2LnhtbFBLAQIUABQAAAAIAIdO4kAz&#10;LwWeOwAAADkAAAAQAAAAAAAAAAEAIAAAAA4BAABkcnMvc2hhcGV4bWwueG1sUEsFBgAAAAAGAAYA&#10;WwEAALgDAAAAAA==&#10;" path="m120,0l120,1554,90,1764,0,1914e">
                  <v:path o:connectlocs="109,0;109,1439;81,1634;0,1773" o:connectangles="0,0,0,0"/>
                  <v:fill on="f" focussize="0,0"/>
                  <v:stroke color="#000000" joinstyle="round" dashstyle="longDash"/>
                  <v:imagedata o:title=""/>
                  <o:lock v:ext="edit" aspectratio="f"/>
                </v:shape>
                <v:shape id="Text Box 199" o:spid="_x0000_s1026" o:spt="202" type="#_x0000_t202" style="position:absolute;left:6789;top:10864;height:578;width:488;" filled="f" stroked="f" coordsize="21600,21600" o:gfxdata="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qyd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32"/>
                          </w:rPr>
                        </w:pPr>
                        <w:r>
                          <w:rPr>
                            <w:rFonts w:hint="eastAsia" w:ascii="宋体"/>
                            <w:sz w:val="32"/>
                          </w:rPr>
                          <w:t>·</w:t>
                        </w:r>
                      </w:p>
                    </w:txbxContent>
                  </v:textbox>
                </v:shape>
                <v:shape id="Text Box 200" o:spid="_x0000_s1026" o:spt="202" type="#_x0000_t202" style="position:absolute;left:5446;top:11387;height:578;width:489;" filled="f" stroked="f" coordsize="21600,21600" o:gfxdata="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9hf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32"/>
                          </w:rPr>
                        </w:pPr>
                        <w:r>
                          <w:rPr>
                            <w:rFonts w:hint="eastAsia" w:ascii="宋体"/>
                            <w:sz w:val="32"/>
                          </w:rPr>
                          <w:t>·</w:t>
                        </w:r>
                      </w:p>
                    </w:txbxContent>
                  </v:textbox>
                </v:shape>
                <v:shape id="Text Box 201" o:spid="_x0000_s1026" o:spt="202" type="#_x0000_t202" style="position:absolute;left:5134;top:11848;height:578;width:489;" filled="f" stroked="f" coordsize="21600,21600" o:gfxdata="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SJm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32"/>
                          </w:rPr>
                        </w:pPr>
                        <w:r>
                          <w:rPr>
                            <w:rFonts w:hint="eastAsia" w:ascii="宋体"/>
                            <w:sz w:val="32"/>
                          </w:rPr>
                          <w:t>·</w:t>
                        </w:r>
                      </w:p>
                    </w:txbxContent>
                  </v:textbox>
                </v:shape>
                <v:shape id="Text Box 202" o:spid="_x0000_s1026" o:spt="202" type="#_x0000_t202" style="position:absolute;left:5134;top:13685;height:579;width:489;" filled="f" stroked="f" coordsize="21600,21600" o:gfxdata="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gsA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32"/>
                          </w:rPr>
                        </w:pPr>
                        <w:r>
                          <w:rPr>
                            <w:rFonts w:hint="eastAsia" w:ascii="宋体"/>
                            <w:sz w:val="32"/>
                          </w:rPr>
                          <w:t>·</w:t>
                        </w:r>
                      </w:p>
                    </w:txbxContent>
                  </v:textbox>
                </v:shape>
                <v:shape id="Text Box 203" o:spid="_x0000_s1026" o:spt="202" type="#_x0000_t202" style="position:absolute;left:5867;top:11227;height:578;width:488;" filled="f" stroked="f" coordsize="21600,21600" o:gfxdata="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4c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32"/>
                          </w:rPr>
                        </w:pPr>
                        <w:r>
                          <w:rPr>
                            <w:rFonts w:hint="eastAsia" w:ascii="宋体"/>
                            <w:sz w:val="32"/>
                          </w:rPr>
                          <w:t>·</w:t>
                        </w:r>
                      </w:p>
                    </w:txbxContent>
                  </v:textbox>
                </v:shape>
                <v:shape id="Text Box 204" o:spid="_x0000_s1026" o:spt="202" type="#_x0000_t202" style="position:absolute;left:6450;top:10995;height:578;width:488;" filled="f" stroked="f" coordsize="21600,21600" o:gfxdata="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ux3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32"/>
                          </w:rPr>
                        </w:pPr>
                        <w:r>
                          <w:rPr>
                            <w:rFonts w:hint="eastAsia" w:ascii="宋体"/>
                            <w:sz w:val="32"/>
                          </w:rPr>
                          <w:t>·</w:t>
                        </w:r>
                      </w:p>
                    </w:txbxContent>
                  </v:textbox>
                </v:shape>
                <v:shape id="Freeform 205" o:spid="_x0000_s1026" o:spt="100" style="position:absolute;left:3290;top:11651;height:831;width:2116;" filled="f" stroked="t" coordsize="2340,897" o:gfxdata="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2gTbq2AAAA3AAAAA8A&#10;AAAAAAAAAQAgAAAAIgAAAGRycy9kb3ducmV2LnhtbFBLAQIUABQAAAAIAIdO4kAzLwWeOwAAADkA&#10;AAAQAAAAAAAAAAEAIAAAAAUBAABkcnMvc2hhcGV4bWwueG1sUEsFBgAAAAAGAAYAWwEAAK8DAAAA&#10;AA==&#10;" path="m2340,897l960,0,0,0e">
                  <v:path o:connectlocs="2116,831;868,0;0,0" o:connectangles="0,0,0"/>
                  <v:fill on="f" focussize="0,0"/>
                  <v:stroke color="#000000" joinstyle="round"/>
                  <v:imagedata o:title=""/>
                  <o:lock v:ext="edit" aspectratio="f"/>
                </v:shape>
                <v:shape id="Freeform 206" o:spid="_x0000_s1026" o:spt="100" style="position:absolute;left:3290;top:12943;height:1143;width:2129;" filled="f" stroked="t" coordsize="2355,1233" o:gfxdata="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8C9i/&#10;AAAA3AAAAA8AAAAAAAAAAQAgAAAAIgAAAGRycy9kb3ducmV2LnhtbFBLAQIUABQAAAAIAIdO4kAz&#10;LwWeOwAAADkAAAAQAAAAAAAAAAEAIAAAAA4BAABkcnMvc2hhcGV4bWwueG1sUEsFBgAAAAAGAAYA&#10;WwEAALgDAAAAAA==&#10;" path="m2355,1233l1035,0,0,0e">
                  <v:path o:connectlocs="2129,1143;935,0;0,0" o:connectangles="0,0,0"/>
                  <v:fill on="f" focussize="0,0"/>
                  <v:stroke color="#000000" joinstyle="round"/>
                  <v:imagedata o:title=""/>
                  <o:lock v:ext="edit" aspectratio="f"/>
                </v:shape>
                <v:shape id="Text Box 207" o:spid="_x0000_s1026" o:spt="202" type="#_x0000_t202" style="position:absolute;left:3182;top:12607;height:433;width:1302;" filled="f" stroked="f" coordsize="21600,21600" o:gfxdata="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3wOL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240" w:lineRule="auto"/>
                        </w:pPr>
                        <w:r>
                          <w:rPr>
                            <w:rFonts w:hint="eastAsia"/>
                            <w:sz w:val="16"/>
                          </w:rPr>
                          <w:t>自攻</w:t>
                        </w:r>
                        <w:r>
                          <w:rPr>
                            <w:rFonts w:hint="eastAsia"/>
                            <w:sz w:val="13"/>
                          </w:rPr>
                          <w:t>螺</w:t>
                        </w:r>
                        <w:r>
                          <w:rPr>
                            <w:rFonts w:hint="eastAsia"/>
                            <w:sz w:val="16"/>
                          </w:rPr>
                          <w:t>丝</w:t>
                        </w:r>
                      </w:p>
                    </w:txbxContent>
                  </v:textbox>
                </v:shape>
                <v:shape id="Text Box 208" o:spid="_x0000_s1026" o:spt="202" type="#_x0000_t202" style="position:absolute;left:7874;top:13707;height:433;width:1627;" filled="f" stroked="f" coordsize="21600,21600" o:gfxdata="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wq7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auto"/>
                          <w:jc w:val="center"/>
                        </w:pPr>
                        <w:r>
                          <w:rPr>
                            <w:rFonts w:hint="eastAsia"/>
                            <w:sz w:val="16"/>
                          </w:rPr>
                          <w:t>制作组合咬口</w:t>
                        </w:r>
                      </w:p>
                    </w:txbxContent>
                  </v:textbox>
                </v:shape>
                <v:shape id="Text Box 209" o:spid="_x0000_s1026" o:spt="202" type="#_x0000_t202" style="position:absolute;left:3141;top:11306;height:434;width:1465;" filled="f" stroked="f" coordsize="21600,21600" o:gfxdata="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05T0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line="240" w:lineRule="auto"/>
                        </w:pPr>
                        <w:r>
                          <w:rPr>
                            <w:rFonts w:hint="eastAsia"/>
                            <w:sz w:val="18"/>
                          </w:rPr>
                          <w:t>安装插</w:t>
                        </w:r>
                        <w:r>
                          <w:rPr>
                            <w:rFonts w:hint="eastAsia"/>
                            <w:sz w:val="16"/>
                          </w:rPr>
                          <w:t>口</w:t>
                        </w:r>
                        <w:r>
                          <w:rPr>
                            <w:rFonts w:hint="eastAsia"/>
                            <w:sz w:val="18"/>
                          </w:rPr>
                          <w:t>处</w:t>
                        </w:r>
                      </w:p>
                    </w:txbxContent>
                  </v:textbox>
                </v:shape>
                <v:line id="Line 210" o:spid="_x0000_s1026" o:spt="20" style="position:absolute;left:6474;top:13351;height:520;width:1411;" filled="f" stroked="t" coordsize="21600,21600" o:gfxdata="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FdfL4A&#10;AADc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shape id="Freeform 211" o:spid="_x0000_s1026" o:spt="100" style="position:absolute;left:7621;top:12831;height:948;width:619;" filled="f" stroked="t" coordsize="684,1023" o:gfxdata="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WAKL4A&#10;AADcAAAADwAAAAAAAAABACAAAAAiAAAAZHJzL2Rvd25yZXYueG1sUEsBAhQAFAAAAAgAh07iQDMv&#10;BZ47AAAAOQAAABAAAAAAAAAAAQAgAAAADQEAAGRycy9zaGFwZXhtbC54bWxQSwUGAAAAAAYABgBb&#10;AQAAtwMAAAAA&#10;" path="m684,0l0,1023e">
                  <v:path o:connectlocs="619,0;0,948" o:connectangles="0,0"/>
                  <v:fill on="f" focussize="0,0"/>
                  <v:stroke color="#000000" joinstyle="round" startarrow="block"/>
                  <v:imagedata o:title=""/>
                  <o:lock v:ext="edit" aspectratio="f"/>
                </v:shape>
                <w10:wrap type="none"/>
                <w10:anchorlock/>
              </v:group>
            </w:pict>
          </mc:Fallback>
        </mc:AlternateContent>
      </w:r>
    </w:p>
    <w:p>
      <w:pPr>
        <w:pStyle w:val="4"/>
        <w:bidi w:val="0"/>
        <w:rPr>
          <w:rFonts w:hint="eastAsia"/>
        </w:rPr>
      </w:pPr>
      <w:bookmarkStart w:id="45" w:name="_Toc9873"/>
      <w:bookmarkStart w:id="46" w:name="_Toc25330"/>
      <w:r>
        <w:rPr>
          <w:rFonts w:hint="eastAsia"/>
          <w:lang w:val="en-US" w:eastAsia="zh-CN"/>
        </w:rPr>
        <w:t>4</w:t>
      </w:r>
      <w:r>
        <w:rPr>
          <w:rFonts w:hint="eastAsia"/>
        </w:rPr>
        <w:t>.3.</w:t>
      </w:r>
      <w:r>
        <w:rPr>
          <w:rFonts w:hint="eastAsia"/>
          <w:lang w:val="en-US" w:eastAsia="zh-CN"/>
        </w:rPr>
        <w:t>8</w:t>
      </w:r>
      <w:r>
        <w:rPr>
          <w:rFonts w:hint="eastAsia"/>
        </w:rPr>
        <w:t>、设备保温</w:t>
      </w:r>
      <w:r>
        <w:rPr>
          <w:rFonts w:hint="eastAsia"/>
          <w:lang w:val="en-US" w:eastAsia="zh-CN"/>
        </w:rPr>
        <w:t>施工</w:t>
      </w:r>
      <w:r>
        <w:rPr>
          <w:rFonts w:hint="eastAsia"/>
        </w:rPr>
        <w:t>：</w:t>
      </w:r>
      <w:bookmarkEnd w:id="45"/>
      <w:bookmarkEnd w:id="46"/>
    </w:p>
    <w:p>
      <w:pPr>
        <w:spacing w:line="540" w:lineRule="exact"/>
        <w:rPr>
          <w:rFonts w:hint="eastAsia" w:ascii="宋体" w:hAnsi="宋体" w:eastAsia="宋体" w:cs="宋体"/>
          <w:b/>
          <w:sz w:val="21"/>
          <w:szCs w:val="21"/>
        </w:rPr>
      </w:pPr>
      <w:r>
        <w:rPr>
          <w:rFonts w:hint="eastAsia" w:ascii="宋体" w:hAnsi="宋体" w:eastAsia="宋体" w:cs="宋体"/>
          <w:b/>
          <w:sz w:val="21"/>
          <w:szCs w:val="21"/>
        </w:rPr>
        <w:t>1</w:t>
      </w:r>
      <w:r>
        <w:rPr>
          <w:rFonts w:hint="eastAsia" w:ascii="宋体" w:hAnsi="宋体" w:eastAsia="宋体" w:cs="宋体"/>
          <w:b/>
          <w:sz w:val="21"/>
          <w:szCs w:val="21"/>
          <w:lang w:val="en-US" w:eastAsia="zh-CN"/>
        </w:rPr>
        <w:t>.</w:t>
      </w:r>
      <w:r>
        <w:rPr>
          <w:rFonts w:hint="eastAsia" w:ascii="宋体" w:hAnsi="宋体" w:eastAsia="宋体" w:cs="宋体"/>
          <w:b/>
          <w:sz w:val="21"/>
          <w:szCs w:val="21"/>
        </w:rPr>
        <w:t xml:space="preserve"> 立式设备保温：</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架子搭设→承重托盘安装 → 保温钩钉焊接 → 喷砂除锈→涂刷环氧铁红底漆两道→ 金属外护板固定铁件安装 →保温材料安装→ 镀锌钢带加固保温材料 → 金属外护板安装 → 验收合格 → 架子拆除。</w:t>
      </w:r>
    </w:p>
    <w:p>
      <w:pPr>
        <w:spacing w:line="540" w:lineRule="exact"/>
        <w:rPr>
          <w:rFonts w:hint="eastAsia" w:ascii="宋体" w:hAnsi="宋体" w:eastAsia="宋体" w:cs="宋体"/>
          <w:b/>
          <w:sz w:val="21"/>
          <w:szCs w:val="21"/>
        </w:rPr>
      </w:pPr>
      <w:bookmarkStart w:id="47" w:name="_Toc320711624"/>
      <w:bookmarkStart w:id="48" w:name="_Toc327085121"/>
      <w:r>
        <w:rPr>
          <w:rFonts w:hint="eastAsia" w:ascii="宋体" w:hAnsi="宋体" w:eastAsia="宋体" w:cs="宋体"/>
          <w:b/>
          <w:sz w:val="21"/>
          <w:szCs w:val="21"/>
        </w:rPr>
        <w:t>2</w:t>
      </w:r>
      <w:r>
        <w:rPr>
          <w:rFonts w:hint="eastAsia" w:ascii="宋体" w:hAnsi="宋体" w:eastAsia="宋体" w:cs="宋体"/>
          <w:b/>
          <w:sz w:val="21"/>
          <w:szCs w:val="21"/>
          <w:lang w:val="en-US" w:eastAsia="zh-CN"/>
        </w:rPr>
        <w:t>.</w:t>
      </w:r>
      <w:r>
        <w:rPr>
          <w:rFonts w:hint="eastAsia" w:ascii="宋体" w:hAnsi="宋体" w:eastAsia="宋体" w:cs="宋体"/>
          <w:b/>
          <w:sz w:val="21"/>
          <w:szCs w:val="21"/>
        </w:rPr>
        <w:t>卧式设备保温：</w:t>
      </w:r>
      <w:bookmarkEnd w:id="47"/>
      <w:bookmarkEnd w:id="48"/>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架子搭设 →金属外护板固定铁件安装 → 焊接保温钩钉 →补刷防锈漆→ 保温材料安装 → 镀锌钢带加固保温材料 → 金属外护板安装 → 验收合格 → 架子拆除。</w:t>
      </w:r>
    </w:p>
    <w:p>
      <w:pPr>
        <w:spacing w:line="540" w:lineRule="exact"/>
        <w:rPr>
          <w:rFonts w:hint="eastAsia" w:ascii="宋体" w:hAnsi="宋体" w:eastAsia="宋体" w:cs="宋体"/>
          <w:b/>
          <w:sz w:val="21"/>
          <w:szCs w:val="21"/>
        </w:rPr>
      </w:pPr>
      <w:r>
        <w:rPr>
          <w:rFonts w:hint="eastAsia" w:ascii="宋体" w:hAnsi="宋体" w:eastAsia="宋体" w:cs="宋体"/>
          <w:b/>
          <w:sz w:val="21"/>
          <w:szCs w:val="21"/>
        </w:rPr>
        <w:t>3</w:t>
      </w:r>
      <w:r>
        <w:rPr>
          <w:rFonts w:hint="eastAsia" w:ascii="宋体" w:hAnsi="宋体" w:eastAsia="宋体" w:cs="宋体"/>
          <w:b/>
          <w:sz w:val="21"/>
          <w:szCs w:val="21"/>
          <w:lang w:val="en-US" w:eastAsia="zh-CN"/>
        </w:rPr>
        <w:t>.</w:t>
      </w:r>
      <w:r>
        <w:rPr>
          <w:rFonts w:hint="eastAsia" w:ascii="宋体" w:hAnsi="宋体" w:eastAsia="宋体" w:cs="宋体"/>
          <w:b/>
          <w:sz w:val="21"/>
          <w:szCs w:val="21"/>
        </w:rPr>
        <w:t xml:space="preserve"> 预制金属件技术要求：</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3.1保温钩钉焊接长度为（200mm～400mm）×φ8，间距为：300mm×350mm。作业人员必须具备焊工作业证书，焊接时要使用合金焊条，钩钉要焊接牢固，焊接时要特别注意不得损坏设备。</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3.2垂直或≥45°管道承重托盘每3～5米安装一个，设备每3米安装一个（管道或设备承重托盘最好使用预制作活构件，用螺栓连接）。根据设备、管道的外径加上保温层厚度，焊接制作组合式承重或外护板固定构件。</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3.3如要求焊接时，焊接要求同钩钉焊接标准。组合式承重或固定构件安装时，考虑到它的承重负载，一定要安装牢固。</w:t>
      </w:r>
    </w:p>
    <w:p>
      <w:pPr>
        <w:spacing w:line="540" w:lineRule="exact"/>
        <w:rPr>
          <w:rFonts w:hint="eastAsia" w:ascii="宋体" w:hAnsi="宋体" w:eastAsia="宋体" w:cs="宋体"/>
          <w:b/>
          <w:sz w:val="21"/>
          <w:szCs w:val="21"/>
        </w:rPr>
      </w:pPr>
      <w:r>
        <w:rPr>
          <w:rFonts w:hint="eastAsia" w:ascii="宋体" w:hAnsi="宋体" w:eastAsia="宋体" w:cs="宋体"/>
          <w:b/>
          <w:sz w:val="21"/>
          <w:szCs w:val="21"/>
        </w:rPr>
        <w:t>4</w:t>
      </w:r>
      <w:r>
        <w:rPr>
          <w:rFonts w:hint="eastAsia" w:ascii="宋体" w:hAnsi="宋体" w:eastAsia="宋体" w:cs="宋体"/>
          <w:b/>
          <w:sz w:val="21"/>
          <w:szCs w:val="21"/>
          <w:lang w:val="en-US" w:eastAsia="zh-CN"/>
        </w:rPr>
        <w:t>.</w:t>
      </w:r>
      <w:r>
        <w:rPr>
          <w:rFonts w:hint="eastAsia" w:ascii="宋体" w:hAnsi="宋体" w:eastAsia="宋体" w:cs="宋体"/>
          <w:b/>
          <w:sz w:val="21"/>
          <w:szCs w:val="21"/>
        </w:rPr>
        <w:t>保温层安装技术要求：</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4.1主保温层厚度大于100mm时应分层安装，保温材料接头处拼接紧密。如分层安装时，第一层错缝，第二层压缝，缝隙处用碎料填充严实。</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4.2两根相互平行或交叉的管道，其膨胀方向或介质温度不同时，保温层之间应留出间隙，交叉部位保温以保温层厚的为准。</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.3管道保温敷设两层或多层时，保温材料安装应逐层捆扎，并对各层进行塞缝和找平处理，对有振动的部位要采取加固措施。</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4.4设备保温每层要用自锁压片压好，需要高温粘合剂粘贴时，最外层要用自锁压片压紧，并把保温钩钉折弯压牢。</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4.5保温材料用镀锌钢带捆扎牢固。用钢带加固时，每延长米三道钢带加固，最少不能少于两道。</w:t>
      </w:r>
    </w:p>
    <w:p>
      <w:pPr>
        <w:spacing w:line="540" w:lineRule="exact"/>
        <w:rPr>
          <w:rFonts w:hint="eastAsia" w:ascii="宋体" w:hAnsi="宋体" w:eastAsia="宋体" w:cs="宋体"/>
          <w:b/>
          <w:sz w:val="21"/>
          <w:szCs w:val="21"/>
        </w:rPr>
      </w:pPr>
      <w:r>
        <w:rPr>
          <w:rFonts w:hint="eastAsia" w:ascii="宋体" w:hAnsi="宋体" w:eastAsia="宋体" w:cs="宋体"/>
          <w:b/>
          <w:sz w:val="21"/>
          <w:szCs w:val="21"/>
        </w:rPr>
        <w:t>5</w:t>
      </w:r>
      <w:r>
        <w:rPr>
          <w:rFonts w:hint="eastAsia" w:ascii="宋体" w:hAnsi="宋体" w:eastAsia="宋体" w:cs="宋体"/>
          <w:b/>
          <w:sz w:val="21"/>
          <w:szCs w:val="21"/>
          <w:lang w:val="en-US" w:eastAsia="zh-CN"/>
        </w:rPr>
        <w:t>.</w:t>
      </w:r>
      <w:r>
        <w:rPr>
          <w:rFonts w:hint="eastAsia" w:ascii="宋体" w:hAnsi="宋体" w:eastAsia="宋体" w:cs="宋体"/>
          <w:b/>
          <w:sz w:val="21"/>
          <w:szCs w:val="21"/>
        </w:rPr>
        <w:t xml:space="preserve"> </w:t>
      </w:r>
      <w:r>
        <w:rPr>
          <w:rFonts w:hint="eastAsia" w:ascii="宋体" w:hAnsi="宋体" w:eastAsia="宋体" w:cs="宋体"/>
          <w:b/>
          <w:sz w:val="21"/>
          <w:szCs w:val="21"/>
          <w:lang w:val="en-US" w:eastAsia="zh-CN"/>
        </w:rPr>
        <w:t>保温设备</w:t>
      </w:r>
      <w:r>
        <w:rPr>
          <w:rFonts w:hint="eastAsia" w:ascii="宋体" w:hAnsi="宋体" w:eastAsia="宋体" w:cs="宋体"/>
          <w:b/>
          <w:sz w:val="21"/>
          <w:szCs w:val="21"/>
        </w:rPr>
        <w:t>金属外护板安装技术要求：</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5.1外护板应紧贴在主保温层上，搭接一定要牢固自然。环向铆钉应在150mm～250mm，横向铆钉应保持在250mm～300mm，竖向铆钉应保持200m～250mm。</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5.2外护板环向接口应朝下，相邻接口方向应与管道或设备坡度方向一致，环向搭接和相邻搭接长度不得少于25mm。</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5.3膨胀检查段、流量表装置点、法兰、阀门、伸缩节及经常维修或监视观查的部位，应采取可拆卸插扣结构金属保温盒。</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5.4设备外护板安装应平直整齐，无跷边凸凹缺陷，无膨胀开裂现象。包角规格150mm×150mm直角形状，铆钉距离150mm。外护板安装整体形象应平顺自然，美观大方，牢固耐用，永远给贵方一种全新的感觉。</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5.5设备外护板安装必须顺水搭接，无翘边、膨胀、开裂等缺陷，严禁杜绝倒喝水现象。外护板整体外观要圆顺自然、美观大方。每段水平面设备外护板正负不能大于5mm。</w:t>
      </w:r>
    </w:p>
    <w:p>
      <w:pPr>
        <w:spacing w:line="540" w:lineRule="exact"/>
        <w:ind w:firstLine="422" w:firstLineChars="200"/>
        <w:rPr>
          <w:rFonts w:hint="eastAsia" w:ascii="宋体" w:hAnsi="宋体" w:eastAsia="宋体" w:cs="宋体"/>
          <w:sz w:val="21"/>
          <w:szCs w:val="21"/>
        </w:rPr>
      </w:pPr>
      <w:r>
        <w:rPr>
          <w:rFonts w:hint="eastAsia" w:ascii="宋体" w:hAnsi="宋体" w:eastAsia="宋体" w:cs="宋体"/>
          <w:sz w:val="21"/>
          <w:szCs w:val="21"/>
        </w:rPr>
        <w:t>5.6整体金属外护板安装完成后，把所有管道名称、介质、流向完整无误的标志清晰。负责对其他损坏部位进行修复，达到国家及甲方规定的验收评定标准。</w:t>
      </w:r>
    </w:p>
    <w:p>
      <w:pPr>
        <w:pStyle w:val="8"/>
        <w:rPr>
          <w:rFonts w:hint="eastAsia" w:ascii="宋体" w:hAnsi="宋体" w:cs="Arial"/>
        </w:rPr>
      </w:pPr>
      <w:r>
        <w:rPr>
          <w:rFonts w:hint="eastAsia" w:ascii="宋体" w:hAnsi="宋体" w:eastAsia="宋体" w:cs="宋体"/>
          <w:sz w:val="21"/>
          <w:szCs w:val="21"/>
        </w:rPr>
        <w:t>5.7保温及保温外护板全部完工后，保温的热态验收时，在保温或金属保护层表面进行检测，环境温度25℃时，保温层或保护层表面温度不得大于50℃。</w:t>
      </w:r>
    </w:p>
    <w:p>
      <w:pPr>
        <w:pStyle w:val="3"/>
        <w:bidi w:val="0"/>
        <w:rPr>
          <w:rFonts w:hint="eastAsia"/>
          <w:lang w:val="en-US" w:eastAsia="zh-CN"/>
        </w:rPr>
      </w:pPr>
      <w:bookmarkStart w:id="49" w:name="_Toc3971"/>
      <w:r>
        <w:rPr>
          <w:rFonts w:hint="eastAsia"/>
          <w:lang w:val="en-US" w:eastAsia="zh-CN"/>
        </w:rPr>
        <w:t>4.4、新型储罐保温结构</w:t>
      </w:r>
      <w:bookmarkEnd w:id="49"/>
    </w:p>
    <w:p>
      <w:pPr>
        <w:pStyle w:val="4"/>
        <w:bidi w:val="0"/>
        <w:rPr>
          <w:rFonts w:hint="default"/>
          <w:lang w:val="en-US" w:eastAsia="zh-CN"/>
        </w:rPr>
      </w:pPr>
      <w:bookmarkStart w:id="50" w:name="_Toc11349"/>
      <w:r>
        <w:rPr>
          <w:rFonts w:hint="eastAsia"/>
          <w:lang w:val="en-US" w:eastAsia="zh-CN"/>
        </w:rPr>
        <w:t>4.4.1、概述</w:t>
      </w:r>
      <w:bookmarkEnd w:id="50"/>
    </w:p>
    <w:p>
      <w:pPr>
        <w:ind w:firstLine="482" w:firstLineChars="200"/>
        <w:rPr>
          <w:sz w:val="24"/>
          <w:szCs w:val="24"/>
        </w:rPr>
      </w:pPr>
      <w:r>
        <w:rPr>
          <w:sz w:val="24"/>
          <w:szCs w:val="24"/>
        </w:rPr>
        <w:t>传统储罐保温结构，是在罐壁上焊接数组保温支撑圈，保温层在支撑圈上捆扎固定，最外层为金属保护层。金属保护层接缝处用自攻螺钉连接，与支撑圈间用抽芯铆钉固定。这种保温结构存在许多缺点：1.保温支撑结构与罐体直接接触，相当于散热冷铁，加大储罐热量散失。2.金属保护层接缝既有纵缝又有环缝，接缝搭接处有缝隙，潮气易进入保温层内，使保温材料导热系数增大，加快了储罐散热，同时造成支撑结构和罐壁的焊接腐蚀。3.支撑结构与罐体需焊接，在不允许动火时难以施工。4.施工需搭设脚手架，工作量大，施工成本高。在此推荐一种新型储罐保温结构——锁接式保温结构。</w:t>
      </w:r>
    </w:p>
    <w:p>
      <w:pPr>
        <w:rPr>
          <w:rFonts w:hint="eastAsia" w:asciiTheme="majorHAnsi" w:hAnsiTheme="majorHAnsi" w:eastAsiaTheme="minorEastAsia" w:cstheme="majorBidi"/>
          <w:b/>
          <w:bCs/>
          <w:kern w:val="2"/>
          <w:sz w:val="24"/>
          <w:szCs w:val="32"/>
          <w:lang w:val="en-US" w:eastAsia="zh-CN" w:bidi="ar-SA"/>
        </w:rPr>
      </w:pPr>
      <w:bookmarkStart w:id="51" w:name="_Toc17661"/>
      <w:r>
        <w:rPr>
          <w:rStyle w:val="29"/>
          <w:rFonts w:hint="eastAsia"/>
          <w:b/>
          <w:lang w:val="en-US" w:eastAsia="zh-CN"/>
        </w:rPr>
        <w:t>4.4.2、锁接式保温系统结构设计</w:t>
      </w:r>
      <w:bookmarkEnd w:id="51"/>
      <w:r>
        <w:rPr>
          <w:rFonts w:hint="eastAsia" w:asciiTheme="majorHAnsi" w:hAnsiTheme="majorHAnsi" w:eastAsiaTheme="minorEastAsia" w:cstheme="majorBidi"/>
          <w:b/>
          <w:bCs/>
          <w:kern w:val="2"/>
          <w:sz w:val="24"/>
          <w:szCs w:val="32"/>
          <w:lang w:val="en-US" w:eastAsia="zh-CN" w:bidi="ar-SA"/>
        </w:rPr>
        <w:tab/>
      </w:r>
    </w:p>
    <w:p>
      <w:pPr>
        <w:ind w:firstLine="482" w:firstLineChars="200"/>
        <w:rPr>
          <w:sz w:val="24"/>
          <w:szCs w:val="24"/>
        </w:rPr>
      </w:pPr>
      <w:r>
        <w:rPr>
          <w:sz w:val="24"/>
          <w:szCs w:val="24"/>
        </w:rPr>
        <w:t>锁接式保温技术在国外广泛应用，我国某些建筑外墙保温也有采用此技术。用于储罐的锁接式保温系统结构见图1。</w:t>
      </w:r>
    </w:p>
    <w:p>
      <w:pPr>
        <w:ind w:firstLine="482" w:firstLineChars="200"/>
        <w:rPr>
          <w:sz w:val="24"/>
          <w:szCs w:val="24"/>
        </w:rPr>
      </w:pPr>
      <w:r>
        <w:rPr>
          <w:sz w:val="24"/>
          <w:szCs w:val="24"/>
        </w:rPr>
        <w:t>储罐锁接式保温系统主要由钢丝绳组、小钢带、固定夹和保温板构成。保温板由保温材料和金属保护层采用胶粘剂通过机械方式压制成一体，并在金属保护层边缘处预制出用于咬缝锁接的扣合槽。用作金属保护层的材料有彩涂板、铝镁锰合金薄板等，使用时预制成波纹板以提高刚性。保温材料常用岩棉板，厚度按经济厚度方法计算。钢丝绳组用于支撑保温板，小钢带保证钢丝绳组间距均匀，固定夹固定在钢丝绳上，外伸端与保温板锁紧连接。</w:t>
      </w:r>
    </w:p>
    <w:p>
      <w:pPr>
        <w:pStyle w:val="4"/>
        <w:bidi w:val="0"/>
      </w:pPr>
      <w:bookmarkStart w:id="52" w:name="_Toc27036"/>
      <w:r>
        <w:rPr>
          <w:rFonts w:hint="eastAsia"/>
          <w:lang w:val="en-US" w:eastAsia="zh-CN"/>
        </w:rPr>
        <w:t>4.4.3、</w:t>
      </w:r>
      <w:r>
        <w:t>储罐锁接式保温系统安装施工</w:t>
      </w:r>
      <w:bookmarkEnd w:id="52"/>
    </w:p>
    <w:p>
      <w:pPr>
        <w:ind w:firstLine="482" w:firstLineChars="200"/>
        <w:rPr>
          <w:sz w:val="24"/>
          <w:szCs w:val="24"/>
        </w:rPr>
      </w:pPr>
      <w:r>
        <w:rPr>
          <w:sz w:val="24"/>
          <w:szCs w:val="24"/>
        </w:rPr>
        <w:t>沿罐壁环绕数条钢丝绳，用花篮螺栓裹紧在罐壁上，钢丝绳间距约1.5m；沿罐壁周长间隔8~10米布置数条小钢带，小钢带宽20mm，厚0.5mm，上端与罐壁最上钢丝绳固定，向下与每条钢丝绳用镀锌铁丝捆扎紧，用于保证钢丝绳组之间距离。每条钢丝绳上装有固定夹，固定夹与保温板上预制的扣合槽对准，用专用工具依次将保温板的接缝进行360o咬缝锁紧。严密的锁接可使保温板牢固地固定在罐壁上，而且防水、防潮、防腐蚀。此结构用于罐顶保温时，保温板可以放射铺设和平行铺设，平行铺设用于圆锥形罐顶和平罐顶，放射铺设用于圆弧形罐顶。储罐锁接式保温系统应用实例见图2。</w:t>
      </w:r>
    </w:p>
    <w:p>
      <w:pPr>
        <w:pStyle w:val="8"/>
        <w:rPr>
          <w:rFonts w:hint="eastAsia" w:asciiTheme="majorHAnsi" w:hAnsiTheme="majorHAnsi" w:eastAsiaTheme="minorEastAsia" w:cstheme="majorBidi"/>
          <w:b/>
          <w:bCs/>
          <w:kern w:val="2"/>
          <w:sz w:val="24"/>
          <w:szCs w:val="32"/>
          <w:lang w:val="en-US" w:eastAsia="zh-CN" w:bidi="ar-SA"/>
        </w:rPr>
      </w:pPr>
      <w:r>
        <w:rPr>
          <w:sz w:val="24"/>
          <w:szCs w:val="24"/>
        </w:rPr>
        <w:drawing>
          <wp:inline distT="0" distB="0" distL="114300" distR="114300">
            <wp:extent cx="5271770" cy="4578350"/>
            <wp:effectExtent l="0" t="0" r="5080" b="12700"/>
            <wp:docPr id="2" name="图片 3" descr="hgmy20120127-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hgmy20120127-1-l"/>
                    <pic:cNvPicPr>
                      <a:picLocks noChangeAspect="1"/>
                    </pic:cNvPicPr>
                  </pic:nvPicPr>
                  <pic:blipFill>
                    <a:blip r:embed="rId24"/>
                    <a:stretch>
                      <a:fillRect/>
                    </a:stretch>
                  </pic:blipFill>
                  <pic:spPr>
                    <a:xfrm>
                      <a:off x="0" y="0"/>
                      <a:ext cx="5271770" cy="4578350"/>
                    </a:xfrm>
                    <a:prstGeom prst="rect">
                      <a:avLst/>
                    </a:prstGeom>
                    <a:noFill/>
                    <a:ln>
                      <a:noFill/>
                    </a:ln>
                  </pic:spPr>
                </pic:pic>
              </a:graphicData>
            </a:graphic>
          </wp:inline>
        </w:drawing>
      </w:r>
    </w:p>
    <w:p>
      <w:pPr>
        <w:pStyle w:val="3"/>
      </w:pPr>
      <w:bookmarkStart w:id="53" w:name="_Toc15405"/>
      <w:r>
        <w:rPr>
          <w:rFonts w:hint="eastAsia"/>
          <w:lang w:val="en-US" w:eastAsia="zh-CN"/>
        </w:rPr>
        <w:t>4</w:t>
      </w:r>
      <w:r>
        <w:rPr>
          <w:rFonts w:hint="eastAsia"/>
        </w:rPr>
        <w:t>.</w:t>
      </w:r>
      <w:r>
        <w:rPr>
          <w:rFonts w:hint="eastAsia"/>
          <w:lang w:val="en-US" w:eastAsia="zh-CN"/>
        </w:rPr>
        <w:t>5</w:t>
      </w:r>
      <w:r>
        <w:rPr>
          <w:rFonts w:hint="eastAsia"/>
        </w:rPr>
        <w:t>、保冷施工方案</w:t>
      </w:r>
      <w:bookmarkEnd w:id="53"/>
    </w:p>
    <w:p>
      <w:pPr>
        <w:pStyle w:val="4"/>
        <w:bidi w:val="0"/>
        <w:rPr>
          <w:rFonts w:hint="eastAsia"/>
        </w:rPr>
      </w:pPr>
      <w:bookmarkStart w:id="54" w:name="_Toc236621925"/>
      <w:bookmarkStart w:id="55" w:name="_Toc7834"/>
      <w:r>
        <w:rPr>
          <w:rFonts w:hint="eastAsia"/>
          <w:lang w:val="en-US" w:eastAsia="zh-CN"/>
        </w:rPr>
        <w:t>4</w:t>
      </w:r>
      <w:r>
        <w:rPr>
          <w:rFonts w:hint="eastAsia"/>
        </w:rPr>
        <w:t>.</w:t>
      </w:r>
      <w:r>
        <w:rPr>
          <w:rFonts w:hint="eastAsia"/>
          <w:lang w:val="en-US" w:eastAsia="zh-CN"/>
        </w:rPr>
        <w:t>5</w:t>
      </w:r>
      <w:r>
        <w:rPr>
          <w:rFonts w:hint="eastAsia"/>
        </w:rPr>
        <w:t>.1、施工程序</w:t>
      </w:r>
      <w:bookmarkEnd w:id="54"/>
      <w:bookmarkEnd w:id="55"/>
    </w:p>
    <w:p>
      <w:pPr>
        <w:topLinePunct/>
        <w:adjustRightInd w:val="0"/>
        <w:snapToGrid w:val="0"/>
        <w:ind w:firstLine="482" w:firstLineChars="200"/>
        <w:rPr>
          <w:rFonts w:hint="eastAsia" w:ascii="宋体" w:hAnsi="宋体" w:eastAsia="宋体" w:cs="Arial"/>
          <w:color w:val="000000"/>
          <w:sz w:val="24"/>
        </w:rPr>
      </w:pPr>
      <w:r>
        <w:rPr>
          <w:rFonts w:hint="eastAsia" w:ascii="宋体" w:hAnsi="宋体" w:eastAsia="宋体" w:cs="Arial"/>
          <w:color w:val="000000"/>
          <w:sz w:val="24"/>
        </w:rPr>
        <w:t>施工准备→防腐质量复核→材料准备→预制下料→橡塑制品保温粘贴→检查记录、报验→刷标识漆</w:t>
      </w:r>
    </w:p>
    <w:p>
      <w:pPr>
        <w:topLinePunct/>
        <w:adjustRightInd w:val="0"/>
        <w:snapToGrid w:val="0"/>
        <w:ind w:firstLine="1063" w:firstLineChars="441"/>
        <w:jc w:val="center"/>
        <w:outlineLvl w:val="3"/>
        <w:rPr>
          <w:rFonts w:hint="eastAsia" w:ascii="黑体" w:hAnsi="宋体" w:eastAsia="黑体" w:cs="宋体"/>
          <w:b/>
          <w:sz w:val="24"/>
          <w:szCs w:val="28"/>
          <w:lang w:bidi="ar-AE"/>
        </w:rPr>
      </w:pPr>
      <w:bookmarkStart w:id="56" w:name="_Toc236621926"/>
      <w:r>
        <w:rPr>
          <w:rFonts w:hint="eastAsia" w:ascii="黑体" w:hAnsi="宋体" w:eastAsia="黑体" w:cs="宋体"/>
          <w:b/>
          <w:sz w:val="24"/>
          <w:szCs w:val="28"/>
          <w:lang w:bidi="ar-AE"/>
        </w:rPr>
        <w:t>橡塑保冷操作</w:t>
      </w:r>
      <w:bookmarkEnd w:id="56"/>
      <w:r>
        <w:rPr>
          <w:rFonts w:hint="eastAsia" w:ascii="黑体" w:hAnsi="宋体" w:eastAsia="黑体" w:cs="宋体"/>
          <w:b/>
          <w:sz w:val="24"/>
          <w:szCs w:val="28"/>
          <w:lang w:bidi="ar-AE"/>
        </w:rPr>
        <w:t>工艺</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2708"/>
        <w:gridCol w:w="2708"/>
        <w:gridCol w:w="2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tcBorders>
              <w:top w:val="single" w:color="auto" w:sz="4" w:space="0"/>
              <w:left w:val="single" w:color="auto" w:sz="4" w:space="0"/>
              <w:bottom w:val="single" w:color="auto" w:sz="4" w:space="0"/>
              <w:right w:val="single" w:color="auto" w:sz="4" w:space="0"/>
              <w:tl2br w:val="nil"/>
              <w:tr2bl w:val="nil"/>
            </w:tcBorders>
            <w:shd w:val="clear" w:color="auto" w:fill="F3F3F3"/>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510" w:type="pct"/>
            <w:tcBorders>
              <w:top w:val="single" w:color="auto" w:sz="4" w:space="0"/>
              <w:left w:val="single" w:color="auto" w:sz="4" w:space="0"/>
              <w:bottom w:val="single" w:color="auto" w:sz="4" w:space="0"/>
              <w:right w:val="single" w:color="auto" w:sz="4" w:space="0"/>
              <w:tl2br w:val="nil"/>
              <w:tr2bl w:val="nil"/>
            </w:tcBorders>
            <w:shd w:val="clear" w:color="auto" w:fill="F3F3F3"/>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510" w:type="pct"/>
            <w:tcBorders>
              <w:top w:val="single" w:color="auto" w:sz="4" w:space="0"/>
              <w:left w:val="single" w:color="auto" w:sz="4" w:space="0"/>
              <w:bottom w:val="single" w:color="auto" w:sz="4" w:space="0"/>
              <w:right w:val="single" w:color="auto" w:sz="4" w:space="0"/>
              <w:tl2br w:val="nil"/>
              <w:tr2bl w:val="nil"/>
            </w:tcBorders>
            <w:shd w:val="clear" w:color="auto" w:fill="F3F3F3"/>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510" w:type="pct"/>
            <w:tcBorders>
              <w:top w:val="single" w:color="auto" w:sz="4" w:space="0"/>
              <w:left w:val="single" w:color="auto" w:sz="4" w:space="0"/>
              <w:bottom w:val="single" w:color="auto" w:sz="4" w:space="0"/>
              <w:right w:val="single" w:color="auto" w:sz="4" w:space="0"/>
              <w:tl2br w:val="nil"/>
              <w:tr2bl w:val="nil"/>
            </w:tcBorders>
            <w:shd w:val="clear" w:color="auto" w:fill="F3F3F3"/>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图片</w:t>
            </w:r>
          </w:p>
        </w:tc>
        <w:tc>
          <w:tcPr>
            <w:tcW w:w="1510"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1527175" cy="1264285"/>
                  <wp:effectExtent l="0" t="0" r="0" b="0"/>
                  <wp:docPr id="453" name="图片 453" descr="橡塑保温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橡塑保温8-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a:xfrm>
                            <a:off x="0" y="0"/>
                            <a:ext cx="1527175" cy="1264285"/>
                          </a:xfrm>
                          <a:prstGeom prst="rect">
                            <a:avLst/>
                          </a:prstGeom>
                          <a:noFill/>
                          <a:ln>
                            <a:noFill/>
                          </a:ln>
                        </pic:spPr>
                      </pic:pic>
                    </a:graphicData>
                  </a:graphic>
                </wp:inline>
              </w:drawing>
            </w:r>
          </w:p>
        </w:tc>
        <w:tc>
          <w:tcPr>
            <w:tcW w:w="1510"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1507490" cy="1283970"/>
                  <wp:effectExtent l="0" t="0" r="0" b="0"/>
                  <wp:docPr id="93" name="图片 93" descr="橡塑保温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橡塑保温5-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a:xfrm>
                            <a:off x="0" y="0"/>
                            <a:ext cx="1507490" cy="1283970"/>
                          </a:xfrm>
                          <a:prstGeom prst="rect">
                            <a:avLst/>
                          </a:prstGeom>
                          <a:noFill/>
                          <a:ln>
                            <a:noFill/>
                          </a:ln>
                        </pic:spPr>
                      </pic:pic>
                    </a:graphicData>
                  </a:graphic>
                </wp:inline>
              </w:drawing>
            </w:r>
          </w:p>
        </w:tc>
        <w:tc>
          <w:tcPr>
            <w:tcW w:w="1510"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1507490" cy="1216025"/>
                  <wp:effectExtent l="0" t="0" r="0" b="3175"/>
                  <wp:docPr id="91" name="图片 91" descr="橡塑保温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橡塑保温9-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a:xfrm>
                            <a:off x="0" y="0"/>
                            <a:ext cx="1507490" cy="1216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tcBorders>
              <w:bottom w:val="single" w:color="auto" w:sz="4" w:space="0"/>
            </w:tcBorders>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说明</w:t>
            </w:r>
          </w:p>
        </w:tc>
        <w:tc>
          <w:tcPr>
            <w:tcW w:w="1510" w:type="pct"/>
            <w:tcBorders>
              <w:bottom w:val="single" w:color="auto" w:sz="4" w:space="0"/>
            </w:tcBorders>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切开管道保温层</w:t>
            </w:r>
          </w:p>
        </w:tc>
        <w:tc>
          <w:tcPr>
            <w:tcW w:w="1510" w:type="pct"/>
            <w:tcBorders>
              <w:bottom w:val="single" w:color="auto" w:sz="4" w:space="0"/>
            </w:tcBorders>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切开三通、弯头保温层</w:t>
            </w:r>
          </w:p>
        </w:tc>
        <w:tc>
          <w:tcPr>
            <w:tcW w:w="1510" w:type="pct"/>
            <w:tcBorders>
              <w:bottom w:val="single" w:color="auto" w:sz="4" w:space="0"/>
            </w:tcBorders>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保温层接缝刷胶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shd w:val="clear" w:color="auto" w:fill="F3F3F3"/>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510" w:type="pct"/>
            <w:shd w:val="clear" w:color="auto" w:fill="F3F3F3"/>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510" w:type="pct"/>
            <w:shd w:val="clear" w:color="auto" w:fill="F3F3F3"/>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1510" w:type="pct"/>
            <w:shd w:val="clear" w:color="auto" w:fill="F3F3F3"/>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图片</w:t>
            </w:r>
          </w:p>
        </w:tc>
        <w:tc>
          <w:tcPr>
            <w:tcW w:w="1510"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1527175" cy="1303655"/>
                  <wp:effectExtent l="0" t="0" r="0" b="0"/>
                  <wp:docPr id="90" name="图片 90" descr="橡塑保温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橡塑保温3-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a:xfrm>
                            <a:off x="0" y="0"/>
                            <a:ext cx="1527175" cy="1303655"/>
                          </a:xfrm>
                          <a:prstGeom prst="rect">
                            <a:avLst/>
                          </a:prstGeom>
                          <a:noFill/>
                          <a:ln>
                            <a:noFill/>
                          </a:ln>
                        </pic:spPr>
                      </pic:pic>
                    </a:graphicData>
                  </a:graphic>
                </wp:inline>
              </w:drawing>
            </w:r>
          </w:p>
        </w:tc>
        <w:tc>
          <w:tcPr>
            <w:tcW w:w="1510"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1536700" cy="1235710"/>
                  <wp:effectExtent l="0" t="0" r="6350" b="2540"/>
                  <wp:docPr id="89" name="图片 89" descr="橡塑保温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橡塑保温10-1"/>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a:xfrm>
                            <a:off x="0" y="0"/>
                            <a:ext cx="1536700" cy="1235710"/>
                          </a:xfrm>
                          <a:prstGeom prst="rect">
                            <a:avLst/>
                          </a:prstGeom>
                          <a:noFill/>
                          <a:ln>
                            <a:noFill/>
                          </a:ln>
                        </pic:spPr>
                      </pic:pic>
                    </a:graphicData>
                  </a:graphic>
                </wp:inline>
              </w:drawing>
            </w:r>
          </w:p>
        </w:tc>
        <w:tc>
          <w:tcPr>
            <w:tcW w:w="1510"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drawing>
                <wp:inline distT="0" distB="0" distL="0" distR="0">
                  <wp:extent cx="1546860" cy="1303655"/>
                  <wp:effectExtent l="0" t="0" r="0" b="0"/>
                  <wp:docPr id="88" name="图片 88" descr="橡塑保温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橡塑保温6-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a:xfrm>
                            <a:off x="0" y="0"/>
                            <a:ext cx="1546860" cy="13036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9"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说明</w:t>
            </w:r>
          </w:p>
        </w:tc>
        <w:tc>
          <w:tcPr>
            <w:tcW w:w="1510"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保温层侧面刷胶</w:t>
            </w:r>
          </w:p>
        </w:tc>
        <w:tc>
          <w:tcPr>
            <w:tcW w:w="1510"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保温层粘接、压紧</w:t>
            </w:r>
          </w:p>
        </w:tc>
        <w:tc>
          <w:tcPr>
            <w:tcW w:w="1510"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阀和弯头的保温</w:t>
            </w:r>
          </w:p>
        </w:tc>
      </w:tr>
    </w:tbl>
    <w:p>
      <w:pPr>
        <w:topLinePunct/>
        <w:adjustRightInd w:val="0"/>
        <w:snapToGrid w:val="0"/>
        <w:ind w:firstLine="482"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保温材料的接口、所有缝隙均要求使用闭孔发泡橡塑专用胶水粘结严密，不得存在粘接不牢或松散现象。</w:t>
      </w:r>
    </w:p>
    <w:p>
      <w:pPr>
        <w:topLinePunct/>
        <w:adjustRightInd w:val="0"/>
        <w:snapToGrid w:val="0"/>
        <w:ind w:firstLine="482"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胶水涂刷时必须在保温管壳内部和管道外壁进行满涂。在保温材料粘接时，必须将管道表面的杂物、灰尘、油污清理干净，以保证胶水的粘接效果。为保证保温观感效果，保温层的纵向拼缝应置于管道上部，并且相邻保温层的纵向拼缝应错开一定角度。</w:t>
      </w:r>
    </w:p>
    <w:p>
      <w:pPr>
        <w:topLinePunct/>
        <w:adjustRightInd w:val="0"/>
        <w:snapToGrid w:val="0"/>
        <w:ind w:firstLine="482"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夏季保温施工，橡塑保温材料不能拉得过紧，以防冬季温度过低时，保温层收缩开胶。</w:t>
      </w:r>
    </w:p>
    <w:p>
      <w:pPr>
        <w:topLinePunct/>
        <w:adjustRightInd w:val="0"/>
        <w:snapToGrid w:val="0"/>
        <w:ind w:firstLine="482"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冬季保温施工时，要求室内环境温度不能低于5℃，粘接剂及胶带低于5℃时粘接效果不好。</w:t>
      </w:r>
    </w:p>
    <w:p>
      <w:pPr>
        <w:topLinePunct/>
        <w:adjustRightInd w:val="0"/>
        <w:snapToGrid w:val="0"/>
        <w:ind w:firstLine="482"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管道支吊架处必须用在热沥青中浸泡的硬木双合管夹，以防止冷桥发生。做法如下：</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7"/>
        <w:gridCol w:w="4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op w:val="single" w:color="auto" w:sz="4" w:space="0"/>
              <w:left w:val="single" w:color="auto" w:sz="4" w:space="0"/>
              <w:bottom w:val="single" w:color="auto" w:sz="4" w:space="0"/>
              <w:right w:val="single" w:color="auto" w:sz="4" w:space="0"/>
              <w:tl2br w:val="nil"/>
              <w:tr2bl w:val="nil"/>
            </w:tcBorders>
            <w:shd w:val="clear" w:color="auto" w:fill="F3F3F3"/>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管道支吊架处保温做法示意图（单位：mm）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3"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object>
                <v:shape id="_x0000_i1025" o:spt="75" type="#_x0000_t75" style="height:115.65pt;width:161.6pt;" o:ole="t" filled="f" o:preferrelative="t" stroked="f" coordsize="21600,21600">
                  <v:path/>
                  <v:fill on="f" focussize="0,0"/>
                  <v:stroke on="f" joinstyle="miter"/>
                  <v:imagedata r:id="rId32" cropleft="14157f" croptop="6175f" cropright="14549f" cropbottom="15419f" o:title=""/>
                  <o:lock v:ext="edit" aspectratio="t"/>
                  <w10:wrap type="none"/>
                  <w10:anchorlock/>
                </v:shape>
                <o:OLEObject Type="Embed" ProgID="AutoCAD.Drawing.16" ShapeID="_x0000_i1025" DrawAspect="Content" ObjectID="_1468075725" r:id="rId31">
                  <o:LockedField>false</o:LockedField>
                </o:OLEObject>
              </w:object>
            </w:r>
          </w:p>
        </w:tc>
        <w:tc>
          <w:tcPr>
            <w:tcW w:w="2497" w:type="pct"/>
            <w:vAlign w:val="center"/>
          </w:tcPr>
          <w:p>
            <w:pPr>
              <w:topLinePunct/>
              <w:adjustRightInd w:val="0"/>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object>
                <v:shape id="_x0000_i1026" o:spt="75" type="#_x0000_t75" style="height:114.9pt;width:146.3pt;" o:ole="t" filled="f" o:preferrelative="t" stroked="f" coordsize="21600,21600">
                  <v:path/>
                  <v:fill on="f" focussize="0,0"/>
                  <v:stroke on="f" joinstyle="miter"/>
                  <v:imagedata r:id="rId34" cropleft="15579f" croptop="11970f" cropright="18725f" cropbottom="12302f" o:title=""/>
                  <o:lock v:ext="edit" aspectratio="t"/>
                  <w10:wrap type="none"/>
                  <w10:anchorlock/>
                </v:shape>
                <o:OLEObject Type="Embed" ProgID="AutoCAD.Drawing.16" ShapeID="_x0000_i1026" DrawAspect="Content" ObjectID="_1468075726" r:id="rId3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topLinePunct/>
              <w:adjustRightInd w:val="0"/>
              <w:snapToGrid w:val="0"/>
              <w:rPr>
                <w:rFonts w:hint="eastAsia" w:ascii="宋体" w:hAnsi="宋体" w:eastAsia="宋体" w:cs="宋体"/>
                <w:color w:val="000000"/>
                <w:sz w:val="24"/>
                <w:szCs w:val="24"/>
              </w:rPr>
            </w:pPr>
            <w:r>
              <w:rPr>
                <w:rFonts w:hint="eastAsia" w:ascii="宋体" w:hAnsi="宋体" w:eastAsia="宋体" w:cs="宋体"/>
                <w:color w:val="000000"/>
                <w:sz w:val="24"/>
                <w:szCs w:val="24"/>
              </w:rPr>
              <w:t>符号说明：1-水管 2-保温层 3-热沥青浸泡的硬木双合管夹 4-角钢 5-螺栓 6-U型卡</w:t>
            </w:r>
          </w:p>
        </w:tc>
      </w:tr>
    </w:tbl>
    <w:p>
      <w:pPr>
        <w:widowControl/>
        <w:pBdr>
          <w:bottom w:val="single" w:color="E3E3E3" w:sz="6" w:space="0"/>
        </w:pBdr>
        <w:spacing w:line="240" w:lineRule="auto"/>
        <w:jc w:val="left"/>
        <w:rPr>
          <w:rFonts w:hint="eastAsia" w:ascii="宋体" w:hAnsi="宋体" w:eastAsia="宋体" w:cs="Arial"/>
          <w:b/>
          <w:bCs/>
          <w:color w:val="005EEB"/>
          <w:kern w:val="0"/>
        </w:rPr>
      </w:pPr>
    </w:p>
    <w:p>
      <w:pPr>
        <w:pStyle w:val="4"/>
        <w:bidi w:val="0"/>
      </w:pPr>
      <w:bookmarkStart w:id="57" w:name="_Toc22179"/>
      <w:r>
        <w:rPr>
          <w:rFonts w:hint="eastAsia"/>
          <w:lang w:val="en-US" w:eastAsia="zh-CN"/>
        </w:rPr>
        <w:t>4</w:t>
      </w:r>
      <w:r>
        <w:rPr>
          <w:rFonts w:hint="eastAsia"/>
        </w:rPr>
        <w:t>.</w:t>
      </w:r>
      <w:r>
        <w:rPr>
          <w:rFonts w:hint="eastAsia"/>
          <w:lang w:val="en-US" w:eastAsia="zh-CN"/>
        </w:rPr>
        <w:t>5</w:t>
      </w:r>
      <w:r>
        <w:rPr>
          <w:rFonts w:hint="eastAsia"/>
        </w:rPr>
        <w:t>.2、安装工具</w:t>
      </w:r>
      <w:bookmarkEnd w:id="57"/>
    </w:p>
    <w:p>
      <w:pPr>
        <w:ind w:firstLine="284" w:firstLineChars="118"/>
        <w:rPr>
          <w:rFonts w:hint="eastAsia"/>
          <w:sz w:val="24"/>
        </w:rPr>
      </w:pPr>
      <w:r>
        <w:rPr>
          <w:rFonts w:hint="eastAsia"/>
          <w:sz w:val="24"/>
        </w:rPr>
        <w:t>1）、 1″－2″的毛刷：毛刷不应太大，刷毛应剪断，使刷毛便硬，以保证上胶均匀。</w:t>
      </w:r>
    </w:p>
    <w:p>
      <w:pPr>
        <w:ind w:firstLine="284" w:firstLineChars="118"/>
        <w:rPr>
          <w:sz w:val="24"/>
        </w:rPr>
      </w:pPr>
      <w:r>
        <w:rPr>
          <w:rFonts w:hint="eastAsia"/>
          <w:sz w:val="24"/>
        </w:rPr>
        <w:t>2）、圆规、卡钳、卡钢尺、刀片。</w:t>
      </w:r>
    </w:p>
    <w:p>
      <w:pPr>
        <w:ind w:firstLine="284" w:firstLineChars="118"/>
        <w:rPr>
          <w:sz w:val="24"/>
        </w:rPr>
      </w:pPr>
      <w:r>
        <w:rPr>
          <w:rFonts w:hint="eastAsia"/>
          <w:sz w:val="24"/>
        </w:rPr>
        <w:t>3）、长刀、介刀、锯刀、磨刀石、刀片。</w:t>
      </w:r>
    </w:p>
    <w:p>
      <w:pPr>
        <w:ind w:firstLine="284" w:firstLineChars="118"/>
        <w:rPr>
          <w:sz w:val="24"/>
        </w:rPr>
      </w:pPr>
      <w:r>
        <w:rPr>
          <w:rFonts w:hint="eastAsia"/>
          <w:sz w:val="24"/>
        </w:rPr>
        <w:t>4）、盛胶水的小罐或小桶。</w:t>
      </w:r>
    </w:p>
    <w:p>
      <w:pPr>
        <w:topLinePunct/>
        <w:adjustRightInd w:val="0"/>
        <w:snapToGrid w:val="0"/>
        <w:jc w:val="center"/>
        <w:rPr>
          <w:rFonts w:hint="eastAsia" w:ascii="宋体" w:hAnsi="宋体" w:eastAsia="宋体" w:cs="Times New Roman"/>
          <w:color w:val="000000"/>
          <w:sz w:val="24"/>
        </w:rPr>
      </w:pPr>
      <w:r>
        <w:rPr>
          <w:rFonts w:hint="eastAsia" w:ascii="宋体" w:hAnsi="宋体" w:eastAsia="宋体" w:cs="Times New Roman"/>
          <w:color w:val="000000"/>
          <w:sz w:val="24"/>
        </w:rPr>
        <w:drawing>
          <wp:inline distT="0" distB="0" distL="0" distR="0">
            <wp:extent cx="2927985" cy="1790065"/>
            <wp:effectExtent l="0" t="0" r="5715" b="635"/>
            <wp:docPr id="74" name="图片 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927985" cy="1790065"/>
                    </a:xfrm>
                    <a:prstGeom prst="rect">
                      <a:avLst/>
                    </a:prstGeom>
                    <a:noFill/>
                    <a:ln>
                      <a:noFill/>
                    </a:ln>
                  </pic:spPr>
                </pic:pic>
              </a:graphicData>
            </a:graphic>
          </wp:inline>
        </w:drawing>
      </w:r>
    </w:p>
    <w:p>
      <w:pPr>
        <w:pStyle w:val="4"/>
        <w:bidi w:val="0"/>
        <w:rPr>
          <w:rFonts w:ascii="Times New Roman" w:hAnsi="Times New Roman" w:eastAsia="宋体" w:cs="Times New Roman"/>
          <w:b/>
        </w:rPr>
      </w:pPr>
      <w:bookmarkStart w:id="58" w:name="_Toc1925"/>
      <w:r>
        <w:rPr>
          <w:rFonts w:hint="eastAsia"/>
          <w:lang w:val="en-US" w:eastAsia="zh-CN"/>
        </w:rPr>
        <w:t>4</w:t>
      </w:r>
      <w:r>
        <w:rPr>
          <w:rFonts w:hint="eastAsia"/>
        </w:rPr>
        <w:t>.</w:t>
      </w:r>
      <w:r>
        <w:rPr>
          <w:rFonts w:hint="eastAsia"/>
          <w:lang w:val="en-US" w:eastAsia="zh-CN"/>
        </w:rPr>
        <w:t>5</w:t>
      </w:r>
      <w:r>
        <w:rPr>
          <w:rFonts w:hint="eastAsia"/>
        </w:rPr>
        <w:t>.3</w:t>
      </w:r>
      <w:r>
        <w:t>、 胶水的使用</w:t>
      </w:r>
      <w:bookmarkEnd w:id="58"/>
    </w:p>
    <w:p>
      <w:pPr>
        <w:ind w:firstLine="426" w:firstLineChars="177"/>
        <w:rPr>
          <w:rFonts w:ascii="Times New Roman" w:hAnsi="Times New Roman" w:eastAsia="宋体" w:cs="Times New Roman"/>
          <w:sz w:val="24"/>
        </w:rPr>
      </w:pPr>
      <w:r>
        <w:rPr>
          <w:rFonts w:ascii="Times New Roman" w:hAnsi="Times New Roman" w:eastAsia="宋体" w:cs="Times New Roman"/>
          <w:sz w:val="24"/>
        </w:rPr>
        <w:t>1）、 使用胶水之前摇动容器，使胶水均匀，在实际安装中，用小罐胶水以防止其挥发得太快，如有必要，可将大罐得倒入小罐中使用，不用时将罐口密封。</w:t>
      </w:r>
    </w:p>
    <w:p>
      <w:pPr>
        <w:ind w:firstLine="426" w:firstLineChars="177"/>
        <w:rPr>
          <w:rFonts w:ascii="Times New Roman" w:hAnsi="Times New Roman" w:eastAsia="宋体" w:cs="Times New Roman"/>
          <w:sz w:val="24"/>
        </w:rPr>
      </w:pPr>
      <w:r>
        <w:rPr>
          <w:rFonts w:ascii="Times New Roman" w:hAnsi="Times New Roman" w:eastAsia="宋体" w:cs="Times New Roman"/>
          <w:sz w:val="24"/>
        </w:rPr>
        <w:t>2）、 不涂胶水时，刷子不要浸泡在胶水中</w:t>
      </w:r>
    </w:p>
    <w:p>
      <w:pPr>
        <w:ind w:firstLine="426" w:firstLineChars="177"/>
        <w:rPr>
          <w:rFonts w:ascii="Times New Roman" w:hAnsi="Times New Roman" w:eastAsia="宋体" w:cs="Times New Roman"/>
          <w:sz w:val="24"/>
        </w:rPr>
      </w:pPr>
      <w:r>
        <w:rPr>
          <w:rFonts w:ascii="Times New Roman" w:hAnsi="Times New Roman" w:eastAsia="宋体" w:cs="Times New Roman"/>
          <w:sz w:val="24"/>
        </w:rPr>
        <w:t>3）、 在需要粘接的材料表面涂刷胶水时应该保证薄而均匀，待胶水干化到以手触摸不粘手为最好粘结效果。胶水自然干化时间为3-8分钟，时间的长短取决于</w:t>
      </w:r>
      <w:r>
        <w:fldChar w:fldCharType="begin"/>
      </w:r>
      <w:r>
        <w:instrText xml:space="preserve"> HYPERLINK "http://www.co188.com/jh/t70470.html" \t "_blank" </w:instrText>
      </w:r>
      <w:r>
        <w:fldChar w:fldCharType="separate"/>
      </w:r>
      <w:r>
        <w:rPr>
          <w:rFonts w:ascii="Times New Roman" w:hAnsi="Times New Roman" w:eastAsia="宋体" w:cs="Times New Roman"/>
          <w:color w:val="0000FF"/>
          <w:sz w:val="24"/>
          <w:u w:val="single"/>
        </w:rPr>
        <w:t>施工</w:t>
      </w:r>
      <w:r>
        <w:rPr>
          <w:rFonts w:ascii="Times New Roman" w:hAnsi="Times New Roman" w:eastAsia="宋体" w:cs="Times New Roman"/>
          <w:color w:val="0000FF"/>
          <w:sz w:val="24"/>
          <w:u w:val="single"/>
        </w:rPr>
        <w:fldChar w:fldCharType="end"/>
      </w:r>
      <w:r>
        <w:rPr>
          <w:rFonts w:ascii="Times New Roman" w:hAnsi="Times New Roman" w:eastAsia="宋体" w:cs="Times New Roman"/>
          <w:sz w:val="24"/>
        </w:rPr>
        <w:t>环境的温度和相对湿度。</w:t>
      </w:r>
    </w:p>
    <w:p>
      <w:pPr>
        <w:ind w:firstLine="426" w:firstLineChars="177"/>
        <w:rPr>
          <w:rFonts w:ascii="Times New Roman" w:hAnsi="Times New Roman" w:eastAsia="宋体" w:cs="Times New Roman"/>
          <w:sz w:val="24"/>
        </w:rPr>
      </w:pPr>
      <w:r>
        <w:rPr>
          <w:rFonts w:ascii="Times New Roman" w:hAnsi="Times New Roman" w:eastAsia="宋体" w:cs="Times New Roman"/>
          <w:sz w:val="24"/>
        </w:rPr>
        <w:t>4）、 如果胶水已干透，要重新上胶再粘接。如果干胶超过两次，必须把老胶水清除，再可上胶粘结。</w:t>
      </w:r>
    </w:p>
    <w:p>
      <w:pPr>
        <w:ind w:firstLine="426" w:firstLineChars="177"/>
        <w:rPr>
          <w:rFonts w:ascii="Times New Roman" w:hAnsi="Times New Roman" w:eastAsia="宋体" w:cs="Times New Roman"/>
          <w:sz w:val="24"/>
        </w:rPr>
      </w:pPr>
      <w:r>
        <w:rPr>
          <w:rFonts w:ascii="Times New Roman" w:hAnsi="Times New Roman" w:eastAsia="宋体" w:cs="Times New Roman"/>
          <w:sz w:val="24"/>
        </w:rPr>
        <w:t>5）、 胶水的用量：每升胶水可安装3-4平方米板材或15-18米管材。</w:t>
      </w:r>
    </w:p>
    <w:p>
      <w:pPr>
        <w:ind w:firstLine="426" w:firstLineChars="177"/>
        <w:rPr>
          <w:rFonts w:ascii="Times New Roman" w:hAnsi="Times New Roman" w:eastAsia="宋体" w:cs="Times New Roman"/>
          <w:sz w:val="24"/>
        </w:rPr>
      </w:pPr>
      <w:r>
        <w:rPr>
          <w:rFonts w:ascii="Times New Roman" w:hAnsi="Times New Roman" w:eastAsia="宋体" w:cs="Times New Roman"/>
          <w:sz w:val="24"/>
        </w:rPr>
        <w:t>6）、 胶水的使用范围为：5</w:t>
      </w:r>
      <w:r>
        <w:rPr>
          <w:rFonts w:hint="eastAsia" w:ascii="宋体" w:hAnsi="宋体" w:eastAsia="宋体" w:cs="宋体"/>
          <w:sz w:val="24"/>
        </w:rPr>
        <w:t>℃</w:t>
      </w:r>
      <w:r>
        <w:rPr>
          <w:rFonts w:ascii="Times New Roman" w:hAnsi="Times New Roman" w:eastAsia="宋体" w:cs="Times New Roman"/>
          <w:sz w:val="24"/>
        </w:rPr>
        <w:t>-70</w:t>
      </w:r>
      <w:r>
        <w:rPr>
          <w:rFonts w:hint="eastAsia" w:ascii="宋体" w:hAnsi="宋体" w:eastAsia="宋体" w:cs="宋体"/>
          <w:sz w:val="24"/>
        </w:rPr>
        <w:t>℃</w:t>
      </w:r>
      <w:r>
        <w:rPr>
          <w:rFonts w:ascii="Times New Roman" w:hAnsi="Times New Roman" w:eastAsia="宋体" w:cs="Times New Roman"/>
          <w:sz w:val="24"/>
        </w:rPr>
        <w:t>。</w:t>
      </w:r>
    </w:p>
    <w:p>
      <w:pPr>
        <w:jc w:val="center"/>
        <w:rPr>
          <w:rFonts w:hint="eastAsia" w:ascii="Times New Roman" w:hAnsi="Times New Roman" w:eastAsia="宋体" w:cs="Times New Roman"/>
          <w:sz w:val="24"/>
        </w:rPr>
      </w:pPr>
      <w:r>
        <w:rPr>
          <w:rFonts w:hint="eastAsia" w:ascii="Times New Roman" w:hAnsi="Times New Roman" w:eastAsia="宋体" w:cs="Times New Roman"/>
          <w:sz w:val="24"/>
        </w:rPr>
        <w:drawing>
          <wp:inline distT="0" distB="0" distL="0" distR="0">
            <wp:extent cx="5272405" cy="1303655"/>
            <wp:effectExtent l="0" t="0" r="4445" b="0"/>
            <wp:docPr id="71" name="图片 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2405" cy="1303655"/>
                    </a:xfrm>
                    <a:prstGeom prst="rect">
                      <a:avLst/>
                    </a:prstGeom>
                    <a:noFill/>
                    <a:ln>
                      <a:noFill/>
                    </a:ln>
                  </pic:spPr>
                </pic:pic>
              </a:graphicData>
            </a:graphic>
          </wp:inline>
        </w:drawing>
      </w:r>
      <w:r>
        <w:rPr>
          <w:rFonts w:hint="eastAsia" w:ascii="Times New Roman" w:hAnsi="Times New Roman" w:eastAsia="宋体" w:cs="Times New Roman"/>
          <w:sz w:val="24"/>
        </w:rPr>
        <w:drawing>
          <wp:inline distT="0" distB="0" distL="0" distR="0">
            <wp:extent cx="4153535" cy="1605280"/>
            <wp:effectExtent l="0" t="0" r="0" b="0"/>
            <wp:docPr id="70" name="图片 7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153535" cy="1605280"/>
                    </a:xfrm>
                    <a:prstGeom prst="rect">
                      <a:avLst/>
                    </a:prstGeom>
                    <a:noFill/>
                    <a:ln>
                      <a:noFill/>
                    </a:ln>
                  </pic:spPr>
                </pic:pic>
              </a:graphicData>
            </a:graphic>
          </wp:inline>
        </w:drawing>
      </w:r>
    </w:p>
    <w:p>
      <w:pPr>
        <w:pStyle w:val="4"/>
        <w:bidi w:val="0"/>
        <w:rPr>
          <w:rFonts w:ascii="Times New Roman" w:hAnsi="Times New Roman" w:eastAsia="宋体" w:cs="Times New Roman"/>
          <w:b/>
        </w:rPr>
      </w:pPr>
      <w:bookmarkStart w:id="59" w:name="_Toc17689"/>
      <w:r>
        <w:rPr>
          <w:rFonts w:hint="eastAsia"/>
          <w:lang w:val="en-US" w:eastAsia="zh-CN"/>
        </w:rPr>
        <w:t>4</w:t>
      </w:r>
      <w:r>
        <w:rPr>
          <w:rFonts w:hint="eastAsia"/>
        </w:rPr>
        <w:t>.</w:t>
      </w:r>
      <w:r>
        <w:rPr>
          <w:rFonts w:hint="eastAsia"/>
          <w:lang w:val="en-US" w:eastAsia="zh-CN"/>
        </w:rPr>
        <w:t>5</w:t>
      </w:r>
      <w:r>
        <w:rPr>
          <w:rFonts w:hint="eastAsia"/>
        </w:rPr>
        <w:t>.4、变径管（大小头）的安装</w:t>
      </w:r>
      <w:bookmarkEnd w:id="59"/>
    </w:p>
    <w:p>
      <w:pPr>
        <w:ind w:firstLine="241" w:firstLineChars="100"/>
        <w:rPr>
          <w:rFonts w:hint="eastAsia" w:ascii="Times New Roman" w:hAnsi="Times New Roman" w:eastAsia="宋体" w:cs="Times New Roman"/>
          <w:sz w:val="24"/>
        </w:rPr>
      </w:pPr>
      <w:r>
        <w:rPr>
          <w:rFonts w:hint="eastAsia" w:ascii="Times New Roman" w:hAnsi="Times New Roman" w:eastAsia="宋体" w:cs="Times New Roman"/>
          <w:sz w:val="24"/>
        </w:rPr>
        <w:t>1）、小变径管</w:t>
      </w:r>
    </w:p>
    <w:p>
      <w:pPr>
        <w:ind w:firstLine="482" w:firstLineChars="200"/>
        <w:rPr>
          <w:rFonts w:ascii="Times New Roman" w:hAnsi="Times New Roman" w:eastAsia="宋体" w:cs="Times New Roman"/>
          <w:sz w:val="24"/>
        </w:rPr>
      </w:pPr>
      <w:r>
        <w:rPr>
          <w:rFonts w:hint="eastAsia" w:ascii="Times New Roman" w:hAnsi="Times New Roman" w:eastAsia="宋体" w:cs="Times New Roman"/>
          <w:sz w:val="24"/>
        </w:rPr>
        <w:t>选择与变径管最大直径一致的管材，并切取所需长度；测量，并在管材上做标记以保证管材修剪后小端管径与变径管最小直径一致；以管的开缝为始端沿着所做标记切出四块同样尺寸的楔型用胶水将切口粘合，只保留开口缝；待切口粘牢后，将管材套在变径管上，用胶水粘和接口，并与管道粘接。如下图所示：</w:t>
      </w:r>
    </w:p>
    <w:p>
      <w:pPr>
        <w:topLinePunct/>
        <w:adjustRightInd w:val="0"/>
        <w:snapToGrid w:val="0"/>
        <w:jc w:val="center"/>
        <w:rPr>
          <w:rFonts w:hint="eastAsia" w:ascii="宋体" w:hAnsi="宋体" w:eastAsia="宋体" w:cs="Times New Roman"/>
          <w:color w:val="000000"/>
          <w:sz w:val="24"/>
        </w:rPr>
      </w:pPr>
      <w:r>
        <w:rPr>
          <w:rFonts w:hint="eastAsia" w:ascii="宋体" w:hAnsi="宋体" w:eastAsia="宋体" w:cs="Times New Roman"/>
          <w:color w:val="000000"/>
          <w:sz w:val="24"/>
        </w:rPr>
        <w:drawing>
          <wp:inline distT="0" distB="0" distL="0" distR="0">
            <wp:extent cx="5272405" cy="1040765"/>
            <wp:effectExtent l="0" t="0" r="4445" b="6985"/>
            <wp:docPr id="69" name="图片 6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2405" cy="1040765"/>
                    </a:xfrm>
                    <a:prstGeom prst="rect">
                      <a:avLst/>
                    </a:prstGeom>
                    <a:noFill/>
                    <a:ln>
                      <a:noFill/>
                    </a:ln>
                  </pic:spPr>
                </pic:pic>
              </a:graphicData>
            </a:graphic>
          </wp:inline>
        </w:drawing>
      </w:r>
      <w:r>
        <w:rPr>
          <w:rFonts w:hint="eastAsia" w:ascii="宋体" w:hAnsi="宋体" w:eastAsia="宋体" w:cs="Times New Roman"/>
          <w:color w:val="000000"/>
          <w:sz w:val="24"/>
        </w:rPr>
        <w:drawing>
          <wp:inline distT="0" distB="0" distL="0" distR="0">
            <wp:extent cx="4756785" cy="1235710"/>
            <wp:effectExtent l="0" t="0" r="5715" b="2540"/>
            <wp:docPr id="68" name="图片 6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756785" cy="1235710"/>
                    </a:xfrm>
                    <a:prstGeom prst="rect">
                      <a:avLst/>
                    </a:prstGeom>
                    <a:noFill/>
                    <a:ln>
                      <a:noFill/>
                    </a:ln>
                  </pic:spPr>
                </pic:pic>
              </a:graphicData>
            </a:graphic>
          </wp:inline>
        </w:drawing>
      </w:r>
    </w:p>
    <w:p>
      <w:pPr>
        <w:ind w:firstLine="241" w:firstLineChars="100"/>
        <w:rPr>
          <w:rFonts w:ascii="Times New Roman" w:hAnsi="Times New Roman" w:eastAsia="宋体" w:cs="Times New Roman"/>
          <w:sz w:val="24"/>
        </w:rPr>
      </w:pPr>
      <w:r>
        <w:rPr>
          <w:rFonts w:hint="eastAsia" w:ascii="Times New Roman" w:hAnsi="Times New Roman" w:eastAsia="宋体" w:cs="Times New Roman"/>
          <w:sz w:val="24"/>
        </w:rPr>
        <w:t>2）、大变径管</w:t>
      </w:r>
    </w:p>
    <w:p>
      <w:pPr>
        <w:ind w:firstLine="482" w:firstLineChars="200"/>
        <w:rPr>
          <w:rFonts w:ascii="Times New Roman" w:hAnsi="Times New Roman" w:eastAsia="宋体" w:cs="Times New Roman"/>
          <w:sz w:val="24"/>
        </w:rPr>
      </w:pPr>
      <w:r>
        <w:rPr>
          <w:rFonts w:hint="eastAsia" w:ascii="Times New Roman" w:hAnsi="Times New Roman" w:eastAsia="宋体" w:cs="Times New Roman"/>
          <w:sz w:val="24"/>
        </w:rPr>
        <w:t>量出变径管两头的管径并加上两倍板材厚度，得到最大、最小直径及渐缩部分的高度。将量得的尺寸标在板材上，按如图所示方法作图。用相同厚度的RPEFLEX细条量出大管径端的周长，沿A′、B′、C′、D′切割；安装到变径管，用胶水粘和切面，并与两端直管粘牢。如下页图所示：</w:t>
      </w:r>
    </w:p>
    <w:p>
      <w:pPr>
        <w:topLinePunct/>
        <w:adjustRightInd w:val="0"/>
        <w:snapToGrid w:val="0"/>
        <w:jc w:val="center"/>
        <w:rPr>
          <w:rFonts w:hint="eastAsia" w:ascii="宋体" w:hAnsi="宋体" w:eastAsia="宋体" w:cs="Times New Roman"/>
          <w:color w:val="000000"/>
          <w:sz w:val="24"/>
        </w:rPr>
      </w:pPr>
      <w:r>
        <w:rPr>
          <w:rFonts w:hint="eastAsia" w:ascii="宋体" w:hAnsi="宋体" w:eastAsia="宋体" w:cs="Times New Roman"/>
          <w:color w:val="000000"/>
          <w:sz w:val="24"/>
        </w:rPr>
        <w:drawing>
          <wp:inline distT="0" distB="0" distL="0" distR="0">
            <wp:extent cx="5272405" cy="2509520"/>
            <wp:effectExtent l="0" t="0" r="4445" b="5080"/>
            <wp:docPr id="67" name="图片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2405" cy="2509520"/>
                    </a:xfrm>
                    <a:prstGeom prst="rect">
                      <a:avLst/>
                    </a:prstGeom>
                    <a:noFill/>
                    <a:ln>
                      <a:noFill/>
                    </a:ln>
                  </pic:spPr>
                </pic:pic>
              </a:graphicData>
            </a:graphic>
          </wp:inline>
        </w:drawing>
      </w:r>
      <w:r>
        <w:rPr>
          <w:rFonts w:hint="eastAsia" w:ascii="宋体" w:hAnsi="宋体" w:eastAsia="宋体" w:cs="Times New Roman"/>
          <w:color w:val="000000"/>
          <w:sz w:val="24"/>
        </w:rPr>
        <w:drawing>
          <wp:inline distT="0" distB="0" distL="0" distR="0">
            <wp:extent cx="3822700" cy="1478915"/>
            <wp:effectExtent l="0" t="0" r="6350" b="6985"/>
            <wp:docPr id="66" name="图片 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822700" cy="1478915"/>
                    </a:xfrm>
                    <a:prstGeom prst="rect">
                      <a:avLst/>
                    </a:prstGeom>
                    <a:noFill/>
                    <a:ln>
                      <a:noFill/>
                    </a:ln>
                  </pic:spPr>
                </pic:pic>
              </a:graphicData>
            </a:graphic>
          </wp:inline>
        </w:drawing>
      </w:r>
    </w:p>
    <w:p>
      <w:pPr>
        <w:pStyle w:val="4"/>
        <w:bidi w:val="0"/>
      </w:pPr>
      <w:bookmarkStart w:id="60" w:name="_Toc18979"/>
      <w:r>
        <w:rPr>
          <w:rFonts w:hint="eastAsia"/>
          <w:lang w:val="en-US" w:eastAsia="zh-CN"/>
        </w:rPr>
        <w:t>4</w:t>
      </w:r>
      <w:r>
        <w:rPr>
          <w:rFonts w:hint="eastAsia"/>
        </w:rPr>
        <w:t>.</w:t>
      </w:r>
      <w:r>
        <w:rPr>
          <w:rFonts w:hint="eastAsia"/>
          <w:lang w:val="en-US" w:eastAsia="zh-CN"/>
        </w:rPr>
        <w:t>5</w:t>
      </w:r>
      <w:r>
        <w:rPr>
          <w:rFonts w:hint="eastAsia"/>
        </w:rPr>
        <w:t>.5、直角弯头的安装</w:t>
      </w:r>
      <w:bookmarkEnd w:id="60"/>
    </w:p>
    <w:p>
      <w:pPr>
        <w:ind w:firstLine="241" w:firstLineChars="100"/>
        <w:rPr>
          <w:rFonts w:hint="eastAsia" w:ascii="Times New Roman" w:hAnsi="Times New Roman" w:eastAsia="宋体" w:cs="Times New Roman"/>
          <w:sz w:val="24"/>
        </w:rPr>
      </w:pPr>
      <w:r>
        <w:rPr>
          <w:rFonts w:hint="eastAsia" w:ascii="Times New Roman" w:hAnsi="Times New Roman" w:eastAsia="宋体" w:cs="Times New Roman"/>
          <w:sz w:val="24"/>
        </w:rPr>
        <w:t>1）、原理：垂直切下一小块管材，放在管材上，记下管材的外径，并且在记号上画下它的切面，如图所示：沿A-B线切下一个45度的管面，颠倒一个管面，使其与管面的另一部分粘和即可。</w:t>
      </w:r>
    </w:p>
    <w:p>
      <w:pPr>
        <w:jc w:val="center"/>
        <w:rPr>
          <w:rFonts w:hint="eastAsia" w:ascii="Times New Roman" w:hAnsi="Times New Roman" w:eastAsia="宋体" w:cs="Times New Roman"/>
          <w:sz w:val="24"/>
        </w:rPr>
      </w:pPr>
      <w:r>
        <w:rPr>
          <w:rFonts w:hint="eastAsia" w:ascii="Times New Roman" w:hAnsi="Times New Roman" w:eastAsia="宋体" w:cs="Times New Roman"/>
          <w:sz w:val="24"/>
        </w:rPr>
        <w:drawing>
          <wp:inline distT="0" distB="0" distL="0" distR="0">
            <wp:extent cx="2305685" cy="2470785"/>
            <wp:effectExtent l="0" t="0" r="0" b="5715"/>
            <wp:docPr id="65" name="图片 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305685" cy="2470785"/>
                    </a:xfrm>
                    <a:prstGeom prst="rect">
                      <a:avLst/>
                    </a:prstGeom>
                    <a:noFill/>
                    <a:ln>
                      <a:noFill/>
                    </a:ln>
                  </pic:spPr>
                </pic:pic>
              </a:graphicData>
            </a:graphic>
          </wp:inline>
        </w:drawing>
      </w:r>
    </w:p>
    <w:p>
      <w:pPr>
        <w:ind w:firstLine="482" w:firstLineChars="200"/>
        <w:rPr>
          <w:rFonts w:ascii="Times New Roman" w:hAnsi="Times New Roman" w:eastAsia="宋体" w:cs="Times New Roman"/>
          <w:sz w:val="24"/>
        </w:rPr>
      </w:pPr>
      <w:r>
        <w:rPr>
          <w:rFonts w:hint="eastAsia" w:ascii="Times New Roman" w:hAnsi="Times New Roman" w:eastAsia="宋体" w:cs="Times New Roman"/>
          <w:sz w:val="24"/>
        </w:rPr>
        <w:t>2）、工序：取一段合适长度的管材，按所示原理从中间切开；在两个切面上涂上胶水，粘和成90度弯头；将弯头套在管道上；从两端向中间粘和管材的开口缝，直至封合。如下页图所示：</w:t>
      </w:r>
    </w:p>
    <w:p>
      <w:pPr>
        <w:topLinePunct/>
        <w:adjustRightInd w:val="0"/>
        <w:snapToGrid w:val="0"/>
        <w:jc w:val="center"/>
        <w:rPr>
          <w:rFonts w:hint="eastAsia" w:ascii="宋体" w:hAnsi="宋体" w:eastAsia="宋体" w:cs="Times New Roman"/>
          <w:color w:val="000000"/>
          <w:sz w:val="24"/>
        </w:rPr>
      </w:pPr>
      <w:r>
        <w:rPr>
          <w:rFonts w:hint="eastAsia" w:ascii="宋体" w:hAnsi="宋体" w:eastAsia="宋体" w:cs="Times New Roman"/>
          <w:color w:val="000000"/>
          <w:sz w:val="24"/>
        </w:rPr>
        <w:drawing>
          <wp:inline distT="0" distB="0" distL="0" distR="0">
            <wp:extent cx="5272405" cy="1332865"/>
            <wp:effectExtent l="0" t="0" r="4445" b="635"/>
            <wp:docPr id="63" name="图片 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2405" cy="1332865"/>
                    </a:xfrm>
                    <a:prstGeom prst="rect">
                      <a:avLst/>
                    </a:prstGeom>
                    <a:noFill/>
                    <a:ln>
                      <a:noFill/>
                    </a:ln>
                  </pic:spPr>
                </pic:pic>
              </a:graphicData>
            </a:graphic>
          </wp:inline>
        </w:drawing>
      </w:r>
      <w:r>
        <w:rPr>
          <w:rFonts w:hint="eastAsia" w:ascii="宋体" w:hAnsi="宋体" w:eastAsia="宋体" w:cs="Times New Roman"/>
          <w:color w:val="000000"/>
          <w:sz w:val="24"/>
        </w:rPr>
        <w:drawing>
          <wp:inline distT="0" distB="0" distL="0" distR="0">
            <wp:extent cx="3842385" cy="1459230"/>
            <wp:effectExtent l="0" t="0" r="5715" b="7620"/>
            <wp:docPr id="62" name="图片 6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842385" cy="1459230"/>
                    </a:xfrm>
                    <a:prstGeom prst="rect">
                      <a:avLst/>
                    </a:prstGeom>
                    <a:noFill/>
                    <a:ln>
                      <a:noFill/>
                    </a:ln>
                  </pic:spPr>
                </pic:pic>
              </a:graphicData>
            </a:graphic>
          </wp:inline>
        </w:drawing>
      </w:r>
    </w:p>
    <w:p>
      <w:pPr>
        <w:pStyle w:val="4"/>
        <w:bidi w:val="0"/>
        <w:rPr>
          <w:rFonts w:hint="eastAsia"/>
        </w:rPr>
      </w:pPr>
      <w:bookmarkStart w:id="61" w:name="_Toc13926"/>
      <w:r>
        <w:rPr>
          <w:rFonts w:hint="eastAsia"/>
          <w:lang w:val="en-US" w:eastAsia="zh-CN"/>
        </w:rPr>
        <w:t>4</w:t>
      </w:r>
      <w:r>
        <w:rPr>
          <w:rFonts w:hint="eastAsia"/>
        </w:rPr>
        <w:t>.</w:t>
      </w:r>
      <w:r>
        <w:rPr>
          <w:rFonts w:hint="eastAsia"/>
          <w:lang w:val="en-US" w:eastAsia="zh-CN"/>
        </w:rPr>
        <w:t>5</w:t>
      </w:r>
      <w:r>
        <w:rPr>
          <w:rFonts w:hint="eastAsia"/>
        </w:rPr>
        <w:t>.6、大直径管道的安装</w:t>
      </w:r>
      <w:bookmarkEnd w:id="61"/>
      <w:r>
        <w:rPr>
          <w:rFonts w:hint="eastAsia"/>
        </w:rPr>
        <w:t xml:space="preserve"> </w:t>
      </w:r>
    </w:p>
    <w:p>
      <w:pPr>
        <w:ind w:firstLine="482" w:firstLineChars="200"/>
        <w:rPr>
          <w:rFonts w:hint="eastAsia" w:ascii="Times New Roman" w:hAnsi="Times New Roman" w:eastAsia="宋体" w:cs="Times New Roman"/>
          <w:sz w:val="24"/>
        </w:rPr>
      </w:pPr>
      <w:r>
        <w:rPr>
          <w:rFonts w:hint="eastAsia" w:ascii="Times New Roman" w:hAnsi="Times New Roman" w:eastAsia="宋体" w:cs="Times New Roman"/>
          <w:sz w:val="24"/>
        </w:rPr>
        <w:t>1）、原理：在管材上切下一小段，用来做管材的直径标准。如图所示：在这两个圆切面的中间做一个圆切面，沿图所示的切线切下三段22.5°的圆缺，将中间的圆缺旋转180°就形成一个弯道，然后将这三段粘接起来即可。</w:t>
      </w:r>
    </w:p>
    <w:p>
      <w:pPr>
        <w:jc w:val="center"/>
        <w:rPr>
          <w:rFonts w:hint="eastAsia" w:ascii="Times New Roman" w:hAnsi="Times New Roman" w:eastAsia="宋体" w:cs="Times New Roman"/>
          <w:sz w:val="24"/>
        </w:rPr>
      </w:pPr>
      <w:r>
        <w:rPr>
          <w:rFonts w:ascii="Times New Roman" w:hAnsi="Times New Roman" w:eastAsia="宋体" w:cs="Times New Roman"/>
          <w:sz w:val="24"/>
        </w:rPr>
        <w:drawing>
          <wp:inline distT="0" distB="0" distL="0" distR="0">
            <wp:extent cx="1838325" cy="1916430"/>
            <wp:effectExtent l="0" t="0" r="9525" b="7620"/>
            <wp:docPr id="61" name="图片 6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838325" cy="1916430"/>
                    </a:xfrm>
                    <a:prstGeom prst="rect">
                      <a:avLst/>
                    </a:prstGeom>
                    <a:noFill/>
                    <a:ln>
                      <a:noFill/>
                    </a:ln>
                  </pic:spPr>
                </pic:pic>
              </a:graphicData>
            </a:graphic>
          </wp:inline>
        </w:drawing>
      </w:r>
    </w:p>
    <w:p>
      <w:pPr>
        <w:ind w:firstLine="482" w:firstLineChars="200"/>
        <w:rPr>
          <w:rFonts w:hint="eastAsia" w:ascii="Times New Roman" w:hAnsi="Times New Roman" w:eastAsia="宋体" w:cs="Times New Roman"/>
          <w:sz w:val="24"/>
        </w:rPr>
      </w:pPr>
      <w:r>
        <w:rPr>
          <w:rFonts w:hint="eastAsia" w:ascii="Times New Roman" w:hAnsi="Times New Roman" w:eastAsia="宋体" w:cs="Times New Roman"/>
          <w:sz w:val="24"/>
        </w:rPr>
        <w:t>2）、工序：将中间的圆缺反转180度；粘合这三部分就形成一个弯道；将弯道套在管道上，从两端向中间粘合弯道。如下页图所示：</w:t>
      </w:r>
    </w:p>
    <w:p>
      <w:pPr>
        <w:jc w:val="center"/>
        <w:rPr>
          <w:rFonts w:hint="eastAsia" w:ascii="Times New Roman" w:hAnsi="Times New Roman" w:eastAsia="宋体" w:cs="Times New Roman"/>
          <w:sz w:val="24"/>
        </w:rPr>
      </w:pPr>
      <w:r>
        <w:rPr>
          <w:rFonts w:ascii="Times New Roman" w:hAnsi="Times New Roman" w:eastAsia="宋体" w:cs="Times New Roman"/>
          <w:sz w:val="24"/>
        </w:rPr>
        <w:drawing>
          <wp:inline distT="0" distB="0" distL="0" distR="0">
            <wp:extent cx="5272405" cy="3949700"/>
            <wp:effectExtent l="0" t="0" r="4445" b="0"/>
            <wp:docPr id="60" name="图片 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2405" cy="3949700"/>
                    </a:xfrm>
                    <a:prstGeom prst="rect">
                      <a:avLst/>
                    </a:prstGeom>
                    <a:noFill/>
                    <a:ln>
                      <a:noFill/>
                    </a:ln>
                  </pic:spPr>
                </pic:pic>
              </a:graphicData>
            </a:graphic>
          </wp:inline>
        </w:drawing>
      </w:r>
    </w:p>
    <w:p>
      <w:pPr>
        <w:pStyle w:val="4"/>
        <w:bidi w:val="0"/>
      </w:pPr>
      <w:bookmarkStart w:id="62" w:name="_Toc8557"/>
      <w:r>
        <w:rPr>
          <w:rFonts w:hint="eastAsia"/>
          <w:lang w:val="en-US" w:eastAsia="zh-CN"/>
        </w:rPr>
        <w:t>4</w:t>
      </w:r>
      <w:r>
        <w:rPr>
          <w:rFonts w:hint="eastAsia"/>
        </w:rPr>
        <w:t>.</w:t>
      </w:r>
      <w:r>
        <w:rPr>
          <w:rFonts w:hint="eastAsia"/>
          <w:lang w:val="en-US" w:eastAsia="zh-CN"/>
        </w:rPr>
        <w:t>5</w:t>
      </w:r>
      <w:r>
        <w:rPr>
          <w:rFonts w:hint="eastAsia"/>
        </w:rPr>
        <w:t>.7、T型结构（三通、四通等）的安装</w:t>
      </w:r>
      <w:bookmarkEnd w:id="62"/>
    </w:p>
    <w:p>
      <w:pPr>
        <w:ind w:firstLine="482" w:firstLineChars="200"/>
        <w:rPr>
          <w:rFonts w:hint="eastAsia" w:ascii="Times New Roman" w:hAnsi="Times New Roman" w:eastAsia="宋体" w:cs="Times New Roman"/>
          <w:sz w:val="24"/>
        </w:rPr>
      </w:pPr>
      <w:r>
        <w:rPr>
          <w:rFonts w:hint="eastAsia" w:ascii="Times New Roman" w:hAnsi="Times New Roman" w:eastAsia="宋体" w:cs="Times New Roman"/>
          <w:sz w:val="24"/>
        </w:rPr>
        <w:t>取一段管材，错开管材开口处开一个与安装管相同直径的孔，形成一个T型接点；在孔上向开口管管缝开一条缝，便于安装；将管材安装在T型管的直管上，在开口缝处涂上胶水，粘合；另取一段与侧管直径一致的管材，在离管断口R处划一切线（R为管材半径）；在切线与断口之间做一U型切面；修剪切面；在切面及开口缝上涂上胶水；胶水干化后，将管材套在侧管上，与直管粘接起来；由两端向中间粘合，至封合。如下图所示：</w:t>
      </w:r>
    </w:p>
    <w:p>
      <w:pPr>
        <w:jc w:val="center"/>
        <w:rPr>
          <w:rFonts w:hint="eastAsia" w:ascii="Times New Roman" w:hAnsi="Times New Roman" w:eastAsia="宋体" w:cs="Times New Roman"/>
          <w:sz w:val="24"/>
        </w:rPr>
      </w:pPr>
      <w:r>
        <w:rPr>
          <w:rFonts w:ascii="Times New Roman" w:hAnsi="Times New Roman" w:eastAsia="宋体" w:cs="Times New Roman"/>
          <w:sz w:val="24"/>
        </w:rPr>
        <w:drawing>
          <wp:inline distT="0" distB="0" distL="0" distR="0">
            <wp:extent cx="5272405" cy="4076065"/>
            <wp:effectExtent l="0" t="0" r="4445" b="635"/>
            <wp:docPr id="59" name="图片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2405" cy="4076065"/>
                    </a:xfrm>
                    <a:prstGeom prst="rect">
                      <a:avLst/>
                    </a:prstGeom>
                    <a:noFill/>
                    <a:ln>
                      <a:noFill/>
                    </a:ln>
                  </pic:spPr>
                </pic:pic>
              </a:graphicData>
            </a:graphic>
          </wp:inline>
        </w:drawing>
      </w:r>
      <w:r>
        <w:rPr>
          <w:rFonts w:ascii="Times New Roman" w:hAnsi="Times New Roman" w:eastAsia="宋体" w:cs="Times New Roman"/>
          <w:sz w:val="24"/>
        </w:rPr>
        <w:drawing>
          <wp:inline distT="0" distB="0" distL="0" distR="0">
            <wp:extent cx="4114800" cy="1585595"/>
            <wp:effectExtent l="0" t="0" r="0" b="0"/>
            <wp:docPr id="58" name="图片 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114800" cy="1585595"/>
                    </a:xfrm>
                    <a:prstGeom prst="rect">
                      <a:avLst/>
                    </a:prstGeom>
                    <a:noFill/>
                    <a:ln>
                      <a:noFill/>
                    </a:ln>
                  </pic:spPr>
                </pic:pic>
              </a:graphicData>
            </a:graphic>
          </wp:inline>
        </w:drawing>
      </w:r>
    </w:p>
    <w:p>
      <w:pPr>
        <w:pStyle w:val="4"/>
        <w:bidi w:val="0"/>
        <w:rPr>
          <w:rFonts w:ascii="Times New Roman" w:hAnsi="Times New Roman" w:eastAsia="宋体" w:cs="Times New Roman"/>
          <w:b/>
        </w:rPr>
      </w:pPr>
      <w:bookmarkStart w:id="63" w:name="_Toc11030"/>
      <w:r>
        <w:rPr>
          <w:rFonts w:hint="eastAsia"/>
          <w:lang w:val="en-US" w:eastAsia="zh-CN"/>
        </w:rPr>
        <w:t>4</w:t>
      </w:r>
      <w:r>
        <w:rPr>
          <w:rFonts w:hint="eastAsia"/>
        </w:rPr>
        <w:t>.</w:t>
      </w:r>
      <w:r>
        <w:rPr>
          <w:rFonts w:hint="eastAsia"/>
          <w:lang w:val="en-US" w:eastAsia="zh-CN"/>
        </w:rPr>
        <w:t>5</w:t>
      </w:r>
      <w:r>
        <w:rPr>
          <w:rFonts w:hint="eastAsia"/>
        </w:rPr>
        <w:t>.8、大阀门和开关的安装</w:t>
      </w:r>
      <w:bookmarkEnd w:id="63"/>
    </w:p>
    <w:p>
      <w:pPr>
        <w:ind w:firstLine="482" w:firstLineChars="200"/>
        <w:rPr>
          <w:rFonts w:hint="eastAsia" w:ascii="Times New Roman" w:hAnsi="Times New Roman" w:eastAsia="宋体" w:cs="Times New Roman"/>
          <w:sz w:val="24"/>
        </w:rPr>
      </w:pPr>
      <w:r>
        <w:rPr>
          <w:rFonts w:hint="eastAsia" w:ascii="Times New Roman" w:hAnsi="Times New Roman" w:eastAsia="宋体" w:cs="Times New Roman"/>
          <w:sz w:val="24"/>
        </w:rPr>
        <w:t>阀门保温的施工方法大致可按由里到外，填平再包的步骤进行，基本做法如下：测量出法兰半径R；测量出两法兰之间的距离L；以2πR1为长，两法兰之间的距离L1宽量取一段板材；在量取的板材上切去多余部分以保证板材包紧阀体；在阀体及板材的内表面均匀地涂上胶水；将板材包在阀体上并填平法兰间的空隙；测量出两法兰外端的距离；两法兰外端距离为宽量取一段板材；以装上材料后的法兰周长为长，两法兰外端距离为宽量取一段板材；在切下的板材上切取部分以保证板材间的安装紧密；在安装好的板材外侧面及需要安装的板材内侧面涂上胶水；干化后，将板材包紧并保证材料切面与法兰外侧平齐；量取水管半径，(暖通南社微信公众号：nhvaca)并以水管半径为半径，装上材料后的法兰半径为外径在合适的板材上切取一圆环；在圆环上切开一条缝，以便安装；在法兰外侧及圆环内侧涂上胶水；将圆环套在法兰外侧；量取阀门盖到阀门体的最小长度H1、阀门到阀门体的最大长度H2及阀门心轴法兰周长LX；在一块合适的板材上按如图所示切取材料；将材料包在阀门盖上；以阀体盖直径为外径、阀杆直径为内径切去一个圆环，涂上胶水安装在阀体盖下，以保证密封；用封条将接口处粘接好，完成安装。如下图所示：</w:t>
      </w:r>
    </w:p>
    <w:p>
      <w:pPr>
        <w:jc w:val="center"/>
        <w:rPr>
          <w:rFonts w:hint="eastAsia" w:ascii="Times New Roman" w:hAnsi="Times New Roman" w:eastAsia="宋体" w:cs="Times New Roman"/>
          <w:sz w:val="24"/>
        </w:rPr>
      </w:pPr>
      <w:r>
        <w:rPr>
          <w:rFonts w:ascii="Times New Roman" w:hAnsi="Times New Roman" w:eastAsia="宋体" w:cs="Times New Roman"/>
          <w:sz w:val="24"/>
        </w:rPr>
        <w:drawing>
          <wp:inline distT="0" distB="0" distL="0" distR="0">
            <wp:extent cx="5272405" cy="5515610"/>
            <wp:effectExtent l="0" t="0" r="4445" b="8890"/>
            <wp:docPr id="57" name="图片 5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2405" cy="5515610"/>
                    </a:xfrm>
                    <a:prstGeom prst="rect">
                      <a:avLst/>
                    </a:prstGeom>
                    <a:noFill/>
                    <a:ln>
                      <a:noFill/>
                    </a:ln>
                  </pic:spPr>
                </pic:pic>
              </a:graphicData>
            </a:graphic>
          </wp:inline>
        </w:drawing>
      </w:r>
      <w:r>
        <w:rPr>
          <w:rFonts w:ascii="Times New Roman" w:hAnsi="Times New Roman" w:eastAsia="宋体" w:cs="Times New Roman"/>
          <w:sz w:val="24"/>
        </w:rPr>
        <w:drawing>
          <wp:inline distT="0" distB="0" distL="0" distR="0">
            <wp:extent cx="5272405" cy="4163695"/>
            <wp:effectExtent l="0" t="0" r="4445" b="8255"/>
            <wp:docPr id="55" name="图片 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2405" cy="4163695"/>
                    </a:xfrm>
                    <a:prstGeom prst="rect">
                      <a:avLst/>
                    </a:prstGeom>
                    <a:noFill/>
                    <a:ln>
                      <a:noFill/>
                    </a:ln>
                  </pic:spPr>
                </pic:pic>
              </a:graphicData>
            </a:graphic>
          </wp:inline>
        </w:drawing>
      </w:r>
      <w:r>
        <w:rPr>
          <w:rFonts w:ascii="Times New Roman" w:hAnsi="Times New Roman" w:eastAsia="宋体" w:cs="Times New Roman"/>
          <w:sz w:val="24"/>
        </w:rPr>
        <w:drawing>
          <wp:inline distT="0" distB="0" distL="0" distR="0">
            <wp:extent cx="1984375" cy="1517650"/>
            <wp:effectExtent l="0" t="0" r="0" b="6350"/>
            <wp:docPr id="54" name="图片 5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984375" cy="1517650"/>
                    </a:xfrm>
                    <a:prstGeom prst="rect">
                      <a:avLst/>
                    </a:prstGeom>
                    <a:noFill/>
                    <a:ln>
                      <a:noFill/>
                    </a:ln>
                  </pic:spPr>
                </pic:pic>
              </a:graphicData>
            </a:graphic>
          </wp:inline>
        </w:drawing>
      </w:r>
    </w:p>
    <w:p>
      <w:pPr>
        <w:pStyle w:val="3"/>
      </w:pPr>
      <w:bookmarkStart w:id="64" w:name="_Toc24403"/>
      <w:r>
        <w:rPr>
          <w:rFonts w:hint="eastAsia"/>
          <w:lang w:val="en-US" w:eastAsia="zh-CN"/>
        </w:rPr>
        <w:t>4</w:t>
      </w:r>
      <w:r>
        <w:rPr>
          <w:rFonts w:hint="eastAsia"/>
        </w:rPr>
        <w:t>.</w:t>
      </w:r>
      <w:r>
        <w:rPr>
          <w:rFonts w:hint="eastAsia"/>
          <w:lang w:val="en-US" w:eastAsia="zh-CN"/>
        </w:rPr>
        <w:t>6</w:t>
      </w:r>
      <w:r>
        <w:rPr>
          <w:rFonts w:hint="eastAsia"/>
        </w:rPr>
        <w:t>、绝热保护层金属护壳制作安装方案</w:t>
      </w:r>
      <w:bookmarkEnd w:id="64"/>
    </w:p>
    <w:p>
      <w:pPr>
        <w:ind w:firstLine="643" w:firstLineChars="200"/>
      </w:pPr>
      <w:r>
        <w:drawing>
          <wp:inline distT="0" distB="0" distL="0" distR="0">
            <wp:extent cx="2410460" cy="1804670"/>
            <wp:effectExtent l="0" t="0" r="8890" b="5080"/>
            <wp:docPr id="1570" name="图片 1570" descr="G:\工程图片\卧式设备保护层铁皮安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图片 1570" descr="G:\工程图片\卧式设备保护层铁皮安装.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410679" cy="1805129"/>
                    </a:xfrm>
                    <a:prstGeom prst="rect">
                      <a:avLst/>
                    </a:prstGeom>
                    <a:noFill/>
                    <a:ln>
                      <a:noFill/>
                    </a:ln>
                  </pic:spPr>
                </pic:pic>
              </a:graphicData>
            </a:graphic>
          </wp:inline>
        </w:drawing>
      </w:r>
      <w:r>
        <w:drawing>
          <wp:inline distT="0" distB="0" distL="0" distR="0">
            <wp:extent cx="2303780" cy="1814830"/>
            <wp:effectExtent l="0" t="0" r="1270" b="0"/>
            <wp:docPr id="1571" name="图片 1571" descr="G:\工程图片\电厂保温照片\保温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图片 1571" descr="G:\工程图片\电厂保温照片\保温图片2.jpg"/>
                    <pic:cNvPicPr>
                      <a:picLocks noChangeAspect="1" noChangeArrowheads="1"/>
                    </pic:cNvPicPr>
                  </pic:nvPicPr>
                  <pic:blipFill>
                    <a:blip r:embed="rId53" cstate="print">
                      <a:extLst>
                        <a:ext uri="{28A0092B-C50C-407E-A947-70E740481C1C}">
                          <a14:useLocalDpi xmlns:a14="http://schemas.microsoft.com/office/drawing/2010/main" val="0"/>
                        </a:ext>
                      </a:extLst>
                    </a:blip>
                    <a:srcRect b="-168"/>
                    <a:stretch>
                      <a:fillRect/>
                    </a:stretch>
                  </pic:blipFill>
                  <pic:spPr>
                    <a:xfrm>
                      <a:off x="0" y="0"/>
                      <a:ext cx="2311334" cy="1820533"/>
                    </a:xfrm>
                    <a:prstGeom prst="rect">
                      <a:avLst/>
                    </a:prstGeom>
                    <a:noFill/>
                    <a:ln>
                      <a:noFill/>
                    </a:ln>
                  </pic:spPr>
                </pic:pic>
              </a:graphicData>
            </a:graphic>
          </wp:inline>
        </w:drawing>
      </w:r>
    </w:p>
    <w:p>
      <w:pPr>
        <w:ind w:firstLine="643" w:firstLineChars="200"/>
      </w:pPr>
      <w:r>
        <w:rPr>
          <w:rFonts w:hint="eastAsia"/>
        </w:rPr>
        <w:t>（1）在绝热材料敷设完毕后，安装铝皮金属护壳保护层，采用板金工量体下料制作，每块板两端头在板边机上加工反向折边，安装时敲打纵环缝。 应从下向上，或从一端顺序顺水安装，要求纵环缝均错开100mm以上，缝隙搭接≥50mm，管道纵缝应置于管道中心轴线截面的水平线上下45°角范围内，做到纵环缝以上压下，顺水安装，横平竖直，应紧贴绝热层，表面平整光洁。采用3/4</w:t>
      </w:r>
      <w:r>
        <w:t>”</w:t>
      </w:r>
      <w:r>
        <w:rPr>
          <w:rFonts w:hint="eastAsia"/>
        </w:rPr>
        <w:t>宽平缚带捆扎紧固，间距放宽至300mm。 室外露天管道用3/4</w:t>
      </w:r>
      <w:r>
        <w:t>”</w:t>
      </w:r>
      <w:r>
        <w:rPr>
          <w:rFonts w:hint="eastAsia"/>
        </w:rPr>
        <w:t>宽平缚带固定的地方，必须用防水膏涂抹密封，露天支吊架水平管部穿出金属皮的地方，应在吊杆上加装防雨罩(或用防水膏涂抹密封)，垂直管部则在管部外加装防雨罩。</w:t>
      </w:r>
    </w:p>
    <w:p>
      <w:pPr>
        <w:ind w:firstLine="643" w:firstLineChars="200"/>
      </w:pPr>
      <w:r>
        <w:rPr>
          <w:rFonts w:hint="eastAsia"/>
        </w:rPr>
        <w:t>（2）</w:t>
      </w:r>
      <w:r>
        <w:rPr>
          <w:rFonts w:hint="eastAsia"/>
          <w:b/>
        </w:rPr>
        <w:t>管道弯头</w:t>
      </w:r>
      <w:r>
        <w:rPr>
          <w:rFonts w:hint="eastAsia"/>
        </w:rPr>
        <w:t>金属护壳采用虾米腰短节搭接过渡，搭接尺寸≥10mm。采用盘头木螺钉（或抽芯拉铆钉）紧固，每叶纵缝至少两颗，环缝每周至少4颗，并弯头与直管搭接环缝增加搭接尺寸，不打钉，做为膨胀节使用。为防止过渡短节由于管道的膨胀而断开，安装时必须在弯头大半径部位纵向增加铝皮加固筋条，宽度2</w:t>
      </w:r>
      <w:r>
        <w:t>—</w:t>
      </w:r>
      <w:r>
        <w:rPr>
          <w:rFonts w:hint="eastAsia"/>
        </w:rPr>
        <w:t>4cm，与每过渡节采用螺钉固定连接。</w:t>
      </w:r>
    </w:p>
    <w:p>
      <w:pPr>
        <w:tabs>
          <w:tab w:val="center" w:pos="4677"/>
        </w:tabs>
        <w:ind w:firstLine="482" w:firstLineChars="150"/>
        <w:rPr>
          <w:rFonts w:ascii="宋体" w:hAnsi="宋体"/>
        </w:rPr>
      </w:pPr>
      <w:r>
        <w:rPr>
          <w:rFonts w:hint="eastAsia" w:ascii="宋体" w:hAnsi="宋体"/>
        </w:rPr>
        <w:t>（3）</w:t>
      </w:r>
      <w:r>
        <w:rPr>
          <w:rFonts w:hint="eastAsia" w:ascii="宋体" w:hAnsi="宋体"/>
          <w:b/>
        </w:rPr>
        <w:t>保温金属盒的制作安装</w:t>
      </w:r>
      <w:r>
        <w:rPr>
          <w:rFonts w:ascii="宋体" w:hAnsi="宋体"/>
        </w:rPr>
        <w:tab/>
      </w:r>
    </w:p>
    <w:p>
      <w:pPr>
        <w:ind w:firstLine="803" w:firstLineChars="250"/>
        <w:rPr>
          <w:rFonts w:ascii="宋体" w:hAnsi="宋体"/>
        </w:rPr>
      </w:pPr>
      <w:r>
        <w:rPr>
          <w:rFonts w:hint="eastAsia" w:ascii="宋体" w:hAnsi="宋体"/>
        </w:rPr>
        <w:t>阀门、法兰和人孔、手控等，为便于维修的拆卸和返装，因此需要将此类的绝热保护层做成可拆卸、易于返装和可重复利用的保温盒安装，</w:t>
      </w:r>
    </w:p>
    <w:p>
      <w:r>
        <w:rPr>
          <w:rFonts w:hint="eastAsia" w:ascii="宋体" w:hAnsi="宋体"/>
        </w:rPr>
        <w:t>保温盒做成以阀柄或某轴线为对称的两半形式。安装金属盒时，应留出阀门、法兰检修时拆卸螺栓的空间，将所有的空隙用泡沫类保温材料填充满，缠绕防水布做保护层。</w:t>
      </w:r>
    </w:p>
    <w:p>
      <w:pPr>
        <w:pStyle w:val="3"/>
        <w:bidi w:val="0"/>
      </w:pPr>
      <w:bookmarkStart w:id="65" w:name="_Toc31398"/>
      <w:bookmarkStart w:id="66" w:name="_Toc223596017"/>
      <w:r>
        <w:rPr>
          <w:rFonts w:hint="eastAsia"/>
          <w:lang w:val="en-US" w:eastAsia="zh-CN"/>
        </w:rPr>
        <w:t>4.7、防腐</w:t>
      </w:r>
      <w:r>
        <w:rPr>
          <w:rFonts w:hint="eastAsia"/>
        </w:rPr>
        <w:t>涂装工程的质量检验</w:t>
      </w:r>
      <w:bookmarkEnd w:id="65"/>
      <w:bookmarkEnd w:id="66"/>
    </w:p>
    <w:p>
      <w:pPr>
        <w:ind w:firstLine="569" w:firstLineChars="177"/>
        <w:rPr>
          <w:rFonts w:hint="eastAsia"/>
        </w:rPr>
      </w:pPr>
      <w:r>
        <w:rPr>
          <w:rFonts w:hint="eastAsia"/>
          <w:lang w:val="en-US" w:eastAsia="zh-CN"/>
        </w:rPr>
        <w:t>防腐</w:t>
      </w:r>
      <w:r>
        <w:rPr>
          <w:rFonts w:hint="eastAsia"/>
        </w:rPr>
        <w:t>涂装工程质量除加强涂装过程各工序质量控制与监制外，对最终的涂层质量检验尤为重要，其主要质量要求和检验方法</w:t>
      </w:r>
      <w:r>
        <w:rPr>
          <w:rFonts w:hint="eastAsia"/>
          <w:lang w:val="en-US" w:eastAsia="zh-CN"/>
        </w:rPr>
        <w:t>如</w:t>
      </w:r>
      <w:r>
        <w:rPr>
          <w:rFonts w:hint="eastAsia"/>
        </w:rPr>
        <w:t>下：</w:t>
      </w:r>
    </w:p>
    <w:p>
      <w:pPr>
        <w:numPr>
          <w:ilvl w:val="0"/>
          <w:numId w:val="0"/>
        </w:numPr>
        <w:spacing w:line="360" w:lineRule="auto"/>
        <w:rPr>
          <w:rFonts w:hint="eastAsia"/>
          <w:sz w:val="22"/>
          <w:szCs w:val="28"/>
        </w:rPr>
      </w:pPr>
      <w:r>
        <w:rPr>
          <w:rFonts w:hint="eastAsia"/>
          <w:sz w:val="22"/>
          <w:szCs w:val="28"/>
          <w:lang w:val="en-US" w:eastAsia="zh-CN"/>
        </w:rPr>
        <w:t>①</w:t>
      </w:r>
      <w:r>
        <w:rPr>
          <w:rFonts w:hint="eastAsia"/>
          <w:sz w:val="22"/>
          <w:szCs w:val="28"/>
        </w:rPr>
        <w:t>除锈：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89" w:firstLineChars="176"/>
        <w:textAlignment w:val="auto"/>
        <w:rPr>
          <w:rFonts w:hint="eastAsia"/>
          <w:bCs/>
          <w:sz w:val="22"/>
          <w:szCs w:val="28"/>
        </w:rPr>
      </w:pPr>
      <w:r>
        <w:rPr>
          <w:rFonts w:hint="eastAsia"/>
          <w:sz w:val="22"/>
          <w:szCs w:val="28"/>
        </w:rPr>
        <w:t>标准应达到S</w:t>
      </w:r>
      <w:r>
        <w:rPr>
          <w:sz w:val="22"/>
          <w:szCs w:val="28"/>
        </w:rPr>
        <w:t>t 3</w:t>
      </w:r>
      <w:r>
        <w:rPr>
          <w:rFonts w:hint="eastAsia"/>
          <w:sz w:val="22"/>
          <w:szCs w:val="28"/>
        </w:rPr>
        <w:t>，</w:t>
      </w:r>
      <w:r>
        <w:rPr>
          <w:rFonts w:hint="eastAsia"/>
          <w:bCs/>
          <w:sz w:val="22"/>
          <w:szCs w:val="28"/>
        </w:rPr>
        <w:t>（</w:t>
      </w:r>
      <w:r>
        <w:rPr>
          <w:bCs/>
          <w:sz w:val="22"/>
          <w:szCs w:val="28"/>
        </w:rPr>
        <w:t>钢材表面应无可见油脂和污垢，并且无附着不牢的铁锈、氧化皮或油漆涂层等；底材显露部分的表面有金属光泽</w:t>
      </w:r>
      <w:r>
        <w:rPr>
          <w:rFonts w:hint="eastAsia"/>
          <w:bCs/>
          <w:sz w:val="22"/>
          <w:szCs w:val="28"/>
        </w:rPr>
        <w:t>），除锈完成后，经甲方验收合格后方可进行涂装</w:t>
      </w:r>
    </w:p>
    <w:p>
      <w:pPr>
        <w:rPr>
          <w:bCs/>
          <w:sz w:val="22"/>
          <w:szCs w:val="28"/>
        </w:rPr>
      </w:pPr>
      <w:r>
        <w:rPr>
          <w:rFonts w:hint="eastAsia"/>
          <w:bCs/>
          <w:sz w:val="22"/>
          <w:szCs w:val="28"/>
          <w:lang w:val="en-US" w:eastAsia="zh-CN"/>
        </w:rPr>
        <w:t>②防腐</w:t>
      </w:r>
      <w:r>
        <w:rPr>
          <w:rFonts w:hint="eastAsia"/>
          <w:bCs/>
          <w:sz w:val="22"/>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89" w:firstLineChars="176"/>
        <w:textAlignment w:val="auto"/>
        <w:rPr>
          <w:rFonts w:hint="eastAsia"/>
          <w:sz w:val="22"/>
          <w:szCs w:val="28"/>
        </w:rPr>
      </w:pPr>
      <w:r>
        <w:rPr>
          <w:rFonts w:hint="eastAsia"/>
          <w:sz w:val="22"/>
          <w:szCs w:val="28"/>
        </w:rPr>
        <w:t>第一道底漆涂刷前，应用棉纱首先将表面擦洗干净，除去表面的杂物和浮尘；底漆采用光辉牌环氧富锌底漆（锌含量60%） ，一遍；漆膜厚度60μ-80m，底漆要求均匀一致，无流淌、无漏涂、无针孔、无气泡，表面漆膜要光滑，薄厚一致。焊缝处、转弯处、阴阳角要多刷一遍。</w:t>
      </w:r>
    </w:p>
    <w:p>
      <w:pPr>
        <w:ind w:left="420"/>
        <w:rPr>
          <w:bCs/>
          <w:sz w:val="22"/>
          <w:szCs w:val="28"/>
        </w:rPr>
      </w:pPr>
      <w:r>
        <w:rPr>
          <w:rFonts w:hint="eastAsia"/>
          <w:bCs/>
          <w:sz w:val="22"/>
          <w:szCs w:val="28"/>
        </w:rPr>
        <w:t>面漆采用光辉牌丙烯酸聚氨酯面漆，两遍； 漆膜厚度</w:t>
      </w:r>
      <w:r>
        <w:rPr>
          <w:bCs/>
          <w:sz w:val="22"/>
          <w:szCs w:val="28"/>
        </w:rPr>
        <w:t>30-40</w:t>
      </w:r>
      <w:r>
        <w:rPr>
          <w:rFonts w:hint="eastAsia"/>
          <w:bCs/>
          <w:sz w:val="22"/>
          <w:szCs w:val="28"/>
        </w:rPr>
        <w:t>μm。涂刷时一定要保证漆液丰满、颜色均一、光滑平整，有一定的光泽，外观美观一致。</w:t>
      </w:r>
    </w:p>
    <w:p>
      <w:pPr>
        <w:ind w:left="420"/>
      </w:pPr>
      <w:r>
        <w:rPr>
          <w:rFonts w:hint="eastAsia"/>
          <w:bCs/>
          <w:sz w:val="22"/>
          <w:szCs w:val="28"/>
        </w:rPr>
        <w:t>漆膜总厚度不低于</w:t>
      </w:r>
      <w:r>
        <w:rPr>
          <w:bCs/>
          <w:sz w:val="22"/>
          <w:szCs w:val="28"/>
        </w:rPr>
        <w:t>120μm</w:t>
      </w:r>
      <w:r>
        <w:rPr>
          <w:rFonts w:hint="eastAsia"/>
          <w:bCs/>
          <w:sz w:val="22"/>
          <w:szCs w:val="28"/>
        </w:rPr>
        <w:t>。</w:t>
      </w:r>
    </w:p>
    <w:p>
      <w:pPr>
        <w:pStyle w:val="3"/>
      </w:pPr>
      <w:bookmarkStart w:id="67" w:name="_Toc15662071"/>
      <w:bookmarkStart w:id="68" w:name="_Toc39852131"/>
      <w:bookmarkStart w:id="69" w:name="_Toc15741"/>
      <w:bookmarkStart w:id="70" w:name="_Toc88811671"/>
      <w:r>
        <w:rPr>
          <w:rFonts w:hint="eastAsia"/>
          <w:lang w:val="en-US" w:eastAsia="zh-CN"/>
        </w:rPr>
        <w:t>4</w:t>
      </w:r>
      <w:r>
        <w:rPr>
          <w:rFonts w:hint="eastAsia"/>
        </w:rPr>
        <w:t>.</w:t>
      </w:r>
      <w:r>
        <w:rPr>
          <w:rFonts w:hint="eastAsia"/>
          <w:lang w:val="en-US" w:eastAsia="zh-CN"/>
        </w:rPr>
        <w:t>8</w:t>
      </w:r>
      <w:r>
        <w:rPr>
          <w:rFonts w:hint="eastAsia"/>
        </w:rPr>
        <w:t>.、确保工期的技术组织措施；</w:t>
      </w:r>
      <w:bookmarkEnd w:id="67"/>
      <w:bookmarkEnd w:id="68"/>
      <w:bookmarkEnd w:id="69"/>
      <w:bookmarkEnd w:id="70"/>
    </w:p>
    <w:p>
      <w:pPr>
        <w:ind w:firstLine="643" w:firstLineChars="200"/>
        <w:rPr>
          <w:rFonts w:ascii="宋体" w:hAnsi="宋体"/>
          <w:szCs w:val="28"/>
        </w:rPr>
      </w:pPr>
      <w:r>
        <w:rPr>
          <w:rFonts w:hint="eastAsia" w:ascii="宋体" w:hAnsi="宋体"/>
          <w:szCs w:val="28"/>
        </w:rPr>
        <w:t>本工程能否逾期竣工，关系到</w:t>
      </w:r>
      <w:r>
        <w:rPr>
          <w:rFonts w:hint="eastAsia" w:ascii="宋体" w:hAnsi="宋体"/>
          <w:szCs w:val="28"/>
          <w:lang w:val="en-US" w:eastAsia="zh-CN"/>
        </w:rPr>
        <w:t>我方</w:t>
      </w:r>
      <w:r>
        <w:rPr>
          <w:rFonts w:hint="eastAsia" w:ascii="宋体" w:hAnsi="宋体"/>
          <w:szCs w:val="28"/>
        </w:rPr>
        <w:t>的经济和社会效益。</w:t>
      </w:r>
      <w:r>
        <w:rPr>
          <w:rFonts w:hint="eastAsia" w:ascii="宋体" w:hAnsi="宋体"/>
          <w:szCs w:val="28"/>
          <w:lang w:val="en-US" w:eastAsia="zh-CN"/>
        </w:rPr>
        <w:t>施工方应</w:t>
      </w:r>
      <w:r>
        <w:rPr>
          <w:rFonts w:hint="eastAsia" w:ascii="宋体" w:hAnsi="宋体"/>
          <w:szCs w:val="28"/>
        </w:rPr>
        <w:t>将本工程作为首要重点工程，采取强有力的组织措施保证工程进度，按期完工。</w:t>
      </w:r>
    </w:p>
    <w:p>
      <w:pPr>
        <w:ind w:firstLine="643" w:firstLineChars="200"/>
        <w:rPr>
          <w:rFonts w:ascii="宋体" w:hAnsi="宋体"/>
          <w:szCs w:val="28"/>
        </w:rPr>
      </w:pPr>
      <w:r>
        <w:rPr>
          <w:rFonts w:hint="eastAsia" w:ascii="宋体" w:hAnsi="宋体"/>
          <w:szCs w:val="28"/>
        </w:rPr>
        <w:t>1）、调集公司骨干管理人员和曾参与同类工程施工的施工队伍参加本工程施工。按照计划和现场进度的要求，合理优化资源配置，采用先进的施工技术、机具、通过科学的管理确保如期竣工，达到项目的进度控制目标。</w:t>
      </w:r>
    </w:p>
    <w:p>
      <w:pPr>
        <w:ind w:firstLine="643" w:firstLineChars="200"/>
        <w:rPr>
          <w:rFonts w:ascii="宋体" w:hAnsi="宋体"/>
          <w:szCs w:val="28"/>
        </w:rPr>
      </w:pPr>
      <w:r>
        <w:rPr>
          <w:rFonts w:hint="eastAsia" w:ascii="宋体" w:hAnsi="宋体"/>
          <w:szCs w:val="28"/>
        </w:rPr>
        <w:t>2）、强化工程计划管理，发挥统筹计划在工程建设各项管理中的“龙头”作用，工程计划是项目控制的依据，是项目管理的方针目标，是组织工程建设施工的依据，各项建设施工管理工作都必须按工程计划的要求组织实施。</w:t>
      </w:r>
    </w:p>
    <w:p>
      <w:pPr>
        <w:ind w:firstLine="643" w:firstLineChars="200"/>
        <w:rPr>
          <w:rFonts w:ascii="宋体" w:hAnsi="宋体"/>
          <w:szCs w:val="28"/>
        </w:rPr>
      </w:pPr>
      <w:r>
        <w:rPr>
          <w:rFonts w:hint="eastAsia" w:ascii="宋体" w:hAnsi="宋体"/>
          <w:szCs w:val="28"/>
        </w:rPr>
        <w:t>3）、加强现场调度管理，统一指挥协调，落实控制工期的组织措施。要求做到统筹兼顾，全面安排，确保重点、兼顾一般。调度是执行计划、组织施工的中心，要科学合理地安排施工生产，抓住重点保证。各参战人员要服从计划安排和调度的统一指挥协调，认真及时地按计划要求组织施工。</w:t>
      </w:r>
    </w:p>
    <w:p>
      <w:pPr>
        <w:ind w:firstLine="643" w:firstLineChars="200"/>
        <w:rPr>
          <w:rFonts w:ascii="宋体" w:hAnsi="宋体"/>
          <w:szCs w:val="28"/>
        </w:rPr>
      </w:pPr>
      <w:r>
        <w:rPr>
          <w:rFonts w:hint="eastAsia" w:ascii="宋体" w:hAnsi="宋体"/>
          <w:szCs w:val="28"/>
        </w:rPr>
        <w:t>4）、进一步加强施工技术和质量管理。技术、质量管理是施工管理的关键，是工程顺利施工的依据和保证，各施工班组要按照工程计划是施工管理的关键，是工程顺利施工的依据和保证，各施工班组要按照工程计划的要求和现场施工进度需要，认真做好各项技术、质量管理工作，优化选择，精心编制施工方案，严格按照施工规范和方案组织施工，做好各工序、各班组之间的中间交接，确保质量，认真制定并落实专业技术保证措施。采用先进的施工技术和完善的质量控制措，确保工程顺利施工，为达到工期目标创造条件。</w:t>
      </w:r>
    </w:p>
    <w:p>
      <w:pPr>
        <w:ind w:firstLine="643" w:firstLineChars="200"/>
        <w:rPr>
          <w:rFonts w:ascii="宋体" w:hAnsi="宋体"/>
          <w:szCs w:val="28"/>
        </w:rPr>
      </w:pPr>
      <w:r>
        <w:rPr>
          <w:rFonts w:hint="eastAsia" w:ascii="宋体" w:hAnsi="宋体"/>
          <w:szCs w:val="28"/>
        </w:rPr>
        <w:t>5）、确保设备材料供应，设备材料供应是制约工程进度的重要因素，应根据工程施工计划进度要求，提前报批材料计划，保证合理的采购周期，满足施工现场需要，认真做好设备材料的接班、检验工作，保证材料到货期和供货质量，使用工程做到连续均衡施工。</w:t>
      </w:r>
    </w:p>
    <w:p>
      <w:pPr>
        <w:ind w:firstLine="643" w:firstLineChars="200"/>
        <w:rPr>
          <w:rFonts w:ascii="宋体" w:hAnsi="宋体"/>
          <w:szCs w:val="28"/>
        </w:rPr>
      </w:pPr>
      <w:r>
        <w:rPr>
          <w:rFonts w:hint="eastAsia" w:ascii="宋体" w:hAnsi="宋体"/>
          <w:szCs w:val="28"/>
        </w:rPr>
        <w:t>6）、抓好安全生产，文明施工，随着工程施工作业面的展开，高空作业较多，必须严格按安全施工管理制度进行施工，杜绝因安全问题引起的施工时间延误。</w:t>
      </w:r>
    </w:p>
    <w:p>
      <w:pPr>
        <w:ind w:firstLine="643" w:firstLineChars="200"/>
        <w:rPr>
          <w:rFonts w:ascii="宋体" w:hAnsi="宋体"/>
          <w:szCs w:val="28"/>
        </w:rPr>
      </w:pPr>
      <w:r>
        <w:rPr>
          <w:rFonts w:hint="eastAsia" w:ascii="宋体" w:hAnsi="宋体"/>
          <w:szCs w:val="28"/>
        </w:rPr>
        <w:t>7）、充分发挥我公司施工经验丰富、技术力量雄厚的优势，科学组织，严格管理，发扬我们广大职工敢打硬仗的精神，根据工程进度需要，适当增加资源投入，保证工程进度。</w:t>
      </w:r>
    </w:p>
    <w:p>
      <w:pPr>
        <w:ind w:firstLine="643" w:firstLineChars="200"/>
        <w:rPr>
          <w:rFonts w:ascii="宋体" w:hAnsi="宋体"/>
          <w:szCs w:val="28"/>
        </w:rPr>
      </w:pPr>
      <w:r>
        <w:rPr>
          <w:rFonts w:hint="eastAsia" w:ascii="宋体" w:hAnsi="宋体"/>
          <w:szCs w:val="28"/>
        </w:rPr>
        <w:t>8）、配备足够的施工机械，最大限度地减轻劳动强度，提高工效，加快施工进度。</w:t>
      </w:r>
    </w:p>
    <w:p>
      <w:pPr>
        <w:ind w:firstLine="643" w:firstLineChars="200"/>
        <w:rPr>
          <w:rFonts w:ascii="宋体" w:hAnsi="宋体"/>
          <w:szCs w:val="28"/>
        </w:rPr>
      </w:pPr>
      <w:r>
        <w:rPr>
          <w:rFonts w:hint="eastAsia" w:ascii="宋体" w:hAnsi="宋体"/>
          <w:szCs w:val="28"/>
        </w:rPr>
        <w:t>9）、工程总工期，主要控制点是工程建设的指令性指标，必须采取得力措施确保完工。施工中采取目标分解，单项承包，实行奖罚制度，鼓舞士气。</w:t>
      </w:r>
    </w:p>
    <w:p>
      <w:pPr>
        <w:ind w:firstLine="643" w:firstLineChars="200"/>
        <w:rPr>
          <w:rFonts w:ascii="宋体" w:hAnsi="宋体"/>
          <w:szCs w:val="28"/>
        </w:rPr>
      </w:pPr>
      <w:r>
        <w:rPr>
          <w:rFonts w:hint="eastAsia" w:ascii="宋体" w:hAnsi="宋体"/>
          <w:szCs w:val="28"/>
        </w:rPr>
        <w:t>10）、施工人员全部经过严格技术培训的熟练工人。</w:t>
      </w:r>
    </w:p>
    <w:p>
      <w:pPr>
        <w:ind w:firstLine="643" w:firstLineChars="200"/>
        <w:rPr>
          <w:rFonts w:ascii="宋体" w:hAnsi="宋体"/>
          <w:szCs w:val="28"/>
        </w:rPr>
      </w:pPr>
      <w:r>
        <w:rPr>
          <w:rFonts w:hint="eastAsia" w:ascii="宋体" w:hAnsi="宋体"/>
          <w:szCs w:val="28"/>
        </w:rPr>
        <w:t>11）、每周工作七天,每日施工时间在不影响工人休息的前提下适当延长</w:t>
      </w:r>
      <w:r>
        <w:rPr>
          <w:rFonts w:hint="eastAsia" w:ascii="宋体" w:hAnsi="宋体"/>
          <w:szCs w:val="28"/>
          <w:lang w:eastAsia="zh-CN"/>
        </w:rPr>
        <w:t>。</w:t>
      </w:r>
      <w:r>
        <w:rPr>
          <w:rFonts w:hint="eastAsia" w:ascii="宋体" w:hAnsi="宋体"/>
          <w:szCs w:val="28"/>
        </w:rPr>
        <w:t>充分利用人力资源。以确保工期提前完工。</w:t>
      </w:r>
    </w:p>
    <w:p>
      <w:pPr>
        <w:pStyle w:val="3"/>
      </w:pPr>
      <w:bookmarkStart w:id="71" w:name="_Toc88811674"/>
      <w:bookmarkStart w:id="72" w:name="_Toc16309"/>
      <w:bookmarkStart w:id="73" w:name="_Toc15662074"/>
      <w:bookmarkStart w:id="74" w:name="_Toc39852134"/>
      <w:r>
        <w:rPr>
          <w:rFonts w:hint="eastAsia"/>
          <w:lang w:val="en-US" w:eastAsia="zh-CN"/>
        </w:rPr>
        <w:t>4</w:t>
      </w:r>
      <w:r>
        <w:rPr>
          <w:rFonts w:hint="eastAsia"/>
        </w:rPr>
        <w:t>.</w:t>
      </w:r>
      <w:r>
        <w:rPr>
          <w:rFonts w:hint="eastAsia"/>
          <w:lang w:val="en-US" w:eastAsia="zh-CN"/>
        </w:rPr>
        <w:t>9</w:t>
      </w:r>
      <w:r>
        <w:rPr>
          <w:rFonts w:hint="eastAsia"/>
        </w:rPr>
        <w:t>、项目风险预测及危险因素分析</w:t>
      </w:r>
      <w:bookmarkEnd w:id="71"/>
      <w:bookmarkEnd w:id="72"/>
      <w:bookmarkEnd w:id="73"/>
      <w:bookmarkEnd w:id="74"/>
    </w:p>
    <w:p>
      <w:pPr>
        <w:ind w:firstLine="4250" w:firstLineChars="1323"/>
        <w:rPr>
          <w:rFonts w:ascii="宋体" w:hAnsi="宋体"/>
          <w:b/>
          <w:szCs w:val="28"/>
        </w:rPr>
      </w:pPr>
      <w:r>
        <w:rPr>
          <w:rFonts w:hint="eastAsia" w:ascii="宋体" w:hAnsi="宋体"/>
          <w:b/>
          <w:szCs w:val="28"/>
        </w:rPr>
        <w:t>危险源清单</w:t>
      </w:r>
    </w:p>
    <w:tbl>
      <w:tblPr>
        <w:tblStyle w:val="23"/>
        <w:tblW w:w="865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5"/>
        <w:gridCol w:w="1230"/>
        <w:gridCol w:w="1176"/>
        <w:gridCol w:w="1962"/>
        <w:gridCol w:w="353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755" w:type="dxa"/>
            <w:vAlign w:val="center"/>
          </w:tcPr>
          <w:p>
            <w:pPr>
              <w:spacing w:line="240" w:lineRule="auto"/>
              <w:jc w:val="center"/>
              <w:rPr>
                <w:rFonts w:ascii="宋体" w:hAnsi="宋体"/>
                <w:color w:val="000000"/>
              </w:rPr>
            </w:pPr>
            <w:r>
              <w:rPr>
                <w:rFonts w:hint="eastAsia" w:ascii="宋体" w:hAnsi="宋体"/>
                <w:color w:val="000000"/>
              </w:rPr>
              <w:t>序号</w:t>
            </w:r>
          </w:p>
        </w:tc>
        <w:tc>
          <w:tcPr>
            <w:tcW w:w="1230" w:type="dxa"/>
            <w:vAlign w:val="center"/>
          </w:tcPr>
          <w:p>
            <w:pPr>
              <w:spacing w:line="240" w:lineRule="auto"/>
              <w:jc w:val="center"/>
              <w:rPr>
                <w:rFonts w:ascii="宋体" w:hAnsi="宋体"/>
                <w:color w:val="000000"/>
              </w:rPr>
            </w:pPr>
            <w:r>
              <w:rPr>
                <w:rFonts w:hint="eastAsia" w:ascii="宋体" w:hAnsi="宋体"/>
                <w:color w:val="000000"/>
              </w:rPr>
              <w:t>施工工序</w:t>
            </w:r>
          </w:p>
        </w:tc>
        <w:tc>
          <w:tcPr>
            <w:tcW w:w="1176" w:type="dxa"/>
            <w:vAlign w:val="center"/>
          </w:tcPr>
          <w:p>
            <w:pPr>
              <w:spacing w:line="240" w:lineRule="auto"/>
              <w:jc w:val="center"/>
              <w:rPr>
                <w:rFonts w:ascii="宋体" w:hAnsi="宋体"/>
                <w:color w:val="000000"/>
              </w:rPr>
            </w:pPr>
            <w:r>
              <w:rPr>
                <w:rFonts w:hint="eastAsia" w:ascii="宋体" w:hAnsi="宋体"/>
                <w:color w:val="000000"/>
              </w:rPr>
              <w:t>危险源</w:t>
            </w:r>
          </w:p>
        </w:tc>
        <w:tc>
          <w:tcPr>
            <w:tcW w:w="1962" w:type="dxa"/>
            <w:vAlign w:val="center"/>
          </w:tcPr>
          <w:p>
            <w:pPr>
              <w:spacing w:line="240" w:lineRule="auto"/>
              <w:jc w:val="center"/>
              <w:rPr>
                <w:rFonts w:ascii="宋体" w:hAnsi="宋体"/>
                <w:color w:val="000000"/>
              </w:rPr>
            </w:pPr>
            <w:r>
              <w:rPr>
                <w:rFonts w:hint="eastAsia" w:ascii="宋体" w:hAnsi="宋体"/>
                <w:color w:val="000000"/>
              </w:rPr>
              <w:t>安全措施</w:t>
            </w:r>
          </w:p>
        </w:tc>
        <w:tc>
          <w:tcPr>
            <w:tcW w:w="3534" w:type="dxa"/>
            <w:vAlign w:val="center"/>
          </w:tcPr>
          <w:p>
            <w:pPr>
              <w:spacing w:line="240" w:lineRule="auto"/>
              <w:jc w:val="center"/>
              <w:rPr>
                <w:rFonts w:ascii="宋体" w:hAnsi="宋体"/>
                <w:color w:val="000000"/>
              </w:rPr>
            </w:pPr>
            <w:r>
              <w:rPr>
                <w:rFonts w:hint="eastAsia" w:ascii="宋体" w:hAnsi="宋体"/>
                <w:color w:val="000000"/>
              </w:rPr>
              <w:t>备    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55" w:type="dxa"/>
            <w:vAlign w:val="center"/>
          </w:tcPr>
          <w:p>
            <w:pPr>
              <w:spacing w:line="240" w:lineRule="auto"/>
              <w:jc w:val="center"/>
              <w:rPr>
                <w:rFonts w:ascii="宋体" w:hAnsi="宋体"/>
                <w:color w:val="000000"/>
              </w:rPr>
            </w:pPr>
            <w:r>
              <w:rPr>
                <w:rFonts w:hint="eastAsia" w:ascii="宋体" w:hAnsi="宋体"/>
                <w:color w:val="000000"/>
              </w:rPr>
              <w:t>1</w:t>
            </w:r>
          </w:p>
        </w:tc>
        <w:tc>
          <w:tcPr>
            <w:tcW w:w="1230" w:type="dxa"/>
            <w:vAlign w:val="center"/>
          </w:tcPr>
          <w:p>
            <w:pPr>
              <w:spacing w:line="240" w:lineRule="auto"/>
              <w:jc w:val="center"/>
              <w:rPr>
                <w:rFonts w:ascii="宋体" w:hAnsi="宋体"/>
                <w:color w:val="000000"/>
              </w:rPr>
            </w:pPr>
            <w:r>
              <w:rPr>
                <w:rFonts w:hint="eastAsia" w:ascii="宋体" w:hAnsi="宋体"/>
                <w:color w:val="000000"/>
              </w:rPr>
              <w:t>临时用电</w:t>
            </w:r>
          </w:p>
        </w:tc>
        <w:tc>
          <w:tcPr>
            <w:tcW w:w="1176" w:type="dxa"/>
            <w:vAlign w:val="center"/>
          </w:tcPr>
          <w:p>
            <w:pPr>
              <w:spacing w:line="240" w:lineRule="auto"/>
              <w:jc w:val="center"/>
              <w:rPr>
                <w:rFonts w:ascii="宋体" w:hAnsi="宋体"/>
                <w:color w:val="000000"/>
              </w:rPr>
            </w:pPr>
            <w:r>
              <w:rPr>
                <w:rFonts w:hint="eastAsia" w:ascii="宋体" w:hAnsi="宋体"/>
                <w:color w:val="000000"/>
              </w:rPr>
              <w:t>触电</w:t>
            </w:r>
          </w:p>
        </w:tc>
        <w:tc>
          <w:tcPr>
            <w:tcW w:w="1962" w:type="dxa"/>
            <w:vAlign w:val="center"/>
          </w:tcPr>
          <w:p>
            <w:pPr>
              <w:spacing w:line="240" w:lineRule="auto"/>
              <w:jc w:val="center"/>
              <w:rPr>
                <w:rFonts w:ascii="宋体" w:hAnsi="宋体"/>
                <w:color w:val="000000"/>
              </w:rPr>
            </w:pPr>
            <w:r>
              <w:rPr>
                <w:rFonts w:hint="eastAsia" w:ascii="宋体" w:hAnsi="宋体"/>
                <w:color w:val="000000"/>
              </w:rPr>
              <w:t>严格按照操作规程</w:t>
            </w:r>
          </w:p>
        </w:tc>
        <w:tc>
          <w:tcPr>
            <w:tcW w:w="3534" w:type="dxa"/>
            <w:vAlign w:val="center"/>
          </w:tcPr>
          <w:p>
            <w:pPr>
              <w:spacing w:line="240" w:lineRule="auto"/>
              <w:jc w:val="center"/>
              <w:rPr>
                <w:rFonts w:ascii="宋体" w:hAnsi="宋体"/>
                <w:color w:val="000000"/>
              </w:rPr>
            </w:pPr>
            <w:r>
              <w:rPr>
                <w:rFonts w:hint="eastAsia" w:ascii="宋体" w:hAnsi="宋体"/>
                <w:color w:val="000000"/>
              </w:rPr>
              <w:t>设置警示标志</w:t>
            </w:r>
          </w:p>
          <w:p>
            <w:pPr>
              <w:spacing w:line="240" w:lineRule="auto"/>
              <w:jc w:val="center"/>
              <w:rPr>
                <w:rFonts w:ascii="宋体" w:hAnsi="宋体"/>
                <w:color w:val="000000"/>
              </w:rPr>
            </w:pPr>
            <w:r>
              <w:rPr>
                <w:rFonts w:hint="eastAsia" w:ascii="宋体" w:hAnsi="宋体"/>
                <w:color w:val="000000"/>
              </w:rPr>
              <w:t>非电工严禁从事电工作业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13" w:hRule="atLeast"/>
          <w:jc w:val="center"/>
        </w:trPr>
        <w:tc>
          <w:tcPr>
            <w:tcW w:w="755" w:type="dxa"/>
            <w:vAlign w:val="center"/>
          </w:tcPr>
          <w:p>
            <w:pPr>
              <w:spacing w:line="240" w:lineRule="auto"/>
              <w:jc w:val="center"/>
              <w:rPr>
                <w:rFonts w:ascii="宋体" w:hAnsi="宋体"/>
                <w:color w:val="000000"/>
              </w:rPr>
            </w:pPr>
            <w:r>
              <w:rPr>
                <w:rFonts w:hint="eastAsia" w:ascii="宋体" w:hAnsi="宋体"/>
                <w:color w:val="000000"/>
              </w:rPr>
              <w:t>2</w:t>
            </w:r>
          </w:p>
        </w:tc>
        <w:tc>
          <w:tcPr>
            <w:tcW w:w="1230" w:type="dxa"/>
            <w:vAlign w:val="center"/>
          </w:tcPr>
          <w:p>
            <w:pPr>
              <w:spacing w:line="240" w:lineRule="auto"/>
              <w:jc w:val="center"/>
              <w:rPr>
                <w:rFonts w:ascii="宋体" w:hAnsi="宋体"/>
                <w:color w:val="000000"/>
              </w:rPr>
            </w:pPr>
            <w:r>
              <w:rPr>
                <w:rFonts w:hint="eastAsia" w:ascii="宋体" w:hAnsi="宋体"/>
                <w:color w:val="000000"/>
              </w:rPr>
              <w:t>高空作业</w:t>
            </w:r>
          </w:p>
        </w:tc>
        <w:tc>
          <w:tcPr>
            <w:tcW w:w="1176" w:type="dxa"/>
            <w:vAlign w:val="center"/>
          </w:tcPr>
          <w:p>
            <w:pPr>
              <w:spacing w:line="240" w:lineRule="auto"/>
              <w:jc w:val="center"/>
              <w:rPr>
                <w:rFonts w:ascii="宋体" w:hAnsi="宋体"/>
                <w:color w:val="000000"/>
              </w:rPr>
            </w:pPr>
            <w:r>
              <w:rPr>
                <w:rFonts w:hint="eastAsia" w:ascii="宋体" w:hAnsi="宋体"/>
                <w:color w:val="000000"/>
              </w:rPr>
              <w:t>人员坠落</w:t>
            </w:r>
          </w:p>
          <w:p>
            <w:pPr>
              <w:spacing w:line="240" w:lineRule="auto"/>
              <w:jc w:val="center"/>
              <w:rPr>
                <w:rFonts w:ascii="宋体" w:hAnsi="宋体"/>
                <w:color w:val="000000"/>
              </w:rPr>
            </w:pPr>
            <w:r>
              <w:rPr>
                <w:rFonts w:hint="eastAsia" w:ascii="宋体" w:hAnsi="宋体"/>
                <w:color w:val="000000"/>
              </w:rPr>
              <w:t>淹  溺</w:t>
            </w:r>
          </w:p>
        </w:tc>
        <w:tc>
          <w:tcPr>
            <w:tcW w:w="1962" w:type="dxa"/>
            <w:vAlign w:val="center"/>
          </w:tcPr>
          <w:p>
            <w:pPr>
              <w:spacing w:line="240" w:lineRule="auto"/>
              <w:jc w:val="center"/>
              <w:rPr>
                <w:rFonts w:ascii="宋体" w:hAnsi="宋体"/>
                <w:color w:val="000000"/>
              </w:rPr>
            </w:pPr>
            <w:r>
              <w:rPr>
                <w:rFonts w:hint="eastAsia" w:ascii="宋体" w:hAnsi="宋体"/>
                <w:color w:val="000000"/>
              </w:rPr>
              <w:t>警示牌，搭建施工平台、系挂安全带、挂设安全网、设置临边防护</w:t>
            </w:r>
          </w:p>
        </w:tc>
        <w:tc>
          <w:tcPr>
            <w:tcW w:w="3534" w:type="dxa"/>
            <w:vAlign w:val="center"/>
          </w:tcPr>
          <w:p>
            <w:pPr>
              <w:spacing w:line="240" w:lineRule="auto"/>
              <w:jc w:val="center"/>
              <w:rPr>
                <w:rFonts w:ascii="宋体" w:hAnsi="宋体"/>
                <w:color w:val="000000"/>
              </w:rPr>
            </w:pPr>
            <w:r>
              <w:rPr>
                <w:rFonts w:hint="eastAsia" w:ascii="宋体" w:hAnsi="宋体"/>
                <w:color w:val="000000"/>
              </w:rPr>
              <w:t>正确佩戴防护用品、做好防护措施、做好施工作业平台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07" w:hRule="atLeast"/>
          <w:jc w:val="center"/>
        </w:trPr>
        <w:tc>
          <w:tcPr>
            <w:tcW w:w="755" w:type="dxa"/>
            <w:vAlign w:val="center"/>
          </w:tcPr>
          <w:p>
            <w:pPr>
              <w:spacing w:line="240" w:lineRule="auto"/>
              <w:jc w:val="center"/>
              <w:rPr>
                <w:rFonts w:ascii="宋体" w:hAnsi="宋体"/>
                <w:color w:val="000000"/>
              </w:rPr>
            </w:pPr>
            <w:r>
              <w:rPr>
                <w:rFonts w:hint="eastAsia" w:ascii="宋体" w:hAnsi="宋体"/>
                <w:color w:val="000000"/>
              </w:rPr>
              <w:t>3</w:t>
            </w:r>
          </w:p>
        </w:tc>
        <w:tc>
          <w:tcPr>
            <w:tcW w:w="1230" w:type="dxa"/>
            <w:vAlign w:val="center"/>
          </w:tcPr>
          <w:p>
            <w:pPr>
              <w:spacing w:line="240" w:lineRule="auto"/>
              <w:jc w:val="center"/>
              <w:rPr>
                <w:rFonts w:ascii="宋体" w:hAnsi="宋体"/>
                <w:color w:val="000000"/>
              </w:rPr>
            </w:pPr>
            <w:r>
              <w:rPr>
                <w:rFonts w:hint="eastAsia" w:ascii="宋体" w:hAnsi="宋体"/>
                <w:color w:val="000000"/>
              </w:rPr>
              <w:t>施工吊蓝起重机械</w:t>
            </w:r>
          </w:p>
        </w:tc>
        <w:tc>
          <w:tcPr>
            <w:tcW w:w="1176" w:type="dxa"/>
            <w:vAlign w:val="center"/>
          </w:tcPr>
          <w:p>
            <w:pPr>
              <w:spacing w:line="240" w:lineRule="auto"/>
              <w:jc w:val="center"/>
              <w:rPr>
                <w:rFonts w:ascii="宋体" w:hAnsi="宋体"/>
                <w:color w:val="000000"/>
              </w:rPr>
            </w:pPr>
            <w:r>
              <w:rPr>
                <w:rFonts w:hint="eastAsia" w:ascii="宋体" w:hAnsi="宋体"/>
                <w:color w:val="000000"/>
              </w:rPr>
              <w:t>机械</w:t>
            </w:r>
          </w:p>
          <w:p>
            <w:pPr>
              <w:spacing w:line="240" w:lineRule="auto"/>
              <w:jc w:val="center"/>
              <w:rPr>
                <w:rFonts w:ascii="宋体" w:hAnsi="宋体"/>
                <w:color w:val="000000"/>
              </w:rPr>
            </w:pPr>
            <w:r>
              <w:rPr>
                <w:rFonts w:hint="eastAsia" w:ascii="宋体" w:hAnsi="宋体"/>
                <w:color w:val="000000"/>
              </w:rPr>
              <w:t>伤害</w:t>
            </w:r>
          </w:p>
        </w:tc>
        <w:tc>
          <w:tcPr>
            <w:tcW w:w="1962" w:type="dxa"/>
            <w:vAlign w:val="center"/>
          </w:tcPr>
          <w:p>
            <w:pPr>
              <w:spacing w:line="240" w:lineRule="auto"/>
              <w:jc w:val="center"/>
              <w:rPr>
                <w:rFonts w:ascii="宋体" w:hAnsi="宋体"/>
                <w:color w:val="000000"/>
              </w:rPr>
            </w:pPr>
            <w:r>
              <w:rPr>
                <w:rFonts w:hint="eastAsia" w:ascii="宋体" w:hAnsi="宋体"/>
                <w:color w:val="000000"/>
              </w:rPr>
              <w:t>严格按照操作规程、做好所有运转设备的保养和安全检查</w:t>
            </w:r>
          </w:p>
        </w:tc>
        <w:tc>
          <w:tcPr>
            <w:tcW w:w="3534" w:type="dxa"/>
            <w:vAlign w:val="center"/>
          </w:tcPr>
          <w:p>
            <w:pPr>
              <w:spacing w:line="240" w:lineRule="auto"/>
              <w:jc w:val="center"/>
              <w:rPr>
                <w:rFonts w:ascii="宋体" w:hAnsi="宋体"/>
                <w:color w:val="000000"/>
              </w:rPr>
            </w:pPr>
            <w:r>
              <w:rPr>
                <w:rFonts w:hint="eastAsia" w:ascii="宋体" w:hAnsi="宋体"/>
                <w:color w:val="000000"/>
              </w:rPr>
              <w:t>定期检查、严禁违章作业、违章指挥。起吊作业前做好检查并由检察人员签字同意后开始吊装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755" w:type="dxa"/>
            <w:vAlign w:val="center"/>
          </w:tcPr>
          <w:p>
            <w:pPr>
              <w:spacing w:line="240" w:lineRule="auto"/>
              <w:jc w:val="center"/>
              <w:rPr>
                <w:rFonts w:ascii="宋体" w:hAnsi="宋体"/>
                <w:color w:val="000000"/>
              </w:rPr>
            </w:pPr>
            <w:r>
              <w:rPr>
                <w:rFonts w:hint="eastAsia" w:ascii="宋体" w:hAnsi="宋体"/>
                <w:color w:val="000000"/>
              </w:rPr>
              <w:t>4</w:t>
            </w:r>
          </w:p>
        </w:tc>
        <w:tc>
          <w:tcPr>
            <w:tcW w:w="1230" w:type="dxa"/>
            <w:vAlign w:val="center"/>
          </w:tcPr>
          <w:p>
            <w:pPr>
              <w:spacing w:line="240" w:lineRule="auto"/>
              <w:jc w:val="center"/>
              <w:rPr>
                <w:rFonts w:ascii="宋体" w:hAnsi="宋体"/>
                <w:color w:val="000000"/>
              </w:rPr>
            </w:pPr>
            <w:r>
              <w:rPr>
                <w:rFonts w:hint="eastAsia" w:ascii="宋体" w:hAnsi="宋体"/>
                <w:color w:val="000000"/>
              </w:rPr>
              <w:t>转动设备上作业</w:t>
            </w:r>
          </w:p>
        </w:tc>
        <w:tc>
          <w:tcPr>
            <w:tcW w:w="1176" w:type="dxa"/>
            <w:vAlign w:val="center"/>
          </w:tcPr>
          <w:p>
            <w:pPr>
              <w:spacing w:line="240" w:lineRule="auto"/>
              <w:jc w:val="center"/>
              <w:rPr>
                <w:rFonts w:ascii="宋体" w:hAnsi="宋体"/>
                <w:color w:val="000000"/>
              </w:rPr>
            </w:pPr>
            <w:r>
              <w:rPr>
                <w:rFonts w:ascii="宋体" w:hAnsi="宋体"/>
                <w:color w:val="000000"/>
              </w:rPr>
              <w:t>撞伤、</w:t>
            </w:r>
            <w:r>
              <w:rPr>
                <w:rFonts w:hint="eastAsia" w:ascii="宋体" w:hAnsi="宋体"/>
                <w:color w:val="000000"/>
              </w:rPr>
              <w:t>卷入</w:t>
            </w:r>
          </w:p>
        </w:tc>
        <w:tc>
          <w:tcPr>
            <w:tcW w:w="1962" w:type="dxa"/>
            <w:vAlign w:val="center"/>
          </w:tcPr>
          <w:p>
            <w:pPr>
              <w:spacing w:line="240" w:lineRule="auto"/>
              <w:jc w:val="center"/>
              <w:rPr>
                <w:rFonts w:ascii="宋体" w:hAnsi="宋体"/>
                <w:color w:val="000000"/>
              </w:rPr>
            </w:pPr>
            <w:r>
              <w:rPr>
                <w:rFonts w:hint="eastAsia" w:ascii="宋体" w:hAnsi="宋体"/>
                <w:color w:val="000000"/>
              </w:rPr>
              <w:t>穿长袖工作服时,系好袖口,隔离转动机械,</w:t>
            </w:r>
          </w:p>
        </w:tc>
        <w:tc>
          <w:tcPr>
            <w:tcW w:w="3534" w:type="dxa"/>
            <w:vAlign w:val="center"/>
          </w:tcPr>
          <w:p>
            <w:pPr>
              <w:spacing w:line="240" w:lineRule="auto"/>
              <w:jc w:val="center"/>
              <w:rPr>
                <w:rFonts w:ascii="宋体" w:hAnsi="宋体"/>
                <w:color w:val="000000"/>
              </w:rPr>
            </w:pPr>
            <w:r>
              <w:rPr>
                <w:rFonts w:hint="eastAsia" w:ascii="宋体" w:hAnsi="宋体"/>
                <w:color w:val="000000"/>
              </w:rPr>
              <w:t>操作人员必须穿戴、系挂安全带、配备长袖工作服并系紧袖口,戴好帽.转动、高温设施实行隔离措施后再进行操作，并设专人全方位全过程监护看管。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39" w:hRule="atLeast"/>
          <w:jc w:val="center"/>
        </w:trPr>
        <w:tc>
          <w:tcPr>
            <w:tcW w:w="755" w:type="dxa"/>
            <w:vAlign w:val="center"/>
          </w:tcPr>
          <w:p>
            <w:pPr>
              <w:spacing w:line="240" w:lineRule="auto"/>
              <w:jc w:val="center"/>
              <w:rPr>
                <w:rFonts w:ascii="宋体" w:hAnsi="宋体"/>
                <w:color w:val="000000"/>
              </w:rPr>
            </w:pPr>
            <w:r>
              <w:rPr>
                <w:rFonts w:hint="eastAsia" w:ascii="宋体" w:hAnsi="宋体"/>
                <w:color w:val="000000"/>
              </w:rPr>
              <w:t>5</w:t>
            </w:r>
          </w:p>
        </w:tc>
        <w:tc>
          <w:tcPr>
            <w:tcW w:w="1230" w:type="dxa"/>
            <w:vAlign w:val="center"/>
          </w:tcPr>
          <w:p>
            <w:pPr>
              <w:spacing w:line="240" w:lineRule="auto"/>
              <w:jc w:val="center"/>
              <w:rPr>
                <w:rFonts w:ascii="宋体" w:hAnsi="宋体"/>
              </w:rPr>
            </w:pPr>
            <w:r>
              <w:rPr>
                <w:rFonts w:hint="eastAsia" w:ascii="宋体" w:hAnsi="宋体"/>
              </w:rPr>
              <w:t>吊装施工</w:t>
            </w:r>
          </w:p>
        </w:tc>
        <w:tc>
          <w:tcPr>
            <w:tcW w:w="1176" w:type="dxa"/>
            <w:vAlign w:val="center"/>
          </w:tcPr>
          <w:p>
            <w:pPr>
              <w:spacing w:line="240" w:lineRule="auto"/>
              <w:jc w:val="center"/>
              <w:rPr>
                <w:rFonts w:ascii="宋体" w:hAnsi="宋体"/>
              </w:rPr>
            </w:pPr>
            <w:r>
              <w:rPr>
                <w:rFonts w:hint="eastAsia" w:ascii="宋体" w:hAnsi="宋体"/>
              </w:rPr>
              <w:t>高空作业未系安全带、</w:t>
            </w:r>
          </w:p>
          <w:p>
            <w:pPr>
              <w:spacing w:line="240" w:lineRule="auto"/>
              <w:jc w:val="center"/>
              <w:rPr>
                <w:rFonts w:ascii="宋体" w:hAnsi="宋体"/>
              </w:rPr>
            </w:pPr>
            <w:r>
              <w:rPr>
                <w:rFonts w:hint="eastAsia" w:ascii="宋体" w:hAnsi="宋体"/>
              </w:rPr>
              <w:t>未按规范操作</w:t>
            </w:r>
          </w:p>
        </w:tc>
        <w:tc>
          <w:tcPr>
            <w:tcW w:w="1962" w:type="dxa"/>
            <w:vAlign w:val="center"/>
          </w:tcPr>
          <w:p>
            <w:pPr>
              <w:spacing w:line="240" w:lineRule="auto"/>
              <w:jc w:val="center"/>
              <w:rPr>
                <w:rFonts w:ascii="宋体" w:hAnsi="宋体"/>
              </w:rPr>
            </w:pPr>
            <w:r>
              <w:rPr>
                <w:rFonts w:hint="eastAsia" w:ascii="宋体" w:hAnsi="宋体"/>
              </w:rPr>
              <w:t>坍  塌</w:t>
            </w:r>
          </w:p>
          <w:p>
            <w:pPr>
              <w:spacing w:line="240" w:lineRule="auto"/>
              <w:jc w:val="center"/>
              <w:rPr>
                <w:rFonts w:ascii="宋体" w:hAnsi="宋体"/>
              </w:rPr>
            </w:pPr>
            <w:r>
              <w:rPr>
                <w:rFonts w:hint="eastAsia" w:ascii="宋体" w:hAnsi="宋体"/>
              </w:rPr>
              <w:t>高空坠落</w:t>
            </w:r>
          </w:p>
          <w:p>
            <w:pPr>
              <w:spacing w:line="240" w:lineRule="auto"/>
              <w:jc w:val="center"/>
              <w:rPr>
                <w:rFonts w:ascii="宋体" w:hAnsi="宋体"/>
              </w:rPr>
            </w:pPr>
            <w:r>
              <w:rPr>
                <w:rFonts w:hint="eastAsia" w:ascii="宋体" w:hAnsi="宋体"/>
              </w:rPr>
              <w:t>落物打击</w:t>
            </w:r>
          </w:p>
        </w:tc>
        <w:tc>
          <w:tcPr>
            <w:tcW w:w="3534" w:type="dxa"/>
            <w:vAlign w:val="center"/>
          </w:tcPr>
          <w:p>
            <w:pPr>
              <w:spacing w:line="240" w:lineRule="auto"/>
              <w:jc w:val="center"/>
              <w:rPr>
                <w:rFonts w:ascii="宋体" w:hAnsi="宋体"/>
              </w:rPr>
            </w:pPr>
            <w:r>
              <w:rPr>
                <w:rFonts w:hint="eastAsia" w:ascii="宋体" w:hAnsi="宋体"/>
              </w:rPr>
              <w:t>1、严格按照起重作业操作规程进行吊装</w:t>
            </w:r>
          </w:p>
          <w:p>
            <w:pPr>
              <w:spacing w:line="240" w:lineRule="auto"/>
              <w:jc w:val="center"/>
              <w:rPr>
                <w:rFonts w:ascii="宋体" w:hAnsi="宋体"/>
              </w:rPr>
            </w:pPr>
            <w:r>
              <w:rPr>
                <w:rFonts w:hint="eastAsia" w:ascii="宋体" w:hAnsi="宋体"/>
              </w:rPr>
              <w:t>2、严禁从事起重作业“十不吊”作业。</w:t>
            </w:r>
          </w:p>
          <w:p>
            <w:pPr>
              <w:spacing w:line="240" w:lineRule="auto"/>
              <w:jc w:val="center"/>
              <w:rPr>
                <w:rFonts w:ascii="宋体" w:hAnsi="宋体"/>
              </w:rPr>
            </w:pPr>
            <w:r>
              <w:rPr>
                <w:rFonts w:hint="eastAsia" w:ascii="宋体" w:hAnsi="宋体"/>
              </w:rPr>
              <w:t>3、吊装作业前必须对吊具、钢丝绳进行全面检查，确保安全情况下再进行吊装。</w:t>
            </w:r>
          </w:p>
        </w:tc>
      </w:tr>
    </w:tbl>
    <w:p>
      <w:pPr>
        <w:pStyle w:val="3"/>
      </w:pPr>
      <w:bookmarkStart w:id="75" w:name="_Toc39852135"/>
      <w:bookmarkStart w:id="76" w:name="_Toc15662075"/>
      <w:bookmarkStart w:id="77" w:name="_Toc32066"/>
      <w:bookmarkStart w:id="78" w:name="_Toc88811675"/>
      <w:r>
        <w:rPr>
          <w:rFonts w:hint="eastAsia"/>
          <w:lang w:val="en-US" w:eastAsia="zh-CN"/>
        </w:rPr>
        <w:t>4</w:t>
      </w:r>
      <w:r>
        <w:rPr>
          <w:rFonts w:hint="eastAsia"/>
        </w:rPr>
        <w:t>.</w:t>
      </w:r>
      <w:r>
        <w:rPr>
          <w:rFonts w:hint="eastAsia"/>
          <w:lang w:val="en-US" w:eastAsia="zh-CN"/>
        </w:rPr>
        <w:t>10</w:t>
      </w:r>
      <w:r>
        <w:rPr>
          <w:rFonts w:hint="eastAsia"/>
        </w:rPr>
        <w:t>、</w:t>
      </w:r>
      <w:bookmarkEnd w:id="75"/>
      <w:bookmarkEnd w:id="76"/>
      <w:bookmarkStart w:id="79" w:name="_Toc484250608"/>
      <w:bookmarkStart w:id="80" w:name="_Toc39852139"/>
      <w:r>
        <w:rPr>
          <w:rFonts w:hint="eastAsia" w:ascii="宋体" w:hAnsi="宋体" w:cs="宋体"/>
          <w:sz w:val="28"/>
          <w:szCs w:val="28"/>
        </w:rPr>
        <w:t>HSE管理</w:t>
      </w:r>
      <w:bookmarkEnd w:id="77"/>
      <w:bookmarkEnd w:id="78"/>
    </w:p>
    <w:p>
      <w:pPr>
        <w:pStyle w:val="4"/>
      </w:pPr>
      <w:bookmarkStart w:id="81" w:name="_Toc88811676"/>
      <w:bookmarkStart w:id="82" w:name="_Toc19115"/>
      <w:bookmarkStart w:id="83" w:name="_Toc79339414"/>
      <w:r>
        <w:rPr>
          <w:rFonts w:hint="eastAsia"/>
          <w:lang w:val="en-US" w:eastAsia="zh-CN"/>
        </w:rPr>
        <w:t>4</w:t>
      </w:r>
      <w:r>
        <w:rPr>
          <w:rFonts w:hint="eastAsia"/>
        </w:rPr>
        <w:t>.</w:t>
      </w:r>
      <w:r>
        <w:rPr>
          <w:rFonts w:hint="eastAsia"/>
          <w:lang w:val="en-US" w:eastAsia="zh-CN"/>
        </w:rPr>
        <w:t>10</w:t>
      </w:r>
      <w:r>
        <w:rPr>
          <w:rFonts w:hint="eastAsia"/>
        </w:rPr>
        <w:t>.1、HSE作业计划书</w:t>
      </w:r>
      <w:bookmarkEnd w:id="81"/>
      <w:bookmarkEnd w:id="82"/>
      <w:bookmarkEnd w:id="83"/>
    </w:p>
    <w:p>
      <w:pPr>
        <w:snapToGrid w:val="0"/>
        <w:jc w:val="left"/>
        <w:rPr>
          <w:rFonts w:ascii="宋体" w:hAnsi="宋体"/>
          <w:sz w:val="24"/>
        </w:rPr>
      </w:pPr>
      <w:r>
        <w:rPr>
          <w:rFonts w:hint="eastAsia" w:ascii="宋体" w:hAnsi="宋体" w:cs="宋体"/>
          <w:b/>
          <w:bCs/>
          <w:sz w:val="28"/>
          <w:szCs w:val="28"/>
        </w:rPr>
        <w:t xml:space="preserve">   </w:t>
      </w:r>
      <w:r>
        <w:rPr>
          <w:rFonts w:hint="eastAsia" w:ascii="宋体" w:hAnsi="宋体"/>
          <w:b/>
          <w:sz w:val="24"/>
        </w:rPr>
        <w:t>作业项目概述</w:t>
      </w:r>
    </w:p>
    <w:p>
      <w:pPr>
        <w:jc w:val="left"/>
        <w:rPr>
          <w:rFonts w:ascii="宋体" w:hAnsi="宋体" w:eastAsia="宋体"/>
        </w:rPr>
      </w:pPr>
      <w:r>
        <w:rPr>
          <w:rFonts w:hint="eastAsia" w:ascii="宋体" w:hAnsi="宋体" w:eastAsia="宋体"/>
          <w:sz w:val="24"/>
        </w:rPr>
        <w:t xml:space="preserve">   </w:t>
      </w:r>
      <w:r>
        <w:rPr>
          <w:rFonts w:hint="eastAsia" w:ascii="宋体" w:hAnsi="宋体" w:eastAsia="宋体"/>
        </w:rPr>
        <w:t>为促进</w:t>
      </w:r>
      <w:r>
        <w:rPr>
          <w:rFonts w:hint="eastAsia" w:ascii="宋体" w:hAnsi="宋体" w:eastAsia="宋体"/>
          <w:b/>
          <w:szCs w:val="24"/>
          <w:u w:val="single"/>
        </w:rPr>
        <w:t>维格待保温工程项目</w:t>
      </w:r>
      <w:r>
        <w:rPr>
          <w:rFonts w:hint="eastAsia" w:ascii="宋体" w:hAnsi="宋体" w:eastAsia="宋体"/>
        </w:rPr>
        <w:t>作业HSE管理工作的规范化，强化风险管理意识，帮助和指导作业指挥者、操作者按照公司HSE管理体系的要求做好项目施工的具体工作，避免健康、安全和环境事故的发生，突出对风险危害、环境影响因素、健康影响因素的事先识别和控制，努力将各类事故、损失降低到最低限，特编制本作业计划书。</w:t>
      </w:r>
    </w:p>
    <w:p>
      <w:pPr>
        <w:jc w:val="left"/>
        <w:rPr>
          <w:rFonts w:ascii="宋体" w:hAnsi="宋体" w:eastAsia="宋体"/>
        </w:rPr>
      </w:pPr>
      <w:r>
        <w:rPr>
          <w:rFonts w:hint="eastAsia" w:ascii="宋体" w:hAnsi="宋体" w:eastAsia="宋体"/>
        </w:rPr>
        <w:t xml:space="preserve">    本计划书适用于</w:t>
      </w:r>
      <w:r>
        <w:rPr>
          <w:rFonts w:hint="eastAsia" w:ascii="宋体" w:hAnsi="宋体" w:eastAsia="宋体"/>
          <w:b/>
          <w:szCs w:val="24"/>
          <w:u w:val="single"/>
        </w:rPr>
        <w:t>维格待保温工程项目</w:t>
      </w:r>
      <w:r>
        <w:rPr>
          <w:rFonts w:hint="eastAsia" w:ascii="宋体" w:hAnsi="宋体" w:eastAsia="宋体"/>
        </w:rPr>
        <w:t>施工(框架)作业HSE管理，贯穿于项目施工的全过程。</w:t>
      </w:r>
    </w:p>
    <w:p>
      <w:pPr>
        <w:adjustRightInd w:val="0"/>
        <w:snapToGrid w:val="0"/>
        <w:rPr>
          <w:rFonts w:ascii="宋体" w:hAnsi="宋体"/>
          <w:b/>
          <w:sz w:val="24"/>
        </w:rPr>
      </w:pPr>
      <w:r>
        <w:rPr>
          <w:rFonts w:hint="eastAsia" w:ascii="宋体" w:hAnsi="宋体"/>
          <w:b/>
          <w:sz w:val="24"/>
        </w:rPr>
        <w:t xml:space="preserve">  作业项目概况</w:t>
      </w:r>
    </w:p>
    <w:p>
      <w:pPr>
        <w:adjustRightInd w:val="0"/>
        <w:snapToGrid w:val="0"/>
        <w:rPr>
          <w:rFonts w:ascii="宋体" w:hAnsi="宋体"/>
          <w:sz w:val="24"/>
        </w:rPr>
      </w:pPr>
      <w:r>
        <w:rPr>
          <w:rFonts w:hint="eastAsia" w:ascii="宋体" w:hAnsi="宋体" w:cs="宋体"/>
          <w:sz w:val="24"/>
          <w:szCs w:val="24"/>
        </w:rPr>
        <w:t xml:space="preserve">    </w:t>
      </w:r>
      <w:r>
        <w:rPr>
          <w:rFonts w:hint="eastAsia" w:ascii="宋体" w:hAnsi="宋体" w:eastAsia="宋体"/>
          <w:b/>
          <w:szCs w:val="24"/>
          <w:u w:val="single"/>
        </w:rPr>
        <w:t>维格待保温工程项目</w:t>
      </w:r>
      <w:r>
        <w:rPr>
          <w:rFonts w:hint="eastAsia" w:ascii="宋体" w:hAnsi="宋体" w:cs="宋体"/>
        </w:rPr>
        <w:t>，项目内容为生产装置区绝热及脚手架搭设、施工。</w:t>
      </w:r>
    </w:p>
    <w:p>
      <w:pPr>
        <w:adjustRightInd w:val="0"/>
        <w:snapToGrid w:val="0"/>
        <w:rPr>
          <w:rFonts w:ascii="宋体" w:hAnsi="宋体"/>
          <w:b/>
          <w:sz w:val="24"/>
        </w:rPr>
      </w:pPr>
      <w:r>
        <w:rPr>
          <w:rFonts w:hint="eastAsia" w:ascii="宋体" w:hAnsi="宋体"/>
          <w:b/>
          <w:sz w:val="24"/>
        </w:rPr>
        <w:t xml:space="preserve"> 　编制依据</w:t>
      </w:r>
    </w:p>
    <w:p>
      <w:pPr>
        <w:numPr>
          <w:ilvl w:val="0"/>
          <w:numId w:val="1"/>
        </w:numPr>
        <w:adjustRightInd w:val="0"/>
        <w:snapToGrid w:val="0"/>
        <w:rPr>
          <w:rFonts w:ascii="宋体" w:hAnsi="宋体"/>
        </w:rPr>
      </w:pPr>
      <w:r>
        <w:rPr>
          <w:rFonts w:hint="eastAsia" w:ascii="宋体" w:hAnsi="宋体"/>
        </w:rPr>
        <w:t>本公司《职业健康安全管理体系》</w:t>
      </w:r>
    </w:p>
    <w:p>
      <w:pPr>
        <w:numPr>
          <w:ilvl w:val="0"/>
          <w:numId w:val="1"/>
        </w:numPr>
        <w:adjustRightInd w:val="0"/>
        <w:snapToGrid w:val="0"/>
        <w:rPr>
          <w:rFonts w:ascii="宋体" w:hAnsi="宋体"/>
        </w:rPr>
      </w:pPr>
      <w:r>
        <w:rPr>
          <w:rFonts w:hint="eastAsia" w:ascii="宋体" w:hAnsi="宋体"/>
        </w:rPr>
        <w:t>本公司HSE作业计划书</w:t>
      </w:r>
    </w:p>
    <w:p>
      <w:pPr>
        <w:numPr>
          <w:ilvl w:val="0"/>
          <w:numId w:val="1"/>
        </w:numPr>
        <w:adjustRightInd w:val="0"/>
        <w:snapToGrid w:val="0"/>
        <w:rPr>
          <w:rFonts w:ascii="宋体" w:hAnsi="宋体"/>
        </w:rPr>
      </w:pPr>
      <w:r>
        <w:rPr>
          <w:rFonts w:hint="eastAsia" w:ascii="宋体" w:hAnsi="宋体"/>
        </w:rPr>
        <w:t>Q／SY1002.1－2013《职业健康安全管理体系》</w:t>
      </w:r>
    </w:p>
    <w:p>
      <w:pPr>
        <w:ind w:firstLine="241" w:firstLineChars="100"/>
        <w:rPr>
          <w:b/>
          <w:sz w:val="24"/>
        </w:rPr>
      </w:pPr>
      <w:bookmarkStart w:id="84" w:name="_Toc60740970"/>
      <w:bookmarkStart w:id="85" w:name="_Toc9515"/>
      <w:bookmarkStart w:id="86" w:name="_Toc61259590"/>
      <w:bookmarkStart w:id="87" w:name="_Toc20589"/>
      <w:bookmarkStart w:id="88" w:name="_Toc2554"/>
      <w:bookmarkStart w:id="89" w:name="_Toc16402"/>
      <w:bookmarkStart w:id="90" w:name="_Toc28178648"/>
      <w:r>
        <w:rPr>
          <w:rFonts w:hint="eastAsia"/>
          <w:b/>
          <w:sz w:val="24"/>
        </w:rPr>
        <w:t>职责</w:t>
      </w:r>
      <w:bookmarkEnd w:id="84"/>
      <w:bookmarkEnd w:id="85"/>
      <w:bookmarkEnd w:id="86"/>
      <w:bookmarkEnd w:id="87"/>
      <w:bookmarkEnd w:id="88"/>
      <w:bookmarkEnd w:id="89"/>
      <w:bookmarkEnd w:id="90"/>
    </w:p>
    <w:p>
      <w:pPr>
        <w:adjustRightInd w:val="0"/>
        <w:snapToGrid w:val="0"/>
        <w:ind w:firstLine="643" w:firstLineChars="200"/>
        <w:rPr>
          <w:rFonts w:ascii="宋体" w:hAnsi="宋体"/>
        </w:rPr>
      </w:pPr>
      <w:r>
        <w:rPr>
          <w:rFonts w:hint="eastAsia" w:ascii="宋体" w:hAnsi="宋体"/>
        </w:rPr>
        <w:t>①检查落实健康、安全、环境、计划和措施的执行情况；检查、组织整改影响健康、安全、环境管理的隐患，批评和纠正违章行为；负责组织事故调查、分析，召开HSE评价分析会。</w:t>
      </w:r>
    </w:p>
    <w:p>
      <w:pPr>
        <w:adjustRightInd w:val="0"/>
        <w:snapToGrid w:val="0"/>
        <w:ind w:firstLine="643" w:firstLineChars="200"/>
        <w:rPr>
          <w:rFonts w:ascii="宋体" w:hAnsi="宋体"/>
        </w:rPr>
      </w:pPr>
      <w:r>
        <w:rPr>
          <w:rFonts w:hint="eastAsia" w:ascii="宋体" w:hAnsi="宋体"/>
        </w:rPr>
        <w:t>②负责事故调查、分析和统计上报工作，参与编制HSE作业指导书。</w:t>
      </w:r>
    </w:p>
    <w:p>
      <w:pPr>
        <w:adjustRightInd w:val="0"/>
        <w:snapToGrid w:val="0"/>
        <w:ind w:firstLine="643" w:firstLineChars="200"/>
        <w:rPr>
          <w:rFonts w:ascii="宋体" w:hAnsi="宋体"/>
        </w:rPr>
      </w:pPr>
      <w:r>
        <w:rPr>
          <w:rFonts w:hint="eastAsia" w:ascii="宋体" w:hAnsi="宋体"/>
        </w:rPr>
        <w:t>③对现场作业班组、所有施工现场或接近施工现场、营房人员的健康与安全负责。</w:t>
      </w:r>
    </w:p>
    <w:p>
      <w:pPr>
        <w:adjustRightInd w:val="0"/>
        <w:snapToGrid w:val="0"/>
        <w:ind w:firstLine="643" w:firstLineChars="200"/>
        <w:rPr>
          <w:rFonts w:ascii="宋体" w:hAnsi="宋体"/>
        </w:rPr>
      </w:pPr>
      <w:r>
        <w:rPr>
          <w:rFonts w:hint="eastAsia" w:ascii="宋体" w:hAnsi="宋体"/>
        </w:rPr>
        <w:t>④做为紧急情况下应急指挥人和协调员，应确保施工现场所有人员（包括甲方人员）执行健康、安全、环境方针、政策、计划及规定。</w:t>
      </w:r>
    </w:p>
    <w:p>
      <w:pPr>
        <w:adjustRightInd w:val="0"/>
        <w:snapToGrid w:val="0"/>
        <w:ind w:firstLine="643" w:firstLineChars="200"/>
        <w:rPr>
          <w:rFonts w:ascii="宋体" w:hAnsi="宋体"/>
        </w:rPr>
      </w:pPr>
      <w:r>
        <w:rPr>
          <w:rFonts w:hint="eastAsia" w:ascii="宋体" w:hAnsi="宋体"/>
        </w:rPr>
        <w:t>⑤监督检查健康、安全、环境管理现状；组织召开健康、安全、环境管理会议，解决现场健康、安全、环境管理中存在的问题。</w:t>
      </w:r>
    </w:p>
    <w:p>
      <w:pPr>
        <w:adjustRightInd w:val="0"/>
        <w:snapToGrid w:val="0"/>
        <w:ind w:firstLine="643" w:firstLineChars="200"/>
        <w:rPr>
          <w:rFonts w:ascii="宋体" w:hAnsi="宋体"/>
        </w:rPr>
      </w:pPr>
      <w:r>
        <w:rPr>
          <w:rFonts w:hint="eastAsia" w:ascii="宋体" w:hAnsi="宋体"/>
        </w:rPr>
        <w:t>⑥参与现场健康、安全、环境监督及并与当地相应机构紧密合作，强化现场健康、安全、环境管理。</w:t>
      </w:r>
    </w:p>
    <w:p>
      <w:pPr>
        <w:adjustRightInd w:val="0"/>
        <w:snapToGrid w:val="0"/>
        <w:ind w:firstLine="643" w:firstLineChars="200"/>
        <w:rPr>
          <w:rFonts w:ascii="宋体" w:hAnsi="宋体"/>
        </w:rPr>
      </w:pPr>
      <w:r>
        <w:rPr>
          <w:rFonts w:hint="eastAsia" w:ascii="宋体" w:hAnsi="宋体"/>
        </w:rPr>
        <w:t>⑦负责组织施工人员的健康体检，身检不合格者不得参加本工程施工。并在施工过程中定期进行身体检查。夏季施工做好防暑工作，冬季施工应采取防滑、防冻等具体措施。</w:t>
      </w:r>
    </w:p>
    <w:p>
      <w:pPr>
        <w:adjustRightInd w:val="0"/>
        <w:snapToGrid w:val="0"/>
        <w:ind w:firstLine="643" w:firstLineChars="200"/>
        <w:rPr>
          <w:rFonts w:ascii="宋体" w:hAnsi="宋体"/>
        </w:rPr>
      </w:pPr>
      <w:r>
        <w:rPr>
          <w:rFonts w:hint="eastAsia" w:ascii="宋体" w:hAnsi="宋体"/>
          <w:lang w:val="en-US" w:eastAsia="zh-CN"/>
        </w:rPr>
        <w:t>⑧</w:t>
      </w:r>
      <w:r>
        <w:rPr>
          <w:rFonts w:hint="eastAsia" w:ascii="宋体" w:hAnsi="宋体"/>
        </w:rPr>
        <w:t>所有成员必须认真执行国家和上级的各项法规、法令和HSE管理制度，施工前对所有施工人员进行HSE和安全教育，牢固树立“安全第一、预防为主”的思想，加强对施工现场的HSE检查和监督，确保实现安全文明施工、HSE管理水平达标。</w:t>
      </w:r>
    </w:p>
    <w:p>
      <w:pPr>
        <w:adjustRightInd w:val="0"/>
        <w:snapToGrid w:val="0"/>
        <w:ind w:firstLine="643" w:firstLineChars="200"/>
        <w:rPr>
          <w:rFonts w:ascii="宋体" w:hAnsi="宋体"/>
        </w:rPr>
      </w:pPr>
      <w:r>
        <w:rPr>
          <w:rFonts w:hint="eastAsia" w:ascii="宋体" w:hAnsi="宋体"/>
          <w:lang w:val="en-US" w:eastAsia="zh-CN"/>
        </w:rPr>
        <w:t>⑨</w:t>
      </w:r>
      <w:r>
        <w:rPr>
          <w:rFonts w:hint="eastAsia" w:ascii="宋体" w:hAnsi="宋体"/>
        </w:rPr>
        <w:t>设备等材料装卸、运输、堆放过程中，均应采取必要措施加以保护、加固，并由专人负责，严防出现安全事故。</w:t>
      </w:r>
    </w:p>
    <w:p>
      <w:pPr>
        <w:adjustRightInd w:val="0"/>
        <w:snapToGrid w:val="0"/>
        <w:ind w:firstLine="643" w:firstLineChars="200"/>
        <w:rPr>
          <w:rFonts w:ascii="宋体" w:hAnsi="宋体"/>
        </w:rPr>
      </w:pPr>
      <w:r>
        <w:rPr>
          <w:rFonts w:hint="eastAsia" w:ascii="宋体" w:hAnsi="宋体"/>
          <w:lang w:val="en-US" w:eastAsia="zh-CN"/>
        </w:rPr>
        <w:t>⑩</w:t>
      </w:r>
      <w:r>
        <w:rPr>
          <w:rFonts w:hint="eastAsia" w:ascii="宋体" w:hAnsi="宋体"/>
        </w:rPr>
        <w:t>每日工作结束后及时清理施工现场，做到“工完、料尽、场地清”。</w:t>
      </w:r>
    </w:p>
    <w:p>
      <w:pPr>
        <w:rPr>
          <w:rFonts w:asciiTheme="minorEastAsia" w:hAnsiTheme="minorEastAsia"/>
          <w:b/>
          <w:sz w:val="24"/>
        </w:rPr>
      </w:pPr>
      <w:r>
        <w:rPr>
          <w:rFonts w:hint="eastAsia" w:ascii="宋体" w:hAnsi="宋体"/>
        </w:rPr>
        <w:t xml:space="preserve"> </w:t>
      </w:r>
      <w:bookmarkStart w:id="91" w:name="_Toc28120"/>
      <w:bookmarkStart w:id="92" w:name="_Toc252"/>
      <w:bookmarkStart w:id="93" w:name="_Toc31792"/>
      <w:bookmarkStart w:id="94" w:name="_Toc60740971"/>
      <w:bookmarkStart w:id="95" w:name="_Toc61259591"/>
      <w:bookmarkStart w:id="96" w:name="_Toc28178649"/>
      <w:bookmarkStart w:id="97" w:name="_Toc5708"/>
      <w:r>
        <w:rPr>
          <w:rFonts w:hint="eastAsia" w:asciiTheme="minorEastAsia" w:hAnsiTheme="minorEastAsia"/>
          <w:b/>
          <w:sz w:val="24"/>
        </w:rPr>
        <w:t>危害识别与控制</w:t>
      </w:r>
      <w:bookmarkEnd w:id="91"/>
      <w:bookmarkEnd w:id="92"/>
      <w:bookmarkEnd w:id="93"/>
      <w:bookmarkEnd w:id="94"/>
      <w:bookmarkEnd w:id="95"/>
      <w:bookmarkEnd w:id="96"/>
      <w:bookmarkEnd w:id="97"/>
    </w:p>
    <w:tbl>
      <w:tblPr>
        <w:tblStyle w:val="23"/>
        <w:tblW w:w="8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307"/>
        <w:gridCol w:w="2004"/>
        <w:gridCol w:w="4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adjustRightInd w:val="0"/>
              <w:snapToGrid w:val="0"/>
              <w:spacing w:line="240" w:lineRule="auto"/>
              <w:rPr>
                <w:rFonts w:ascii="宋体" w:hAnsi="宋体"/>
              </w:rPr>
            </w:pPr>
            <w:r>
              <w:rPr>
                <w:rFonts w:hint="eastAsia" w:ascii="宋体" w:hAnsi="宋体"/>
              </w:rPr>
              <w:t>序号</w:t>
            </w:r>
          </w:p>
        </w:tc>
        <w:tc>
          <w:tcPr>
            <w:tcW w:w="1307" w:type="dxa"/>
          </w:tcPr>
          <w:p>
            <w:pPr>
              <w:adjustRightInd w:val="0"/>
              <w:snapToGrid w:val="0"/>
              <w:spacing w:line="240" w:lineRule="auto"/>
              <w:rPr>
                <w:rFonts w:ascii="宋体" w:hAnsi="宋体"/>
              </w:rPr>
            </w:pPr>
            <w:r>
              <w:rPr>
                <w:rFonts w:hint="eastAsia" w:ascii="宋体" w:hAnsi="宋体"/>
              </w:rPr>
              <w:t>作业项目</w:t>
            </w:r>
          </w:p>
        </w:tc>
        <w:tc>
          <w:tcPr>
            <w:tcW w:w="2004" w:type="dxa"/>
          </w:tcPr>
          <w:p>
            <w:pPr>
              <w:adjustRightInd w:val="0"/>
              <w:snapToGrid w:val="0"/>
              <w:spacing w:line="240" w:lineRule="auto"/>
              <w:rPr>
                <w:rFonts w:ascii="宋体" w:hAnsi="宋体"/>
              </w:rPr>
            </w:pPr>
            <w:r>
              <w:rPr>
                <w:rFonts w:hint="eastAsia" w:ascii="宋体" w:hAnsi="宋体"/>
              </w:rPr>
              <w:t>施工内容</w:t>
            </w:r>
          </w:p>
        </w:tc>
        <w:tc>
          <w:tcPr>
            <w:tcW w:w="4762" w:type="dxa"/>
          </w:tcPr>
          <w:p>
            <w:pPr>
              <w:adjustRightInd w:val="0"/>
              <w:snapToGrid w:val="0"/>
              <w:spacing w:line="240" w:lineRule="auto"/>
              <w:rPr>
                <w:rFonts w:ascii="宋体" w:hAnsi="宋体"/>
              </w:rPr>
            </w:pPr>
            <w:r>
              <w:rPr>
                <w:rFonts w:hint="eastAsia" w:ascii="宋体" w:hAnsi="宋体"/>
              </w:rPr>
              <w:t>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adjustRightInd w:val="0"/>
              <w:snapToGrid w:val="0"/>
              <w:spacing w:line="240" w:lineRule="auto"/>
              <w:rPr>
                <w:rFonts w:ascii="宋体" w:hAnsi="宋体"/>
              </w:rPr>
            </w:pPr>
            <w:r>
              <w:rPr>
                <w:rFonts w:hint="eastAsia" w:ascii="宋体" w:hAnsi="宋体"/>
              </w:rPr>
              <w:t>1</w:t>
            </w:r>
          </w:p>
        </w:tc>
        <w:tc>
          <w:tcPr>
            <w:tcW w:w="1307" w:type="dxa"/>
          </w:tcPr>
          <w:p>
            <w:pPr>
              <w:adjustRightInd w:val="0"/>
              <w:snapToGrid w:val="0"/>
              <w:spacing w:line="240" w:lineRule="auto"/>
              <w:rPr>
                <w:rFonts w:ascii="宋体" w:hAnsi="宋体"/>
              </w:rPr>
            </w:pPr>
            <w:r>
              <w:rPr>
                <w:rFonts w:hint="eastAsia" w:ascii="宋体" w:hAnsi="宋体"/>
              </w:rPr>
              <w:t>登高作业</w:t>
            </w:r>
          </w:p>
        </w:tc>
        <w:tc>
          <w:tcPr>
            <w:tcW w:w="2004" w:type="dxa"/>
          </w:tcPr>
          <w:p>
            <w:pPr>
              <w:adjustRightInd w:val="0"/>
              <w:snapToGrid w:val="0"/>
              <w:spacing w:line="240" w:lineRule="auto"/>
              <w:rPr>
                <w:rFonts w:ascii="宋体" w:hAnsi="宋体"/>
              </w:rPr>
            </w:pPr>
            <w:r>
              <w:rPr>
                <w:rFonts w:hint="eastAsia" w:ascii="宋体" w:hAnsi="宋体"/>
              </w:rPr>
              <w:t>脚手架，保冷、保温</w:t>
            </w:r>
          </w:p>
        </w:tc>
        <w:tc>
          <w:tcPr>
            <w:tcW w:w="4762" w:type="dxa"/>
          </w:tcPr>
          <w:p>
            <w:pPr>
              <w:adjustRightInd w:val="0"/>
              <w:snapToGrid w:val="0"/>
              <w:spacing w:line="240" w:lineRule="auto"/>
              <w:rPr>
                <w:rFonts w:ascii="宋体" w:hAnsi="宋体"/>
              </w:rPr>
            </w:pPr>
            <w:r>
              <w:rPr>
                <w:rFonts w:hint="eastAsia" w:ascii="宋体" w:hAnsi="宋体"/>
              </w:rPr>
              <w:t>高空坠落、坠物伤害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tcPr>
          <w:p>
            <w:pPr>
              <w:adjustRightInd w:val="0"/>
              <w:snapToGrid w:val="0"/>
              <w:spacing w:line="240" w:lineRule="auto"/>
              <w:rPr>
                <w:rFonts w:ascii="宋体" w:hAnsi="宋体"/>
              </w:rPr>
            </w:pPr>
            <w:r>
              <w:rPr>
                <w:rFonts w:hint="eastAsia" w:ascii="宋体" w:hAnsi="宋体"/>
              </w:rPr>
              <w:t>4</w:t>
            </w:r>
          </w:p>
        </w:tc>
        <w:tc>
          <w:tcPr>
            <w:tcW w:w="1307" w:type="dxa"/>
          </w:tcPr>
          <w:p>
            <w:pPr>
              <w:adjustRightInd w:val="0"/>
              <w:snapToGrid w:val="0"/>
              <w:spacing w:line="240" w:lineRule="auto"/>
              <w:rPr>
                <w:rFonts w:ascii="宋体" w:hAnsi="宋体"/>
              </w:rPr>
            </w:pPr>
            <w:r>
              <w:rPr>
                <w:rFonts w:hint="eastAsia" w:ascii="宋体" w:hAnsi="宋体"/>
              </w:rPr>
              <w:t>保温、保冷</w:t>
            </w:r>
          </w:p>
        </w:tc>
        <w:tc>
          <w:tcPr>
            <w:tcW w:w="2004" w:type="dxa"/>
          </w:tcPr>
          <w:p>
            <w:pPr>
              <w:adjustRightInd w:val="0"/>
              <w:snapToGrid w:val="0"/>
              <w:spacing w:line="240" w:lineRule="auto"/>
              <w:rPr>
                <w:rFonts w:ascii="宋体" w:hAnsi="宋体"/>
              </w:rPr>
            </w:pPr>
            <w:r>
              <w:rPr>
                <w:rFonts w:hint="eastAsia" w:ascii="宋体" w:hAnsi="宋体"/>
              </w:rPr>
              <w:t>安装铁皮</w:t>
            </w:r>
          </w:p>
        </w:tc>
        <w:tc>
          <w:tcPr>
            <w:tcW w:w="4762" w:type="dxa"/>
          </w:tcPr>
          <w:p>
            <w:pPr>
              <w:adjustRightInd w:val="0"/>
              <w:snapToGrid w:val="0"/>
              <w:spacing w:line="240" w:lineRule="auto"/>
              <w:rPr>
                <w:rFonts w:ascii="宋体" w:hAnsi="宋体"/>
              </w:rPr>
            </w:pPr>
            <w:r>
              <w:rPr>
                <w:rFonts w:hint="eastAsia" w:ascii="宋体" w:hAnsi="宋体"/>
              </w:rPr>
              <w:t>电钻伤人、铁皮划伤，电钻漏电</w:t>
            </w:r>
          </w:p>
        </w:tc>
      </w:tr>
    </w:tbl>
    <w:p>
      <w:pPr>
        <w:adjustRightInd w:val="0"/>
        <w:snapToGrid w:val="0"/>
        <w:rPr>
          <w:rFonts w:ascii="宋体" w:hAnsi="宋体"/>
        </w:rPr>
      </w:pPr>
      <w:r>
        <w:rPr>
          <w:rFonts w:hint="eastAsia" w:ascii="宋体" w:hAnsi="宋体"/>
        </w:rPr>
        <w:t>(1)危害识别</w:t>
      </w:r>
    </w:p>
    <w:p>
      <w:pPr>
        <w:adjustRightInd w:val="0"/>
        <w:snapToGrid w:val="0"/>
        <w:rPr>
          <w:rFonts w:ascii="宋体" w:hAnsi="宋体"/>
        </w:rPr>
      </w:pPr>
      <w:r>
        <w:rPr>
          <w:rFonts w:hint="eastAsia" w:ascii="宋体" w:hAnsi="宋体"/>
        </w:rPr>
        <w:t>本工程有可能产生的危险因素主要有：高空坠落、油气中毒、化学污染、触电、交叉作业等危险，并对识别出的危害填写危害和影响清单。</w:t>
      </w:r>
    </w:p>
    <w:p>
      <w:pPr>
        <w:adjustRightInd w:val="0"/>
        <w:snapToGrid w:val="0"/>
        <w:rPr>
          <w:rFonts w:ascii="宋体" w:hAnsi="宋体"/>
        </w:rPr>
      </w:pPr>
      <w:r>
        <w:rPr>
          <w:rFonts w:hint="eastAsia" w:ascii="宋体" w:hAnsi="宋体"/>
        </w:rPr>
        <w:t>(2)风险评价</w:t>
      </w:r>
    </w:p>
    <w:p>
      <w:pPr>
        <w:adjustRightInd w:val="0"/>
        <w:snapToGrid w:val="0"/>
        <w:rPr>
          <w:rFonts w:ascii="宋体" w:hAnsi="宋体"/>
        </w:rPr>
      </w:pPr>
      <w:r>
        <w:rPr>
          <w:rFonts w:hint="eastAsia" w:ascii="宋体" w:hAnsi="宋体"/>
        </w:rPr>
        <w:t>针对高空坠落、化学污染、油气中毒、交叉作业等危险因素进行分析。认为以上危险一旦发生，后果严重，需要制定详细的风险削减和控制措施。</w:t>
      </w:r>
    </w:p>
    <w:p>
      <w:pPr>
        <w:adjustRightInd w:val="0"/>
        <w:snapToGrid w:val="0"/>
        <w:rPr>
          <w:rFonts w:ascii="宋体" w:hAnsi="宋体"/>
        </w:rPr>
      </w:pPr>
      <w:r>
        <w:rPr>
          <w:rFonts w:hint="eastAsia" w:ascii="宋体" w:hAnsi="宋体"/>
        </w:rPr>
        <w:t>(3)风险控制</w:t>
      </w:r>
    </w:p>
    <w:p>
      <w:pPr>
        <w:adjustRightInd w:val="0"/>
        <w:snapToGrid w:val="0"/>
        <w:rPr>
          <w:rFonts w:ascii="宋体" w:hAnsi="宋体"/>
        </w:rPr>
      </w:pPr>
      <w:r>
        <w:rPr>
          <w:rFonts w:hint="eastAsia" w:ascii="宋体" w:hAnsi="宋体"/>
        </w:rPr>
        <w:t>针对高空坠落、化学污染、油气中毒、交叉作业等风险，制定了以下风险削减和控制措施，</w:t>
      </w:r>
    </w:p>
    <w:p>
      <w:pPr>
        <w:adjustRightInd w:val="0"/>
        <w:snapToGrid w:val="0"/>
        <w:rPr>
          <w:rFonts w:ascii="宋体" w:hAnsi="宋体"/>
        </w:rPr>
      </w:pPr>
      <w:r>
        <w:rPr>
          <w:rFonts w:hint="eastAsia" w:ascii="宋体" w:hAnsi="宋体"/>
        </w:rPr>
        <w:t xml:space="preserve">   强化安全意识，安全是一切工作的保证，只有安全，才能保证各项工作的顺利进行。</w:t>
      </w:r>
    </w:p>
    <w:p>
      <w:pPr>
        <w:adjustRightInd w:val="0"/>
        <w:snapToGrid w:val="0"/>
        <w:rPr>
          <w:rFonts w:ascii="宋体" w:hAnsi="宋体"/>
        </w:rPr>
      </w:pPr>
      <w:r>
        <w:rPr>
          <w:rFonts w:hint="eastAsia" w:ascii="宋体" w:hAnsi="宋体"/>
        </w:rPr>
        <w:t xml:space="preserve">   进厂前，安全员首先对职工进行安全教育，认真贯彻“安全第一，予防为主”的方针，使每个职工认识到安全文明施工的重要性，经学习考核合格后，方可上岗。</w:t>
      </w:r>
    </w:p>
    <w:p>
      <w:pPr>
        <w:adjustRightInd w:val="0"/>
        <w:snapToGrid w:val="0"/>
        <w:rPr>
          <w:rFonts w:ascii="宋体" w:hAnsi="宋体"/>
        </w:rPr>
      </w:pPr>
      <w:r>
        <w:rPr>
          <w:rFonts w:hint="eastAsia" w:ascii="宋体" w:hAnsi="宋体"/>
        </w:rPr>
        <w:t xml:space="preserve">   遵守厂纪厂规，听从指挥，服从命令，接受甲乙双方安全管理员的检查监督。</w:t>
      </w:r>
    </w:p>
    <w:p>
      <w:pPr>
        <w:adjustRightInd w:val="0"/>
        <w:snapToGrid w:val="0"/>
        <w:rPr>
          <w:rFonts w:ascii="宋体" w:hAnsi="宋体"/>
        </w:rPr>
      </w:pPr>
      <w:r>
        <w:rPr>
          <w:rFonts w:hint="eastAsia" w:ascii="宋体" w:hAnsi="宋体"/>
        </w:rPr>
        <w:t xml:space="preserve">   健全安全设施：安全帽、安全带、灭火器、消防桶等。</w:t>
      </w:r>
    </w:p>
    <w:p>
      <w:pPr>
        <w:adjustRightInd w:val="0"/>
        <w:snapToGrid w:val="0"/>
        <w:rPr>
          <w:rFonts w:ascii="宋体" w:hAnsi="宋体"/>
        </w:rPr>
      </w:pPr>
      <w:r>
        <w:rPr>
          <w:rFonts w:hint="eastAsia" w:ascii="宋体" w:hAnsi="宋体"/>
        </w:rPr>
        <w:t xml:space="preserve">   进入施工现场，戴好安全帽、穿好工作服，在高空作业时，作业人员必须系好安全带。</w:t>
      </w:r>
    </w:p>
    <w:p>
      <w:pPr>
        <w:adjustRightInd w:val="0"/>
        <w:snapToGrid w:val="0"/>
        <w:rPr>
          <w:rFonts w:ascii="宋体" w:hAnsi="宋体"/>
        </w:rPr>
      </w:pPr>
      <w:r>
        <w:rPr>
          <w:rFonts w:hint="eastAsia" w:ascii="宋体" w:hAnsi="宋体"/>
        </w:rPr>
        <w:t xml:space="preserve">  购买劳保用品，必须是正规厂家生产，带有合格证书，购回后反复进行超负荷测试，确认无误后，方可使用。</w:t>
      </w:r>
    </w:p>
    <w:p>
      <w:pPr>
        <w:adjustRightInd w:val="0"/>
        <w:snapToGrid w:val="0"/>
        <w:rPr>
          <w:rFonts w:ascii="宋体" w:hAnsi="宋体"/>
        </w:rPr>
      </w:pPr>
      <w:r>
        <w:rPr>
          <w:rFonts w:hint="eastAsia" w:ascii="宋体" w:hAnsi="宋体"/>
        </w:rPr>
        <w:t xml:space="preserve">   涂漆人员要戴手套、口罩，避免涂料接触皮肤，如因不慎将涂料洒在皮肤上，应及时用棉纱，浸少量溶剂擦掉并及时用清水洗净。</w:t>
      </w:r>
    </w:p>
    <w:p>
      <w:pPr>
        <w:adjustRightInd w:val="0"/>
        <w:snapToGrid w:val="0"/>
        <w:rPr>
          <w:rFonts w:ascii="宋体" w:hAnsi="宋体"/>
        </w:rPr>
      </w:pPr>
      <w:r>
        <w:rPr>
          <w:rFonts w:hint="eastAsia" w:ascii="宋体" w:hAnsi="宋体"/>
        </w:rPr>
        <w:t xml:space="preserve">   细化安全措施：安全员持证上岗，负责施工安全的管理工作，按国家安全规范、操作规程施工。</w:t>
      </w:r>
    </w:p>
    <w:p>
      <w:pPr>
        <w:adjustRightInd w:val="0"/>
        <w:snapToGrid w:val="0"/>
        <w:rPr>
          <w:rFonts w:ascii="宋体" w:hAnsi="宋体"/>
        </w:rPr>
      </w:pPr>
      <w:r>
        <w:rPr>
          <w:rFonts w:hint="eastAsia" w:ascii="宋体" w:hAnsi="宋体"/>
        </w:rPr>
        <w:t xml:space="preserve">  进入施工现场，严禁吸烟，严禁带火种进入场区。</w:t>
      </w:r>
    </w:p>
    <w:p>
      <w:pPr>
        <w:adjustRightInd w:val="0"/>
        <w:snapToGrid w:val="0"/>
        <w:rPr>
          <w:rFonts w:ascii="宋体" w:hAnsi="宋体"/>
        </w:rPr>
      </w:pPr>
      <w:r>
        <w:rPr>
          <w:rFonts w:hint="eastAsia" w:ascii="宋体" w:hAnsi="宋体"/>
        </w:rPr>
        <w:t xml:space="preserve">  上班前，安全员进行班前安全教育，班后进行安全总结，不定时地进行安全检查。</w:t>
      </w:r>
    </w:p>
    <w:p>
      <w:pPr>
        <w:adjustRightInd w:val="0"/>
        <w:snapToGrid w:val="0"/>
        <w:rPr>
          <w:rFonts w:ascii="宋体" w:hAnsi="宋体"/>
        </w:rPr>
      </w:pPr>
      <w:r>
        <w:rPr>
          <w:rFonts w:hint="eastAsia" w:ascii="宋体" w:hAnsi="宋体"/>
        </w:rPr>
        <w:t xml:space="preserve">  安全员持证上岗，检查指导工作，找出隐患，对不安全因素及时纠正，并有记录。</w:t>
      </w:r>
    </w:p>
    <w:p>
      <w:pPr>
        <w:adjustRightInd w:val="0"/>
        <w:snapToGrid w:val="0"/>
        <w:rPr>
          <w:rFonts w:ascii="宋体" w:hAnsi="宋体"/>
        </w:rPr>
      </w:pPr>
      <w:r>
        <w:rPr>
          <w:rFonts w:hint="eastAsia" w:ascii="宋体" w:hAnsi="宋体"/>
        </w:rPr>
        <w:t xml:space="preserve">  严格脚手架管理，专人负责检查、验收，按照规定操作程序搭建、拆卸，防坠落事故发生。</w:t>
      </w:r>
    </w:p>
    <w:p>
      <w:pPr>
        <w:adjustRightInd w:val="0"/>
        <w:snapToGrid w:val="0"/>
        <w:rPr>
          <w:rFonts w:ascii="宋体" w:hAnsi="宋体"/>
        </w:rPr>
      </w:pPr>
      <w:r>
        <w:rPr>
          <w:rFonts w:hint="eastAsia" w:ascii="宋体" w:hAnsi="宋体"/>
        </w:rPr>
        <w:t xml:space="preserve">    保证安全用电、专业电工制，做到对每天工作面，都要进行一次检查，确保用电安全。不能私自动用电源盘及闸刀。接好电源的漏电保护器。严格执行用临时用电作业票制度。</w:t>
      </w:r>
    </w:p>
    <w:p>
      <w:pPr>
        <w:adjustRightInd w:val="0"/>
        <w:snapToGrid w:val="0"/>
        <w:rPr>
          <w:rFonts w:ascii="宋体" w:hAnsi="宋体"/>
        </w:rPr>
      </w:pPr>
      <w:r>
        <w:rPr>
          <w:rFonts w:hint="eastAsia" w:ascii="宋体" w:hAnsi="宋体"/>
        </w:rPr>
        <w:t xml:space="preserve">   夜间要安排值班人员，对现场进行全面防范，以免火灾、盗窃、破坏事件的发生。</w:t>
      </w:r>
    </w:p>
    <w:p>
      <w:pPr>
        <w:adjustRightInd w:val="0"/>
        <w:snapToGrid w:val="0"/>
        <w:rPr>
          <w:rFonts w:ascii="宋体" w:hAnsi="宋体"/>
        </w:rPr>
      </w:pPr>
      <w:r>
        <w:rPr>
          <w:rFonts w:hint="eastAsia" w:ascii="宋体" w:hAnsi="宋体"/>
        </w:rPr>
        <w:t xml:space="preserve">   设置隔离带，警示标志、防止交叉作业引起砸伤、碰伤事故。</w:t>
      </w:r>
    </w:p>
    <w:p>
      <w:pPr>
        <w:adjustRightInd w:val="0"/>
        <w:snapToGrid w:val="0"/>
        <w:rPr>
          <w:rFonts w:ascii="宋体" w:hAnsi="宋体"/>
        </w:rPr>
      </w:pPr>
      <w:r>
        <w:rPr>
          <w:rFonts w:hint="eastAsia" w:ascii="宋体" w:hAnsi="宋体"/>
        </w:rPr>
        <w:t>施工中不得踩踏、损坏和乱动现场设备、设施及工艺管线。</w:t>
      </w:r>
    </w:p>
    <w:p>
      <w:pPr>
        <w:adjustRightInd w:val="0"/>
        <w:snapToGrid w:val="0"/>
        <w:ind w:firstLine="482" w:firstLineChars="150"/>
        <w:rPr>
          <w:rFonts w:ascii="宋体" w:hAnsi="宋体"/>
        </w:rPr>
      </w:pPr>
      <w:r>
        <w:rPr>
          <w:rFonts w:hint="eastAsia" w:ascii="宋体" w:hAnsi="宋体"/>
        </w:rPr>
        <w:t>通过以上措施的实施、保障及执行，最大限度的削减风险和控制风险，确保潜在的主要事故危害得到控制。</w:t>
      </w:r>
    </w:p>
    <w:p>
      <w:pPr>
        <w:rPr>
          <w:b/>
          <w:sz w:val="24"/>
        </w:rPr>
      </w:pPr>
      <w:bookmarkStart w:id="98" w:name="_Toc9665"/>
      <w:bookmarkStart w:id="99" w:name="_Toc24799"/>
      <w:bookmarkStart w:id="100" w:name="_Toc61259593"/>
      <w:bookmarkStart w:id="101" w:name="_Toc23746"/>
      <w:bookmarkStart w:id="102" w:name="_Toc23659"/>
      <w:bookmarkStart w:id="103" w:name="_Toc28178651"/>
      <w:bookmarkStart w:id="104" w:name="_Toc60740973"/>
      <w:r>
        <w:rPr>
          <w:rFonts w:hint="eastAsia"/>
          <w:b/>
          <w:sz w:val="24"/>
        </w:rPr>
        <w:t>应急预案</w:t>
      </w:r>
      <w:bookmarkEnd w:id="98"/>
      <w:bookmarkEnd w:id="99"/>
      <w:bookmarkEnd w:id="100"/>
      <w:bookmarkEnd w:id="101"/>
      <w:bookmarkEnd w:id="102"/>
      <w:bookmarkEnd w:id="103"/>
      <w:bookmarkEnd w:id="104"/>
    </w:p>
    <w:p>
      <w:pPr>
        <w:adjustRightInd w:val="0"/>
        <w:snapToGrid w:val="0"/>
        <w:rPr>
          <w:rFonts w:ascii="宋体" w:hAnsi="宋体"/>
          <w:b/>
          <w:bCs/>
        </w:rPr>
      </w:pPr>
      <w:r>
        <w:rPr>
          <w:rFonts w:hint="eastAsia" w:ascii="宋体" w:hAnsi="宋体"/>
          <w:sz w:val="24"/>
        </w:rPr>
        <w:t xml:space="preserve">  </w:t>
      </w:r>
      <w:r>
        <w:rPr>
          <w:rFonts w:hint="eastAsia" w:ascii="宋体" w:hAnsi="宋体"/>
        </w:rPr>
        <w:t xml:space="preserve">   </w:t>
      </w:r>
      <w:r>
        <w:rPr>
          <w:rFonts w:hint="eastAsia" w:ascii="宋体" w:hAnsi="宋体"/>
          <w:b/>
          <w:bCs/>
        </w:rPr>
        <w:t>应急准备</w:t>
      </w:r>
    </w:p>
    <w:p>
      <w:pPr>
        <w:adjustRightInd w:val="0"/>
        <w:snapToGrid w:val="0"/>
        <w:rPr>
          <w:rFonts w:ascii="宋体" w:hAnsi="宋体"/>
        </w:rPr>
      </w:pPr>
      <w:r>
        <w:rPr>
          <w:rFonts w:hint="eastAsia" w:ascii="宋体" w:hAnsi="宋体"/>
        </w:rPr>
        <w:t>（1）应急小组人员必须熟悉应急撤离路线，有序指挥人员撤到固定集合地待命。</w:t>
      </w:r>
    </w:p>
    <w:p>
      <w:pPr>
        <w:adjustRightInd w:val="0"/>
        <w:snapToGrid w:val="0"/>
        <w:rPr>
          <w:rFonts w:ascii="宋体" w:hAnsi="宋体"/>
        </w:rPr>
      </w:pPr>
      <w:r>
        <w:rPr>
          <w:rFonts w:hint="eastAsia" w:ascii="宋体" w:hAnsi="宋体"/>
        </w:rPr>
        <w:t>（2）应急小组组长应与车间现场施工负责人加强沟通，以便在装置出现异常情况时立即采取停工、撤离和应急措施。</w:t>
      </w:r>
    </w:p>
    <w:p>
      <w:pPr>
        <w:adjustRightInd w:val="0"/>
        <w:snapToGrid w:val="0"/>
        <w:rPr>
          <w:rFonts w:ascii="宋体" w:hAnsi="宋体"/>
        </w:rPr>
      </w:pPr>
      <w:r>
        <w:rPr>
          <w:rFonts w:hint="eastAsia" w:ascii="宋体" w:hAnsi="宋体"/>
        </w:rPr>
        <w:t>（3）清理撤离通道上的障碍物，争取第一时间救护受伤人员。</w:t>
      </w:r>
    </w:p>
    <w:p>
      <w:pPr>
        <w:adjustRightInd w:val="0"/>
        <w:snapToGrid w:val="0"/>
        <w:rPr>
          <w:rFonts w:ascii="宋体" w:hAnsi="宋体"/>
        </w:rPr>
      </w:pPr>
      <w:r>
        <w:rPr>
          <w:rFonts w:hint="eastAsia" w:ascii="宋体" w:hAnsi="宋体"/>
        </w:rPr>
        <w:t>（4）发现险情时，现场员工应立即停止施工，报告现场HSE监督员，。</w:t>
      </w:r>
    </w:p>
    <w:p>
      <w:pPr>
        <w:adjustRightInd w:val="0"/>
        <w:snapToGrid w:val="0"/>
        <w:rPr>
          <w:rFonts w:ascii="宋体" w:hAnsi="宋体"/>
        </w:rPr>
      </w:pPr>
      <w:r>
        <w:rPr>
          <w:rFonts w:hint="eastAsia" w:ascii="宋体" w:hAnsi="宋体"/>
        </w:rPr>
        <w:t>（5）现场HSE安检员应紧急采取措施，防止险情进一步扩大，并立即向专职HSE管理员或更高一级管理人员汇报险情、出现地点、出现原因等。</w:t>
      </w:r>
    </w:p>
    <w:p>
      <w:pPr>
        <w:adjustRightInd w:val="0"/>
        <w:snapToGrid w:val="0"/>
        <w:rPr>
          <w:rFonts w:ascii="宋体" w:hAnsi="宋体"/>
        </w:rPr>
      </w:pPr>
      <w:r>
        <w:rPr>
          <w:rFonts w:hint="eastAsia" w:ascii="宋体" w:hAnsi="宋体"/>
        </w:rPr>
        <w:t>（6）现场应急小组长在得知险情后，首先带领应急小组抢险队进入现场进行抢险，并撤出所有无关人员，同时向调度室报告，通知医护人员、值班车辆做好准备。</w:t>
      </w:r>
    </w:p>
    <w:p>
      <w:pPr>
        <w:adjustRightInd w:val="0"/>
        <w:snapToGrid w:val="0"/>
        <w:rPr>
          <w:rFonts w:ascii="宋体" w:hAnsi="宋体"/>
        </w:rPr>
      </w:pPr>
      <w:r>
        <w:rPr>
          <w:rFonts w:hint="eastAsia" w:ascii="宋体" w:hAnsi="宋体"/>
        </w:rPr>
        <w:t>（7）险情进一步扩大失去控制时，现场应急小组长应发布命令，令全部人员撤离现场并及时上报险情，请求外援到来共同控制险情。</w:t>
      </w:r>
    </w:p>
    <w:p>
      <w:pPr>
        <w:adjustRightInd w:val="0"/>
        <w:snapToGrid w:val="0"/>
        <w:rPr>
          <w:rFonts w:ascii="宋体" w:hAnsi="宋体"/>
        </w:rPr>
      </w:pPr>
      <w:r>
        <w:rPr>
          <w:rFonts w:hint="eastAsia" w:ascii="宋体" w:hAnsi="宋体"/>
        </w:rPr>
        <w:t>（8）险情得到控制后，对出险现场进行清理并恢复生产。</w:t>
      </w:r>
    </w:p>
    <w:p>
      <w:pPr>
        <w:adjustRightInd w:val="0"/>
        <w:snapToGrid w:val="0"/>
        <w:ind w:firstLine="643" w:firstLineChars="200"/>
        <w:rPr>
          <w:rFonts w:ascii="宋体" w:hAnsi="宋体"/>
          <w:b/>
          <w:bCs/>
        </w:rPr>
      </w:pPr>
      <w:r>
        <w:rPr>
          <w:rFonts w:hint="eastAsia" w:ascii="宋体" w:hAnsi="宋体"/>
          <w:b/>
          <w:bCs/>
        </w:rPr>
        <w:t>应急措施</w:t>
      </w:r>
    </w:p>
    <w:p>
      <w:pPr>
        <w:numPr>
          <w:ilvl w:val="0"/>
          <w:numId w:val="2"/>
        </w:numPr>
        <w:adjustRightInd w:val="0"/>
        <w:snapToGrid w:val="0"/>
        <w:ind w:firstLine="643" w:firstLineChars="200"/>
        <w:rPr>
          <w:rFonts w:ascii="宋体" w:hAnsi="宋体"/>
        </w:rPr>
      </w:pPr>
      <w:r>
        <w:rPr>
          <w:rFonts w:hint="eastAsia" w:ascii="宋体" w:hAnsi="宋体"/>
          <w:b/>
          <w:bCs/>
        </w:rPr>
        <w:t>创伤急救的基本要求</w:t>
      </w:r>
    </w:p>
    <w:p>
      <w:pPr>
        <w:adjustRightInd w:val="0"/>
        <w:snapToGrid w:val="0"/>
        <w:ind w:firstLine="643" w:firstLineChars="200"/>
        <w:rPr>
          <w:rFonts w:ascii="宋体" w:hAnsi="宋体"/>
        </w:rPr>
      </w:pPr>
      <w:r>
        <w:rPr>
          <w:rFonts w:hint="eastAsia" w:ascii="宋体" w:hAnsi="宋体"/>
        </w:rPr>
        <w:t>创伤急救原则上是先抢救，后因定，再搬运，并注意采取措施，防止伤情加重或污染。抢救前先使伤员安静躺平，判断全身情况和受伤程度，如无出血，骨折和体克等。外部出血立即采取止血措施，防止失血过多而休克。外观无伤，但呈休克状态，神志不清或昏迷，要考虑胸腹部内脏或脑受伤的可能性。</w:t>
      </w:r>
    </w:p>
    <w:p>
      <w:pPr>
        <w:adjustRightInd w:val="0"/>
        <w:snapToGrid w:val="0"/>
        <w:ind w:firstLine="643" w:firstLineChars="200"/>
        <w:rPr>
          <w:rFonts w:ascii="宋体" w:hAnsi="宋体"/>
        </w:rPr>
      </w:pPr>
      <w:r>
        <w:rPr>
          <w:rFonts w:hint="eastAsia" w:ascii="宋体" w:hAnsi="宋体"/>
        </w:rPr>
        <w:t>为防止伤口感伤，应用专用包扎纱布覆盖，救护人员不得用手直接接触伤口，更不得在伤口内填塞任何东西或随便用药。</w:t>
      </w:r>
    </w:p>
    <w:p>
      <w:pPr>
        <w:adjustRightInd w:val="0"/>
        <w:snapToGrid w:val="0"/>
        <w:ind w:firstLine="643" w:firstLineChars="200"/>
        <w:rPr>
          <w:rFonts w:ascii="宋体" w:hAnsi="宋体"/>
        </w:rPr>
      </w:pPr>
      <w:r>
        <w:rPr>
          <w:rFonts w:hint="eastAsia" w:ascii="宋体" w:hAnsi="宋体"/>
        </w:rPr>
        <w:t>搬运伤员时要让伤员平躺在担架上，腰部束在担架上，防止跌下，平地搬运时伤员部部在后。 上楼、下楼、下坡时头部在上，搬运中应严密观察伤员，防止伤情突变。</w:t>
      </w:r>
    </w:p>
    <w:p>
      <w:pPr>
        <w:adjustRightInd w:val="0"/>
        <w:snapToGrid w:val="0"/>
        <w:ind w:firstLine="643" w:firstLineChars="200"/>
        <w:rPr>
          <w:rFonts w:ascii="宋体" w:hAnsi="宋体"/>
          <w:b/>
          <w:bCs/>
        </w:rPr>
      </w:pPr>
      <w:r>
        <w:rPr>
          <w:rFonts w:hint="eastAsia" w:ascii="宋体" w:hAnsi="宋体"/>
          <w:b/>
          <w:bCs/>
          <w:lang w:val="en-US" w:eastAsia="zh-CN"/>
        </w:rPr>
        <w:t>B</w:t>
      </w:r>
      <w:r>
        <w:rPr>
          <w:rFonts w:hint="eastAsia" w:ascii="宋体" w:hAnsi="宋体"/>
          <w:b/>
          <w:bCs/>
        </w:rPr>
        <w:t>创伤急救措施</w:t>
      </w:r>
    </w:p>
    <w:p>
      <w:pPr>
        <w:adjustRightInd w:val="0"/>
        <w:snapToGrid w:val="0"/>
        <w:ind w:firstLine="643" w:firstLineChars="200"/>
        <w:rPr>
          <w:rFonts w:ascii="宋体" w:hAnsi="宋体"/>
        </w:rPr>
      </w:pPr>
      <w:r>
        <w:rPr>
          <w:rFonts w:hint="eastAsia" w:ascii="宋体" w:hAnsi="宋体"/>
        </w:rPr>
        <w:t>伤员渗血，用比伤口稍大的专用包扎布数层覆盖伤口，然后进行包扎，若包扎后仍有较多渗血，可再加绷带适当加压止血。</w:t>
      </w:r>
    </w:p>
    <w:p>
      <w:pPr>
        <w:adjustRightInd w:val="0"/>
        <w:snapToGrid w:val="0"/>
        <w:ind w:firstLine="643" w:firstLineChars="200"/>
        <w:rPr>
          <w:rFonts w:ascii="宋体" w:hAnsi="宋体"/>
        </w:rPr>
      </w:pPr>
      <w:r>
        <w:rPr>
          <w:rFonts w:hint="eastAsia" w:ascii="宋体" w:hAnsi="宋体"/>
        </w:rPr>
        <w:t>伤口出血㕵喷射状或鲜红血液涌出时，立即用清洁手指压迫出血点止方（近心端），使血流中断，将出血肢体抬高或举高，以减少出血。</w:t>
      </w:r>
    </w:p>
    <w:p>
      <w:pPr>
        <w:adjustRightInd w:val="0"/>
        <w:snapToGrid w:val="0"/>
        <w:ind w:firstLine="643" w:firstLineChars="200"/>
        <w:rPr>
          <w:rFonts w:ascii="宋体" w:hAnsi="宋体"/>
          <w:b/>
          <w:bCs/>
        </w:rPr>
      </w:pPr>
      <w:r>
        <w:rPr>
          <w:rFonts w:hint="eastAsia" w:ascii="宋体" w:hAnsi="宋体"/>
        </w:rPr>
        <w:t>用止血带或弹性较好的布带等止血时，应先用柔软布片或伤员的衣袖等数层垫在止血带下面，再扎紧止血带以刚使肢端脉搏搏动消失为度，上肢每60分钟，下肢每80分钟放松一次，每次放松1-2分钟。扎紧时间不宜超过四小时，不要地上臂中三分之一处和和腋窝下使用止血带，以免损伤神经，若放松时观察已无大出血可暂停使用，</w:t>
      </w:r>
    </w:p>
    <w:p>
      <w:pPr>
        <w:adjustRightInd w:val="0"/>
        <w:snapToGrid w:val="0"/>
        <w:rPr>
          <w:rFonts w:ascii="宋体" w:hAnsi="宋体"/>
        </w:rPr>
      </w:pPr>
      <w:r>
        <w:rPr>
          <w:rFonts w:hint="eastAsia" w:ascii="宋体" w:hAnsi="宋体"/>
        </w:rPr>
        <w:t xml:space="preserve">   发生工伤应进行现场紧急救护，伤情严重者立即用值班车送往医院治疗；保护现场对事故进行调查分析，及时上报主管部门，对事故处理执行“四不放过”原则。</w:t>
      </w:r>
    </w:p>
    <w:p>
      <w:pPr>
        <w:adjustRightInd w:val="0"/>
        <w:snapToGrid w:val="0"/>
        <w:ind w:firstLine="643" w:firstLineChars="200"/>
        <w:rPr>
          <w:rFonts w:ascii="宋体" w:hAnsi="宋体"/>
          <w:b/>
          <w:bCs/>
        </w:rPr>
      </w:pPr>
      <w:r>
        <w:rPr>
          <w:rFonts w:hint="eastAsia" w:ascii="宋体" w:hAnsi="宋体"/>
          <w:b/>
          <w:bCs/>
        </w:rPr>
        <w:t>火灾：火灾救援知识：</w:t>
      </w:r>
    </w:p>
    <w:p>
      <w:pPr>
        <w:adjustRightInd w:val="0"/>
        <w:snapToGrid w:val="0"/>
        <w:ind w:firstLine="643" w:firstLineChars="200"/>
        <w:rPr>
          <w:rFonts w:ascii="宋体" w:hAnsi="宋体"/>
        </w:rPr>
      </w:pPr>
      <w:r>
        <w:rPr>
          <w:rFonts w:hint="eastAsia" w:ascii="宋体" w:hAnsi="宋体"/>
        </w:rPr>
        <w:t>人员自保：当有人员发生灼烧伤害时，应迅速脱离现场 ，处在浓烟中应采取弯腰或者匍匐爬行姿势，有条件的要用湿毛巾或湿衣服捂住鼻子走，若身上着火应尽书快脱去着火或沸液浸渍的衣服，如来不及脱去着火衣服时，应迅速卧倒，快速的就地滚动以压灭火苗，如近处有凉水，应立即将着火衣服用水熄灭，以降低局部温度。切勿奔跑呼喊用双手扑打火焰，以免助长燃烧和引起头面部、呼吸道和双手烧伤。</w:t>
      </w:r>
    </w:p>
    <w:p>
      <w:pPr>
        <w:adjustRightInd w:val="0"/>
        <w:snapToGrid w:val="0"/>
        <w:ind w:firstLine="643" w:firstLineChars="200"/>
        <w:rPr>
          <w:rFonts w:ascii="宋体" w:hAnsi="宋体"/>
        </w:rPr>
      </w:pPr>
      <w:r>
        <w:rPr>
          <w:rFonts w:hint="eastAsia" w:ascii="宋体" w:hAnsi="宋体"/>
        </w:rPr>
        <w:t>现场救护：烧伤急救是采用有郊的措施灭火，使伤员尽快脱离热源，尽量缩短烧伤时间。对已灭火而未脱衣服的伤员必须仔细检查，检查全身有无其它损伤。皮肤已损伤部位的衣服或鞋祙用剪刀剪开后除去。伤口用包扎纱布覆盖，防止污染。四肢烧伤时，先用清洁冷水冲洗，在烧处涂抹烫伤膏，然后用专用包扎纱布覆盖。</w:t>
      </w:r>
    </w:p>
    <w:p>
      <w:pPr>
        <w:adjustRightInd w:val="0"/>
        <w:snapToGrid w:val="0"/>
        <w:ind w:firstLine="643" w:firstLineChars="200"/>
        <w:rPr>
          <w:rFonts w:ascii="宋体" w:hAnsi="宋体"/>
        </w:rPr>
      </w:pPr>
      <w:r>
        <w:rPr>
          <w:rFonts w:hint="eastAsia" w:ascii="宋体" w:hAnsi="宋体"/>
        </w:rPr>
        <w:t xml:space="preserve">   对爆炸冲击波烧伤的伤员要检查有无脑颅损伤，腹腔损伤和呼吸道损伤。烧毁的、打湿的、或污染的衣服除去后，应立即用三角巾、专用包扎纱布、干净的衣物、被单等覆盖包裹，冬天用干净单子包裹伤面后，再用棉被。</w:t>
      </w:r>
    </w:p>
    <w:p>
      <w:pPr>
        <w:adjustRightInd w:val="0"/>
        <w:snapToGrid w:val="0"/>
        <w:ind w:firstLine="643" w:firstLineChars="200"/>
        <w:rPr>
          <w:rFonts w:ascii="宋体" w:hAnsi="宋体"/>
        </w:rPr>
      </w:pPr>
      <w:r>
        <w:rPr>
          <w:rFonts w:hint="eastAsia" w:ascii="宋体" w:hAnsi="宋体"/>
        </w:rPr>
        <w:t xml:space="preserve"> 对危重的伤员，特别是对呼吸、心跳不好或停止的伤员立即就地紧急救护并立即送往医院。未经医务人员同意对烧伤、烫伤、碱灼伤部位不宜敷搽任何不明药物。</w:t>
      </w:r>
    </w:p>
    <w:p>
      <w:pPr>
        <w:adjustRightInd w:val="0"/>
        <w:snapToGrid w:val="0"/>
        <w:ind w:firstLine="643" w:firstLineChars="200"/>
        <w:rPr>
          <w:rFonts w:ascii="宋体" w:hAnsi="宋体"/>
        </w:rPr>
      </w:pPr>
      <w:r>
        <w:rPr>
          <w:rFonts w:hint="eastAsia" w:ascii="宋体" w:hAnsi="宋体"/>
        </w:rPr>
        <w:t>发生火灾前期尽可能组织现场人员积极扑救，火灾严重则组织人员撤离，由消防队负责灭火；火灾消除后清点人员、设备受损情况，清理现场分析原因，采取有效防护措施后恢复施工。</w:t>
      </w:r>
    </w:p>
    <w:p>
      <w:pPr>
        <w:adjustRightInd w:val="0"/>
        <w:snapToGrid w:val="0"/>
        <w:ind w:firstLine="643" w:firstLineChars="200"/>
        <w:rPr>
          <w:rFonts w:ascii="宋体" w:hAnsi="宋体"/>
        </w:rPr>
      </w:pPr>
      <w:r>
        <w:rPr>
          <w:rFonts w:hint="eastAsia" w:ascii="宋体" w:hAnsi="宋体"/>
          <w:b/>
          <w:bCs/>
        </w:rPr>
        <w:t>爆炸</w:t>
      </w:r>
      <w:r>
        <w:rPr>
          <w:rFonts w:hint="eastAsia" w:ascii="宋体" w:hAnsi="宋体"/>
        </w:rPr>
        <w:t>：发生爆炸应立即组织撤离，配合消防、医务人员进行救护，危险消除后清点人员、设备受损情况，清理现场分析原因，采取有效防护措施后恢复施工。。</w:t>
      </w:r>
    </w:p>
    <w:p>
      <w:pPr>
        <w:adjustRightInd w:val="0"/>
        <w:snapToGrid w:val="0"/>
        <w:rPr>
          <w:rFonts w:ascii="宋体" w:hAnsi="宋体"/>
        </w:rPr>
      </w:pPr>
      <w:r>
        <w:rPr>
          <w:rFonts w:hint="eastAsia" w:ascii="宋体" w:hAnsi="宋体"/>
        </w:rPr>
        <w:t>爆炸：发生爆炸应立即组织撤离，配合消防、医务人员进行救护，危险消除后清点人员、设备受损情况，清理现场分析原因，采取有效防护措施后恢复施工。</w:t>
      </w:r>
    </w:p>
    <w:p>
      <w:pPr>
        <w:adjustRightInd w:val="0"/>
        <w:snapToGrid w:val="0"/>
        <w:rPr>
          <w:rFonts w:ascii="宋体" w:hAnsi="宋体"/>
        </w:rPr>
      </w:pPr>
      <w:r>
        <w:rPr>
          <w:rFonts w:hint="eastAsia" w:ascii="宋体" w:hAnsi="宋体"/>
          <w:bCs/>
          <w:szCs w:val="28"/>
        </w:rPr>
        <w:t xml:space="preserve">  </w:t>
      </w:r>
      <w:r>
        <w:rPr>
          <w:rFonts w:hint="eastAsia" w:ascii="宋体" w:hAnsi="宋体"/>
          <w:b/>
          <w:szCs w:val="28"/>
        </w:rPr>
        <w:t>中毒窒息：</w:t>
      </w:r>
      <w:r>
        <w:rPr>
          <w:rFonts w:hint="eastAsia" w:ascii="宋体" w:hAnsi="宋体"/>
          <w:b/>
        </w:rPr>
        <w:t>离开毒物、切断毒源</w:t>
      </w:r>
      <w:r>
        <w:rPr>
          <w:rFonts w:hint="eastAsia" w:ascii="宋体" w:hAnsi="宋体"/>
        </w:rPr>
        <w:t>。</w:t>
      </w:r>
    </w:p>
    <w:p>
      <w:pPr>
        <w:adjustRightInd w:val="0"/>
        <w:snapToGrid w:val="0"/>
        <w:ind w:firstLine="643" w:firstLineChars="200"/>
        <w:rPr>
          <w:rFonts w:ascii="宋体" w:hAnsi="宋体"/>
        </w:rPr>
      </w:pPr>
      <w:r>
        <w:rPr>
          <w:rFonts w:hint="eastAsia" w:ascii="宋体" w:hAnsi="宋体"/>
        </w:rPr>
        <w:t>采取有效措施防止毒物继续侵入人体，尽快将中毒人员脱离现场，移到安全、通风处，松解患者颈、胸部纽扣和腰带，以保持呼吸畅通。迅速脱去被污染的衣服、鞋袜、手套等 ，同时要注意保暖并保持安静，严密注意患者神志，呼吸状态和血液循环状况等。</w:t>
      </w:r>
    </w:p>
    <w:p>
      <w:pPr>
        <w:adjustRightInd w:val="0"/>
        <w:snapToGrid w:val="0"/>
        <w:ind w:firstLine="643" w:firstLineChars="200"/>
        <w:rPr>
          <w:rFonts w:ascii="宋体" w:hAnsi="宋体"/>
        </w:rPr>
      </w:pPr>
      <w:r>
        <w:rPr>
          <w:rFonts w:hint="eastAsia" w:ascii="宋体" w:hAnsi="宋体"/>
        </w:rPr>
        <w:t>救护者首先应做好个人防护，如佩戴好防毒面具，穿好防护服。监护人也必须戴防毒面具或正压式呼吸器，在监护人的监护下进入物质泄露区域将伤员救出，放置于空气清新处，查看伤员伤势情况。</w:t>
      </w:r>
    </w:p>
    <w:p>
      <w:pPr>
        <w:adjustRightInd w:val="0"/>
        <w:snapToGrid w:val="0"/>
        <w:ind w:firstLine="643" w:firstLineChars="200"/>
        <w:rPr>
          <w:rFonts w:ascii="宋体" w:hAnsi="宋体"/>
        </w:rPr>
      </w:pPr>
      <w:r>
        <w:rPr>
          <w:rFonts w:hint="eastAsia" w:ascii="宋体" w:hAnsi="宋体"/>
        </w:rPr>
        <w:t>施救者将手背或脸颊贴近伤员鼻孔测试，判断呼吸情况并立即进行人员呼吸，使伤员呼吸复苏，若无呼吸待医护人员到达现场后进行抢救，立即配合将中毒人员送往医院进行抢救 。</w:t>
      </w:r>
    </w:p>
    <w:p>
      <w:pPr>
        <w:adjustRightInd w:val="0"/>
        <w:snapToGrid w:val="0"/>
        <w:ind w:firstLine="643" w:firstLineChars="200"/>
        <w:rPr>
          <w:rFonts w:ascii="宋体" w:hAnsi="宋体"/>
        </w:rPr>
      </w:pPr>
      <w:r>
        <w:rPr>
          <w:rFonts w:hint="eastAsia" w:ascii="宋体" w:hAnsi="宋体"/>
        </w:rPr>
        <w:t>施救者用手触摸伤员手腕关节内测，测试脉搏，若无脉搏，用手测伤员脖颈动脉，若无肪搏手测试心窝，若无心跳，立即进行人工呼吸，使人员心脏复苏。</w:t>
      </w:r>
    </w:p>
    <w:p>
      <w:pPr>
        <w:adjustRightInd w:val="0"/>
        <w:snapToGrid w:val="0"/>
        <w:rPr>
          <w:rFonts w:ascii="宋体" w:hAnsi="宋体"/>
        </w:rPr>
      </w:pPr>
      <w:r>
        <w:rPr>
          <w:rFonts w:hint="eastAsia" w:ascii="宋体" w:hAnsi="宋体"/>
        </w:rPr>
        <w:t xml:space="preserve"> </w:t>
      </w:r>
      <w:r>
        <w:rPr>
          <w:rFonts w:hint="eastAsia" w:ascii="宋体" w:hAnsi="宋体"/>
          <w:b/>
          <w:bCs/>
        </w:rPr>
        <w:t xml:space="preserve"> 受限空间人员人员中毒、窒息、救护：</w:t>
      </w:r>
    </w:p>
    <w:p>
      <w:pPr>
        <w:adjustRightInd w:val="0"/>
        <w:snapToGrid w:val="0"/>
        <w:rPr>
          <w:rFonts w:ascii="宋体" w:hAnsi="宋体"/>
        </w:rPr>
      </w:pPr>
      <w:r>
        <w:rPr>
          <w:rFonts w:hint="eastAsia" w:ascii="宋体" w:hAnsi="宋体"/>
        </w:rPr>
        <w:t xml:space="preserve">   （1）由组长组织人员佩戴空气呼吸机(正压式）进入受限空间，对受限空间强制通风,把受伤人员救护出受限空间</w:t>
      </w:r>
    </w:p>
    <w:p>
      <w:pPr>
        <w:adjustRightInd w:val="0"/>
        <w:snapToGrid w:val="0"/>
        <w:rPr>
          <w:rFonts w:ascii="宋体" w:hAnsi="宋体"/>
        </w:rPr>
      </w:pPr>
      <w:r>
        <w:rPr>
          <w:rFonts w:hint="eastAsia" w:ascii="宋体" w:hAnsi="宋体"/>
        </w:rPr>
        <w:t xml:space="preserve"> （2)将人员安排转移，脱离事故现场至安全地带对出现窒息昏迷者进行现场急救并将伤者情况及时上报。</w:t>
      </w:r>
    </w:p>
    <w:p>
      <w:pPr>
        <w:adjustRightInd w:val="0"/>
        <w:snapToGrid w:val="0"/>
        <w:ind w:firstLine="643" w:firstLineChars="200"/>
        <w:rPr>
          <w:rFonts w:ascii="宋体" w:hAnsi="宋体"/>
        </w:rPr>
      </w:pPr>
      <w:r>
        <w:rPr>
          <w:rFonts w:hint="eastAsia" w:ascii="宋体" w:hAnsi="宋体"/>
        </w:rPr>
        <w:t>查看是否有其它损伤，并做相应的处理。</w:t>
      </w:r>
    </w:p>
    <w:p>
      <w:pPr>
        <w:adjustRightInd w:val="0"/>
        <w:snapToGrid w:val="0"/>
        <w:ind w:firstLine="643" w:firstLineChars="200"/>
        <w:rPr>
          <w:rFonts w:ascii="宋体" w:hAnsi="宋体"/>
        </w:rPr>
      </w:pPr>
      <w:r>
        <w:rPr>
          <w:rFonts w:hint="eastAsia" w:ascii="宋体" w:hAnsi="宋体"/>
          <w:b/>
          <w:bCs/>
        </w:rPr>
        <w:t>触电救护：</w:t>
      </w:r>
    </w:p>
    <w:p>
      <w:pPr>
        <w:adjustRightInd w:val="0"/>
        <w:snapToGrid w:val="0"/>
        <w:ind w:firstLine="643" w:firstLineChars="200"/>
        <w:rPr>
          <w:rFonts w:ascii="宋体" w:hAnsi="宋体"/>
        </w:rPr>
      </w:pPr>
      <w:r>
        <w:rPr>
          <w:rFonts w:hint="eastAsia" w:ascii="宋体" w:hAnsi="宋体"/>
        </w:rPr>
        <w:t>立即切断电源，抢救成员立即进入受限空间将人体与电接触部位分离，把受伤者移出受限空间</w:t>
      </w:r>
    </w:p>
    <w:p>
      <w:pPr>
        <w:numPr>
          <w:ilvl w:val="0"/>
          <w:numId w:val="3"/>
        </w:numPr>
        <w:adjustRightInd w:val="0"/>
        <w:snapToGrid w:val="0"/>
        <w:ind w:firstLine="643" w:firstLineChars="200"/>
        <w:rPr>
          <w:rFonts w:ascii="宋体" w:hAnsi="宋体"/>
        </w:rPr>
      </w:pPr>
      <w:r>
        <w:rPr>
          <w:rFonts w:hint="eastAsia" w:ascii="宋体" w:hAnsi="宋体"/>
        </w:rPr>
        <w:t>若触电者呼吸和心跳均未停止，此时应将触电者就地躺平，安静休息，如果天气寒冷，注意保暖，不要让触电者走动，以减轻心脏负担，并应严密观察呼吸和心跳变化。</w:t>
      </w:r>
    </w:p>
    <w:p>
      <w:pPr>
        <w:numPr>
          <w:ilvl w:val="0"/>
          <w:numId w:val="3"/>
        </w:numPr>
        <w:adjustRightInd w:val="0"/>
        <w:snapToGrid w:val="0"/>
        <w:ind w:firstLine="643" w:firstLineChars="200"/>
        <w:rPr>
          <w:rFonts w:ascii="宋体" w:hAnsi="宋体"/>
        </w:rPr>
      </w:pPr>
      <w:r>
        <w:rPr>
          <w:rFonts w:hint="eastAsia" w:ascii="宋体" w:hAnsi="宋体"/>
        </w:rPr>
        <w:t>若触电者心跳停止、呼吸尚存，则应对触电者做胸外按压</w:t>
      </w:r>
    </w:p>
    <w:p>
      <w:pPr>
        <w:numPr>
          <w:ilvl w:val="0"/>
          <w:numId w:val="3"/>
        </w:numPr>
        <w:adjustRightInd w:val="0"/>
        <w:snapToGrid w:val="0"/>
        <w:ind w:firstLine="643" w:firstLineChars="200"/>
        <w:rPr>
          <w:rFonts w:ascii="宋体" w:hAnsi="宋体"/>
        </w:rPr>
      </w:pPr>
      <w:r>
        <w:rPr>
          <w:rFonts w:hint="eastAsia" w:ascii="宋体" w:hAnsi="宋体"/>
        </w:rPr>
        <w:t>若触电者呼吸停止、心跳尚存，则应对触电者做人工呼吸。</w:t>
      </w:r>
    </w:p>
    <w:p>
      <w:pPr>
        <w:numPr>
          <w:ilvl w:val="0"/>
          <w:numId w:val="3"/>
        </w:numPr>
        <w:adjustRightInd w:val="0"/>
        <w:snapToGrid w:val="0"/>
        <w:ind w:firstLine="643" w:firstLineChars="200"/>
        <w:rPr>
          <w:rFonts w:ascii="宋体" w:hAnsi="宋体"/>
        </w:rPr>
      </w:pPr>
      <w:r>
        <w:rPr>
          <w:rFonts w:hint="eastAsia" w:ascii="宋体" w:hAnsi="宋体"/>
        </w:rPr>
        <w:t>若触电者呼吸和心跳均停止，应立即按心肺复苏方法进行抢救。</w:t>
      </w:r>
    </w:p>
    <w:p>
      <w:pPr>
        <w:numPr>
          <w:ilvl w:val="0"/>
          <w:numId w:val="3"/>
        </w:numPr>
        <w:adjustRightInd w:val="0"/>
        <w:snapToGrid w:val="0"/>
        <w:ind w:firstLine="643" w:firstLineChars="200"/>
        <w:rPr>
          <w:rFonts w:ascii="宋体" w:hAnsi="宋体"/>
        </w:rPr>
      </w:pPr>
      <w:r>
        <w:rPr>
          <w:rFonts w:hint="eastAsia" w:ascii="宋体" w:hAnsi="宋体"/>
        </w:rPr>
        <w:t>医护人员未来之前，现场抢救人员不得放弃现场抢救。</w:t>
      </w:r>
    </w:p>
    <w:p>
      <w:pPr>
        <w:adjustRightInd w:val="0"/>
        <w:snapToGrid w:val="0"/>
        <w:rPr>
          <w:rFonts w:ascii="宋体" w:hAnsi="宋体"/>
          <w:b/>
          <w:bCs/>
        </w:rPr>
      </w:pPr>
      <w:r>
        <w:rPr>
          <w:rFonts w:hint="eastAsia" w:ascii="宋体" w:hAnsi="宋体"/>
        </w:rPr>
        <w:t xml:space="preserve"> </w:t>
      </w:r>
      <w:r>
        <w:rPr>
          <w:rFonts w:hint="eastAsia" w:ascii="宋体" w:hAnsi="宋体"/>
          <w:b/>
          <w:bCs/>
        </w:rPr>
        <w:t xml:space="preserve"> 应急演习计划</w:t>
      </w:r>
    </w:p>
    <w:p>
      <w:pPr>
        <w:adjustRightInd w:val="0"/>
        <w:snapToGrid w:val="0"/>
        <w:rPr>
          <w:rFonts w:ascii="宋体" w:hAnsi="宋体"/>
        </w:rPr>
      </w:pPr>
      <w:r>
        <w:rPr>
          <w:rFonts w:hint="eastAsia" w:ascii="宋体" w:hAnsi="宋体"/>
        </w:rPr>
        <w:t>每月进行一次应急演习，随时记录已经进行的演练和评价结果　</w:t>
      </w:r>
    </w:p>
    <w:p>
      <w:pPr>
        <w:pStyle w:val="4"/>
      </w:pPr>
      <w:bookmarkStart w:id="105" w:name="_Toc118795084"/>
      <w:bookmarkStart w:id="106" w:name="_Toc88811678"/>
      <w:bookmarkStart w:id="107" w:name="_Toc949"/>
      <w:bookmarkStart w:id="108" w:name="_Toc23860"/>
      <w:bookmarkStart w:id="109" w:name="_Toc31307"/>
      <w:bookmarkStart w:id="110" w:name="_Toc6189"/>
      <w:bookmarkStart w:id="111" w:name="_Toc1453"/>
      <w:bookmarkStart w:id="112" w:name="_Toc79339416"/>
      <w:bookmarkStart w:id="113" w:name="_Toc61259595"/>
      <w:bookmarkStart w:id="114" w:name="_Toc60740975"/>
      <w:bookmarkStart w:id="115" w:name="_Toc118794585"/>
      <w:bookmarkStart w:id="116" w:name="_Toc28178653"/>
      <w:bookmarkStart w:id="117" w:name="_Toc132969620"/>
      <w:r>
        <w:rPr>
          <w:rFonts w:hint="eastAsia"/>
          <w:lang w:val="en-US" w:eastAsia="zh-CN"/>
        </w:rPr>
        <w:t>4.10.2</w:t>
      </w:r>
      <w:r>
        <w:rPr>
          <w:rFonts w:hint="eastAsia"/>
        </w:rPr>
        <w:t>岗位要求</w:t>
      </w:r>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39"/>
        <w:spacing w:line="360" w:lineRule="auto"/>
        <w:rPr>
          <w:rFonts w:hAnsi="宋体"/>
          <w:b/>
          <w:sz w:val="21"/>
          <w:szCs w:val="21"/>
        </w:rPr>
      </w:pPr>
      <w:r>
        <w:rPr>
          <w:rFonts w:hint="eastAsia" w:hAnsi="宋体"/>
          <w:b/>
          <w:sz w:val="21"/>
          <w:szCs w:val="21"/>
        </w:rPr>
        <w:t>保温工岗位职责</w:t>
      </w:r>
    </w:p>
    <w:p>
      <w:pPr>
        <w:adjustRightInd w:val="0"/>
        <w:snapToGrid w:val="0"/>
        <w:rPr>
          <w:rFonts w:ascii="宋体" w:hAnsi="宋体" w:eastAsia="宋体"/>
        </w:rPr>
      </w:pPr>
      <w:r>
        <w:rPr>
          <w:rFonts w:hint="eastAsia" w:ascii="宋体" w:hAnsi="宋体" w:eastAsia="宋体"/>
        </w:rPr>
        <w:t>·认真遵守国家和行业的法律、法规、标准，遵守本岗位的安全操作规程及项目部的各项管理规定；按要求整改HSE领导小组提出的各项问题；</w:t>
      </w:r>
    </w:p>
    <w:p>
      <w:pPr>
        <w:adjustRightInd w:val="0"/>
        <w:snapToGrid w:val="0"/>
        <w:rPr>
          <w:rFonts w:ascii="宋体" w:hAnsi="宋体" w:eastAsia="宋体"/>
        </w:rPr>
      </w:pPr>
      <w:r>
        <w:rPr>
          <w:rFonts w:hint="eastAsia" w:ascii="宋体" w:hAnsi="宋体" w:eastAsia="宋体"/>
        </w:rPr>
        <w:t>·掌握一定的文化知识，并经专业培训合格，持有相应资格证；</w:t>
      </w:r>
    </w:p>
    <w:p>
      <w:pPr>
        <w:adjustRightInd w:val="0"/>
        <w:snapToGrid w:val="0"/>
        <w:rPr>
          <w:rFonts w:ascii="宋体" w:hAnsi="宋体" w:eastAsia="宋体"/>
        </w:rPr>
      </w:pPr>
      <w:r>
        <w:rPr>
          <w:rFonts w:hint="eastAsia" w:ascii="宋体" w:hAnsi="宋体" w:eastAsia="宋体"/>
        </w:rPr>
        <w:t>·懂得保温设备和工具的使用及维护、掌握相关的安全防护知识；</w:t>
      </w:r>
    </w:p>
    <w:p>
      <w:pPr>
        <w:adjustRightInd w:val="0"/>
        <w:snapToGrid w:val="0"/>
        <w:rPr>
          <w:rFonts w:ascii="宋体" w:hAnsi="宋体" w:eastAsia="宋体"/>
        </w:rPr>
      </w:pPr>
      <w:r>
        <w:rPr>
          <w:rFonts w:hint="eastAsia" w:ascii="宋体" w:hAnsi="宋体" w:eastAsia="宋体"/>
        </w:rPr>
        <w:t>·参加班前安全讲话会议及有关健康、安全与环境方面的培训。</w:t>
      </w:r>
    </w:p>
    <w:p>
      <w:pPr>
        <w:adjustRightInd w:val="0"/>
        <w:snapToGrid w:val="0"/>
        <w:rPr>
          <w:rFonts w:ascii="宋体" w:hAnsi="宋体" w:eastAsia="宋体"/>
        </w:rPr>
      </w:pPr>
      <w:r>
        <w:rPr>
          <w:rFonts w:hint="eastAsia" w:ascii="宋体" w:hAnsi="宋体" w:eastAsia="宋体"/>
        </w:rPr>
        <w:t>·向上对班长负责，对下向相关岗位人员负责。</w:t>
      </w:r>
    </w:p>
    <w:p>
      <w:pPr>
        <w:adjustRightInd w:val="0"/>
        <w:snapToGrid w:val="0"/>
        <w:rPr>
          <w:rFonts w:ascii="宋体" w:hAnsi="宋体" w:eastAsia="宋体"/>
        </w:rPr>
      </w:pPr>
      <w:r>
        <w:rPr>
          <w:rFonts w:hint="eastAsia" w:ascii="宋体" w:hAnsi="宋体" w:eastAsia="宋体"/>
        </w:rPr>
        <w:t>·拒绝违章指挥；有获得劳动防护品的权利；有制止他人违章作业的权利；参与项目HSE管理，提出持续改进的建议；</w:t>
      </w:r>
    </w:p>
    <w:p>
      <w:pPr>
        <w:adjustRightInd w:val="0"/>
        <w:snapToGrid w:val="0"/>
        <w:rPr>
          <w:rFonts w:ascii="宋体" w:hAnsi="宋体" w:eastAsia="宋体"/>
        </w:rPr>
      </w:pPr>
      <w:r>
        <w:rPr>
          <w:rFonts w:hint="eastAsia" w:ascii="宋体" w:hAnsi="宋体" w:eastAsia="宋体"/>
        </w:rPr>
        <w:t>·作为事故的第一发现人（或知情人）时应立即报告，并积极主动参与事故应急抢险救援、处理。</w:t>
      </w:r>
    </w:p>
    <w:p>
      <w:pPr>
        <w:pStyle w:val="39"/>
        <w:spacing w:line="360" w:lineRule="auto"/>
        <w:rPr>
          <w:rFonts w:hAnsi="宋体"/>
          <w:b/>
          <w:sz w:val="21"/>
          <w:szCs w:val="21"/>
        </w:rPr>
      </w:pPr>
      <w:r>
        <w:rPr>
          <w:rFonts w:hint="eastAsia" w:hAnsi="宋体"/>
          <w:b/>
          <w:sz w:val="21"/>
          <w:szCs w:val="21"/>
        </w:rPr>
        <w:t>保温工岗位风险：</w:t>
      </w:r>
    </w:p>
    <w:p>
      <w:pPr>
        <w:adjustRightInd w:val="0"/>
        <w:snapToGrid w:val="0"/>
        <w:rPr>
          <w:rFonts w:ascii="宋体" w:hAnsi="宋体" w:eastAsia="宋体"/>
        </w:rPr>
      </w:pPr>
      <w:r>
        <w:rPr>
          <w:rFonts w:hint="eastAsia" w:ascii="宋体" w:hAnsi="宋体" w:eastAsia="宋体"/>
        </w:rPr>
        <w:t>安全、健康风险：高空坠落、机械伤害、触电、环境影响：粉尘、固体废物、</w:t>
      </w:r>
    </w:p>
    <w:p>
      <w:pPr>
        <w:adjustRightInd w:val="0"/>
        <w:snapToGrid w:val="0"/>
        <w:rPr>
          <w:rFonts w:ascii="宋体" w:hAnsi="宋体" w:eastAsia="宋体"/>
        </w:rPr>
      </w:pPr>
      <w:r>
        <w:rPr>
          <w:rFonts w:hint="eastAsia" w:ascii="宋体" w:hAnsi="宋体" w:eastAsia="宋体"/>
          <w:b/>
        </w:rPr>
        <w:t>控制措施：</w:t>
      </w:r>
    </w:p>
    <w:p>
      <w:pPr>
        <w:numPr>
          <w:ilvl w:val="0"/>
          <w:numId w:val="4"/>
        </w:numPr>
        <w:adjustRightInd w:val="0"/>
        <w:snapToGrid w:val="0"/>
        <w:rPr>
          <w:rFonts w:ascii="宋体" w:hAnsi="宋体" w:eastAsia="宋体"/>
        </w:rPr>
      </w:pPr>
      <w:r>
        <w:rPr>
          <w:rFonts w:hint="eastAsia" w:ascii="宋体" w:hAnsi="宋体" w:eastAsia="宋体"/>
        </w:rPr>
        <w:t>正确穿戴个人防护用品；</w:t>
      </w:r>
    </w:p>
    <w:p>
      <w:pPr>
        <w:numPr>
          <w:ilvl w:val="0"/>
          <w:numId w:val="4"/>
        </w:numPr>
        <w:adjustRightInd w:val="0"/>
        <w:snapToGrid w:val="0"/>
        <w:rPr>
          <w:rFonts w:ascii="宋体" w:hAnsi="宋体" w:eastAsia="宋体"/>
        </w:rPr>
      </w:pPr>
      <w:r>
        <w:rPr>
          <w:rFonts w:hint="eastAsia" w:ascii="宋体" w:hAnsi="宋体" w:eastAsia="宋体"/>
        </w:rPr>
        <w:t>高处作业要系好安全带，加强安全防护和个人保护设施；</w:t>
      </w:r>
    </w:p>
    <w:p>
      <w:pPr>
        <w:numPr>
          <w:ilvl w:val="0"/>
          <w:numId w:val="4"/>
        </w:numPr>
        <w:adjustRightInd w:val="0"/>
        <w:snapToGrid w:val="0"/>
        <w:rPr>
          <w:rFonts w:ascii="宋体" w:hAnsi="宋体" w:eastAsia="宋体"/>
        </w:rPr>
      </w:pPr>
      <w:r>
        <w:rPr>
          <w:rFonts w:hint="eastAsia" w:ascii="宋体" w:hAnsi="宋体" w:eastAsia="宋体"/>
        </w:rPr>
        <w:t>保持保温设备完好；</w:t>
      </w:r>
    </w:p>
    <w:p>
      <w:pPr>
        <w:numPr>
          <w:ilvl w:val="0"/>
          <w:numId w:val="4"/>
        </w:numPr>
        <w:adjustRightInd w:val="0"/>
        <w:snapToGrid w:val="0"/>
        <w:rPr>
          <w:rFonts w:ascii="宋体" w:hAnsi="宋体" w:eastAsia="宋体"/>
        </w:rPr>
      </w:pPr>
      <w:r>
        <w:rPr>
          <w:rFonts w:hint="eastAsia" w:ascii="宋体" w:hAnsi="宋体" w:eastAsia="宋体"/>
        </w:rPr>
        <w:t>对作业中产生的固体废弃物要及时收集并放到指定的位置；</w:t>
      </w:r>
    </w:p>
    <w:p>
      <w:pPr>
        <w:numPr>
          <w:ilvl w:val="0"/>
          <w:numId w:val="4"/>
        </w:numPr>
        <w:adjustRightInd w:val="0"/>
        <w:snapToGrid w:val="0"/>
        <w:rPr>
          <w:rFonts w:ascii="宋体" w:hAnsi="宋体" w:eastAsia="宋体"/>
        </w:rPr>
      </w:pPr>
      <w:r>
        <w:rPr>
          <w:rFonts w:hint="eastAsia" w:ascii="宋体" w:hAnsi="宋体" w:eastAsia="宋体"/>
        </w:rPr>
        <w:t>高温作业连续工作不超过2小时；</w:t>
      </w:r>
    </w:p>
    <w:p>
      <w:pPr>
        <w:numPr>
          <w:ilvl w:val="0"/>
          <w:numId w:val="4"/>
        </w:numPr>
        <w:adjustRightInd w:val="0"/>
        <w:snapToGrid w:val="0"/>
        <w:rPr>
          <w:rFonts w:ascii="宋体" w:hAnsi="宋体" w:eastAsia="宋体"/>
        </w:rPr>
      </w:pPr>
      <w:r>
        <w:rPr>
          <w:rFonts w:hint="eastAsia" w:ascii="宋体" w:hAnsi="宋体" w:eastAsia="宋体"/>
        </w:rPr>
        <w:t>清理保温场所周围易废料、</w:t>
      </w:r>
    </w:p>
    <w:p>
      <w:pPr>
        <w:pStyle w:val="39"/>
        <w:spacing w:line="360" w:lineRule="auto"/>
        <w:rPr>
          <w:rFonts w:hAnsi="宋体"/>
          <w:b/>
          <w:sz w:val="21"/>
          <w:szCs w:val="21"/>
        </w:rPr>
      </w:pPr>
      <w:r>
        <w:rPr>
          <w:rFonts w:hint="eastAsia" w:hAnsi="宋体"/>
          <w:b/>
          <w:sz w:val="21"/>
          <w:szCs w:val="21"/>
        </w:rPr>
        <w:t>岗位规定：</w:t>
      </w:r>
    </w:p>
    <w:p>
      <w:pPr>
        <w:pStyle w:val="39"/>
        <w:spacing w:line="360" w:lineRule="auto"/>
        <w:jc w:val="left"/>
        <w:rPr>
          <w:rFonts w:hAnsi="宋体"/>
          <w:b/>
          <w:sz w:val="21"/>
          <w:szCs w:val="21"/>
        </w:rPr>
      </w:pPr>
      <w:r>
        <w:rPr>
          <w:rFonts w:hint="eastAsia" w:hAnsi="宋体"/>
          <w:sz w:val="21"/>
          <w:szCs w:val="21"/>
        </w:rPr>
        <w:t xml:space="preserve">     应遵守《石油工程建设施工安全规定》、《建筑施工高处作业安全技术规范》、《项目部安全管理规定》。项目部作业指南：除应遵守以上规定，还应遵守以下规定：</w:t>
      </w:r>
    </w:p>
    <w:p>
      <w:pPr>
        <w:pStyle w:val="39"/>
        <w:spacing w:line="360" w:lineRule="auto"/>
        <w:jc w:val="left"/>
        <w:rPr>
          <w:rFonts w:hAnsi="宋体"/>
          <w:b/>
          <w:sz w:val="21"/>
          <w:szCs w:val="21"/>
        </w:rPr>
      </w:pPr>
      <w:r>
        <w:rPr>
          <w:rFonts w:hint="eastAsia" w:hAnsi="宋体"/>
          <w:sz w:val="21"/>
          <w:szCs w:val="21"/>
        </w:rPr>
        <w:t xml:space="preserve">   作业前应严格检查保温设备的完好状况，起线机、工作台、滚筒机均应接地良好，导线应用绝缘良好的橡皮空软线，电钻软线、地线不得随意乱接。</w:t>
      </w:r>
    </w:p>
    <w:p>
      <w:pPr>
        <w:pStyle w:val="39"/>
        <w:spacing w:line="360" w:lineRule="auto"/>
        <w:jc w:val="left"/>
        <w:rPr>
          <w:rFonts w:hAnsi="宋体"/>
          <w:b/>
          <w:sz w:val="21"/>
          <w:szCs w:val="21"/>
        </w:rPr>
      </w:pPr>
      <w:r>
        <w:rPr>
          <w:rFonts w:hint="eastAsia" w:hAnsi="宋体"/>
          <w:sz w:val="21"/>
          <w:szCs w:val="21"/>
        </w:rPr>
        <w:t xml:space="preserve">    用磨光机除锈时，应戴好防护眼睛。</w:t>
      </w:r>
    </w:p>
    <w:p>
      <w:pPr>
        <w:pStyle w:val="39"/>
        <w:spacing w:line="360" w:lineRule="auto"/>
        <w:jc w:val="left"/>
        <w:rPr>
          <w:rFonts w:hAnsi="宋体"/>
          <w:b/>
          <w:sz w:val="21"/>
          <w:szCs w:val="21"/>
        </w:rPr>
      </w:pPr>
      <w:r>
        <w:rPr>
          <w:rFonts w:hint="eastAsia" w:hAnsi="宋体"/>
          <w:sz w:val="21"/>
          <w:szCs w:val="21"/>
        </w:rPr>
        <w:t xml:space="preserve">    高空作业时戴好安全带,且在上方固定位置挂好系牢固 。</w:t>
      </w:r>
    </w:p>
    <w:p>
      <w:pPr>
        <w:pStyle w:val="39"/>
        <w:spacing w:line="360" w:lineRule="auto"/>
        <w:jc w:val="left"/>
        <w:rPr>
          <w:rFonts w:hAnsi="宋体"/>
          <w:b/>
          <w:sz w:val="21"/>
          <w:szCs w:val="21"/>
        </w:rPr>
      </w:pPr>
      <w:r>
        <w:rPr>
          <w:rFonts w:hint="eastAsia" w:hAnsi="宋体"/>
          <w:sz w:val="21"/>
          <w:szCs w:val="21"/>
        </w:rPr>
        <w:t xml:space="preserve">    使用手持电动工具必须熟悉其性能，使用方法及安全要求，使用前一定要仔细检查，确保电动工具完好。防止漏电造成触电。</w:t>
      </w:r>
    </w:p>
    <w:p>
      <w:pPr>
        <w:pStyle w:val="39"/>
        <w:spacing w:line="360" w:lineRule="auto"/>
        <w:jc w:val="left"/>
        <w:rPr>
          <w:rFonts w:hAnsi="宋体"/>
          <w:b/>
          <w:sz w:val="21"/>
          <w:szCs w:val="21"/>
        </w:rPr>
      </w:pPr>
      <w:r>
        <w:rPr>
          <w:rFonts w:hint="eastAsia" w:hAnsi="宋体"/>
          <w:b/>
          <w:sz w:val="21"/>
          <w:szCs w:val="21"/>
        </w:rPr>
        <w:t>电工岗位职责</w:t>
      </w:r>
    </w:p>
    <w:p>
      <w:pPr>
        <w:adjustRightInd w:val="0"/>
        <w:snapToGrid w:val="0"/>
        <w:rPr>
          <w:rFonts w:ascii="宋体" w:hAnsi="宋体" w:eastAsia="宋体"/>
        </w:rPr>
      </w:pPr>
      <w:r>
        <w:rPr>
          <w:rFonts w:hint="eastAsia" w:ascii="宋体" w:hAnsi="宋体" w:eastAsia="宋体"/>
        </w:rPr>
        <w:t>·认真遵守国家和行业的法律、法规、标准，遵守本岗位的安全操作规程及项目部的各项管理规定；按要求整改HSE领导小组提出的各项问题；</w:t>
      </w:r>
    </w:p>
    <w:p>
      <w:pPr>
        <w:adjustRightInd w:val="0"/>
        <w:snapToGrid w:val="0"/>
        <w:rPr>
          <w:rFonts w:ascii="宋体" w:hAnsi="宋体" w:eastAsia="宋体"/>
        </w:rPr>
      </w:pPr>
      <w:r>
        <w:rPr>
          <w:rFonts w:hint="eastAsia" w:ascii="宋体" w:hAnsi="宋体" w:eastAsia="宋体"/>
        </w:rPr>
        <w:t>·参加班前安全讲话会议及有关健康、安全与环境方面的培训。</w:t>
      </w:r>
    </w:p>
    <w:p>
      <w:pPr>
        <w:adjustRightInd w:val="0"/>
        <w:snapToGrid w:val="0"/>
        <w:rPr>
          <w:rFonts w:ascii="宋体" w:hAnsi="宋体" w:eastAsia="宋体"/>
        </w:rPr>
      </w:pPr>
      <w:r>
        <w:rPr>
          <w:rFonts w:hint="eastAsia" w:ascii="宋体" w:hAnsi="宋体" w:eastAsia="宋体"/>
        </w:rPr>
        <w:t>·向上对班长负责，对下向相关岗位人员负责。</w:t>
      </w:r>
    </w:p>
    <w:p>
      <w:pPr>
        <w:adjustRightInd w:val="0"/>
        <w:snapToGrid w:val="0"/>
        <w:rPr>
          <w:rFonts w:ascii="宋体" w:hAnsi="宋体" w:eastAsia="宋体"/>
        </w:rPr>
      </w:pPr>
      <w:r>
        <w:rPr>
          <w:rFonts w:hint="eastAsia" w:ascii="宋体" w:hAnsi="宋体" w:eastAsia="宋体"/>
        </w:rPr>
        <w:t>·拒绝违章指挥；有获得劳动防护品的权利；有制止他人违章作业的权利；参与项目HSE管理，提出持续改进的建议；</w:t>
      </w:r>
    </w:p>
    <w:p>
      <w:pPr>
        <w:adjustRightInd w:val="0"/>
        <w:snapToGrid w:val="0"/>
        <w:rPr>
          <w:rFonts w:ascii="宋体" w:hAnsi="宋体" w:eastAsia="宋体"/>
        </w:rPr>
      </w:pPr>
      <w:r>
        <w:rPr>
          <w:rFonts w:hint="eastAsia" w:ascii="宋体" w:hAnsi="宋体" w:eastAsia="宋体"/>
        </w:rPr>
        <w:t>·作为事故的第一发现人（或知情人）时应立即报告，并积极主动参与事故应急抢险救援、处理。</w:t>
      </w:r>
    </w:p>
    <w:p>
      <w:pPr>
        <w:pStyle w:val="39"/>
        <w:spacing w:line="360" w:lineRule="auto"/>
        <w:rPr>
          <w:rFonts w:hAnsi="宋体"/>
          <w:b/>
          <w:bCs/>
          <w:sz w:val="21"/>
          <w:szCs w:val="21"/>
        </w:rPr>
      </w:pPr>
      <w:r>
        <w:rPr>
          <w:rFonts w:hint="eastAsia" w:hAnsi="宋体"/>
          <w:bCs/>
          <w:sz w:val="21"/>
          <w:szCs w:val="21"/>
        </w:rPr>
        <w:t>电工岗位风险</w:t>
      </w:r>
      <w:r>
        <w:rPr>
          <w:rFonts w:hint="eastAsia" w:hAnsi="宋体"/>
          <w:b/>
          <w:bCs/>
          <w:sz w:val="21"/>
          <w:szCs w:val="21"/>
        </w:rPr>
        <w:t>：</w:t>
      </w:r>
    </w:p>
    <w:p>
      <w:pPr>
        <w:adjustRightInd w:val="0"/>
        <w:snapToGrid w:val="0"/>
        <w:ind w:firstLine="964" w:firstLineChars="300"/>
        <w:rPr>
          <w:rFonts w:ascii="宋体" w:hAnsi="宋体" w:eastAsia="宋体"/>
        </w:rPr>
      </w:pPr>
      <w:r>
        <w:rPr>
          <w:rFonts w:hint="eastAsia" w:ascii="宋体" w:hAnsi="宋体" w:eastAsia="宋体"/>
        </w:rPr>
        <w:t>安全、健康风险：高空坠落、物体打击、触电、火灾。</w:t>
      </w:r>
    </w:p>
    <w:p>
      <w:pPr>
        <w:adjustRightInd w:val="0"/>
        <w:snapToGrid w:val="0"/>
        <w:ind w:firstLine="964" w:firstLineChars="300"/>
        <w:rPr>
          <w:rFonts w:ascii="宋体" w:hAnsi="宋体" w:eastAsia="宋体"/>
        </w:rPr>
      </w:pPr>
      <w:r>
        <w:rPr>
          <w:rFonts w:hint="eastAsia" w:ascii="宋体" w:hAnsi="宋体" w:eastAsia="宋体"/>
        </w:rPr>
        <w:t>环境影响：固体废物、光污染</w:t>
      </w:r>
    </w:p>
    <w:p>
      <w:pPr>
        <w:adjustRightInd w:val="0"/>
        <w:snapToGrid w:val="0"/>
        <w:rPr>
          <w:rFonts w:ascii="宋体" w:hAnsi="宋体" w:eastAsia="宋体"/>
        </w:rPr>
      </w:pPr>
      <w:r>
        <w:rPr>
          <w:rFonts w:hint="eastAsia" w:ascii="宋体" w:hAnsi="宋体" w:eastAsia="宋体"/>
          <w:b/>
        </w:rPr>
        <w:t>控制措施：</w:t>
      </w:r>
    </w:p>
    <w:p>
      <w:pPr>
        <w:numPr>
          <w:ilvl w:val="0"/>
          <w:numId w:val="5"/>
        </w:numPr>
        <w:adjustRightInd w:val="0"/>
        <w:snapToGrid w:val="0"/>
        <w:rPr>
          <w:rFonts w:ascii="宋体" w:hAnsi="宋体" w:eastAsia="宋体"/>
        </w:rPr>
      </w:pPr>
      <w:r>
        <w:rPr>
          <w:rFonts w:hint="eastAsia" w:ascii="宋体" w:hAnsi="宋体" w:eastAsia="宋体"/>
        </w:rPr>
        <w:t>正确穿戴个人防护用品；</w:t>
      </w:r>
    </w:p>
    <w:p>
      <w:pPr>
        <w:numPr>
          <w:ilvl w:val="0"/>
          <w:numId w:val="5"/>
        </w:numPr>
        <w:adjustRightInd w:val="0"/>
        <w:snapToGrid w:val="0"/>
        <w:rPr>
          <w:rFonts w:ascii="宋体" w:hAnsi="宋体" w:eastAsia="宋体"/>
        </w:rPr>
      </w:pPr>
      <w:r>
        <w:rPr>
          <w:rFonts w:hint="eastAsia" w:ascii="宋体" w:hAnsi="宋体" w:eastAsia="宋体"/>
        </w:rPr>
        <w:t>高处作业要系好安全带；</w:t>
      </w:r>
    </w:p>
    <w:p>
      <w:pPr>
        <w:numPr>
          <w:ilvl w:val="0"/>
          <w:numId w:val="5"/>
        </w:numPr>
        <w:adjustRightInd w:val="0"/>
        <w:snapToGrid w:val="0"/>
        <w:rPr>
          <w:rFonts w:ascii="宋体" w:hAnsi="宋体" w:eastAsia="宋体"/>
        </w:rPr>
      </w:pPr>
      <w:r>
        <w:rPr>
          <w:rFonts w:hint="eastAsia" w:ascii="宋体" w:hAnsi="宋体" w:eastAsia="宋体"/>
        </w:rPr>
        <w:t>拉电缆时要注意周围的环境，用力不宜过大；</w:t>
      </w:r>
    </w:p>
    <w:p>
      <w:pPr>
        <w:numPr>
          <w:ilvl w:val="0"/>
          <w:numId w:val="5"/>
        </w:numPr>
        <w:adjustRightInd w:val="0"/>
        <w:snapToGrid w:val="0"/>
        <w:rPr>
          <w:rFonts w:ascii="宋体" w:hAnsi="宋体" w:eastAsia="宋体"/>
        </w:rPr>
      </w:pPr>
      <w:r>
        <w:rPr>
          <w:rFonts w:hint="eastAsia" w:ascii="宋体" w:hAnsi="宋体" w:eastAsia="宋体"/>
        </w:rPr>
        <w:t>要定期对设备、线路进行检查，确保线路绝缘良好；</w:t>
      </w:r>
    </w:p>
    <w:p>
      <w:pPr>
        <w:numPr>
          <w:ilvl w:val="0"/>
          <w:numId w:val="5"/>
        </w:numPr>
        <w:adjustRightInd w:val="0"/>
        <w:snapToGrid w:val="0"/>
        <w:rPr>
          <w:rFonts w:ascii="宋体" w:hAnsi="宋体" w:eastAsia="宋体"/>
        </w:rPr>
      </w:pPr>
      <w:r>
        <w:rPr>
          <w:rFonts w:hint="eastAsia" w:ascii="宋体" w:hAnsi="宋体" w:eastAsia="宋体"/>
        </w:rPr>
        <w:t>对自己施工中产生的固体废弃物要及时收集并放到指定的位置；</w:t>
      </w:r>
    </w:p>
    <w:p>
      <w:pPr>
        <w:pStyle w:val="39"/>
        <w:spacing w:line="360" w:lineRule="auto"/>
        <w:rPr>
          <w:rFonts w:hAnsi="宋体"/>
          <w:sz w:val="21"/>
          <w:szCs w:val="21"/>
        </w:rPr>
      </w:pPr>
      <w:r>
        <w:rPr>
          <w:rFonts w:hint="eastAsia" w:hAnsi="宋体"/>
          <w:sz w:val="21"/>
          <w:szCs w:val="21"/>
        </w:rPr>
        <w:t>岗位规定：</w:t>
      </w:r>
    </w:p>
    <w:p>
      <w:pPr>
        <w:adjustRightInd w:val="0"/>
        <w:snapToGrid w:val="0"/>
        <w:rPr>
          <w:rFonts w:ascii="宋体" w:hAnsi="宋体" w:eastAsia="宋体"/>
        </w:rPr>
      </w:pPr>
      <w:r>
        <w:rPr>
          <w:rFonts w:hint="eastAsia" w:ascii="宋体" w:hAnsi="宋体" w:eastAsia="宋体"/>
        </w:rPr>
        <w:t xml:space="preserve">    遵守《用电安全导则》、《项目部安全管理规范》、《临时用电安全规范》、《电工安全操作规程》。保证安全用电，做到对每天工作面都要进行一次检查，确保安全用电，不能私自动用电源盘及闸刀，必须实用“一机、一闸、一漏电”，严格执行用电制度。</w:t>
      </w:r>
    </w:p>
    <w:p>
      <w:pPr>
        <w:pStyle w:val="39"/>
        <w:spacing w:line="360" w:lineRule="auto"/>
        <w:ind w:firstLine="632" w:firstLineChars="300"/>
        <w:jc w:val="left"/>
        <w:rPr>
          <w:rFonts w:hAnsi="宋体"/>
          <w:sz w:val="21"/>
          <w:szCs w:val="21"/>
        </w:rPr>
      </w:pPr>
      <w:r>
        <w:rPr>
          <w:rFonts w:hint="eastAsia" w:hAnsi="宋体"/>
          <w:sz w:val="21"/>
          <w:szCs w:val="21"/>
        </w:rPr>
        <w:t>除应遵守以上规定，还应遵守以下规定：</w:t>
      </w:r>
    </w:p>
    <w:p>
      <w:pPr>
        <w:adjustRightInd w:val="0"/>
        <w:snapToGrid w:val="0"/>
        <w:rPr>
          <w:rFonts w:ascii="宋体" w:hAnsi="宋体" w:eastAsia="宋体"/>
        </w:rPr>
      </w:pPr>
      <w:r>
        <w:rPr>
          <w:rFonts w:hint="eastAsia" w:ascii="宋体" w:hAnsi="宋体" w:eastAsia="宋体"/>
        </w:rPr>
        <w:t xml:space="preserve">   线路上禁止带负荷接电或断电，并禁止带电操作。</w:t>
      </w:r>
    </w:p>
    <w:p>
      <w:pPr>
        <w:adjustRightInd w:val="0"/>
        <w:snapToGrid w:val="0"/>
        <w:rPr>
          <w:rFonts w:ascii="宋体" w:hAnsi="宋体" w:eastAsia="宋体"/>
        </w:rPr>
      </w:pPr>
      <w:r>
        <w:rPr>
          <w:rFonts w:hint="eastAsia" w:ascii="宋体" w:hAnsi="宋体" w:eastAsia="宋体"/>
        </w:rPr>
        <w:t xml:space="preserve">   在地面、钢结构框架、脚手架的工作面上，应使用橡胶绝缘电缆，遇棱角处应加绳索套管保护。</w:t>
      </w:r>
    </w:p>
    <w:p>
      <w:pPr>
        <w:adjustRightInd w:val="0"/>
        <w:snapToGrid w:val="0"/>
        <w:rPr>
          <w:rFonts w:ascii="宋体" w:hAnsi="宋体" w:eastAsia="宋体"/>
        </w:rPr>
      </w:pPr>
      <w:r>
        <w:rPr>
          <w:rFonts w:hint="eastAsia" w:ascii="宋体" w:hAnsi="宋体" w:eastAsia="宋体"/>
        </w:rPr>
        <w:t xml:space="preserve">   使用弯管器时，应站稳，不得用力过猛。</w:t>
      </w:r>
    </w:p>
    <w:p>
      <w:pPr>
        <w:adjustRightInd w:val="0"/>
        <w:snapToGrid w:val="0"/>
        <w:rPr>
          <w:rFonts w:ascii="宋体" w:hAnsi="宋体" w:eastAsia="宋体"/>
        </w:rPr>
      </w:pPr>
      <w:r>
        <w:rPr>
          <w:rFonts w:hint="eastAsia" w:ascii="宋体" w:hAnsi="宋体" w:eastAsia="宋体"/>
        </w:rPr>
        <w:t xml:space="preserve">   管子穿线时，作业人员头部应离开管口。</w:t>
      </w:r>
    </w:p>
    <w:p>
      <w:pPr>
        <w:adjustRightInd w:val="0"/>
        <w:snapToGrid w:val="0"/>
        <w:rPr>
          <w:rFonts w:ascii="宋体" w:hAnsi="宋体" w:eastAsia="宋体"/>
        </w:rPr>
      </w:pPr>
      <w:r>
        <w:rPr>
          <w:rFonts w:hint="eastAsia" w:ascii="宋体" w:hAnsi="宋体" w:eastAsia="宋体"/>
        </w:rPr>
        <w:t xml:space="preserve">  在进行电气作业时，应设置警戒线，无关人员不得入内。</w:t>
      </w:r>
      <w:bookmarkStart w:id="118" w:name="_Toc118795090"/>
      <w:bookmarkStart w:id="119" w:name="_Toc132969623"/>
      <w:bookmarkStart w:id="120" w:name="_Toc118794591"/>
    </w:p>
    <w:p>
      <w:pPr>
        <w:adjustRightInd w:val="0"/>
        <w:snapToGrid w:val="0"/>
        <w:rPr>
          <w:rFonts w:ascii="宋体" w:hAnsi="宋体" w:eastAsia="宋体"/>
          <w:b/>
        </w:rPr>
      </w:pPr>
      <w:r>
        <w:rPr>
          <w:rFonts w:hint="eastAsia" w:ascii="宋体" w:hAnsi="宋体" w:eastAsia="宋体"/>
          <w:b/>
        </w:rPr>
        <w:t>架子工岗位职责</w:t>
      </w:r>
    </w:p>
    <w:p>
      <w:pPr>
        <w:adjustRightInd w:val="0"/>
        <w:snapToGrid w:val="0"/>
        <w:rPr>
          <w:rFonts w:ascii="宋体" w:hAnsi="宋体" w:eastAsia="宋体"/>
        </w:rPr>
      </w:pPr>
      <w:r>
        <w:rPr>
          <w:rFonts w:hint="eastAsia" w:ascii="宋体" w:hAnsi="宋体" w:eastAsia="宋体"/>
        </w:rPr>
        <w:t xml:space="preserve">    架子工必须熟悉并掌握各种脚手架的安全技术操作规程，未经专业培训，考试并取得安全操作证者，不准独立作业。</w:t>
      </w:r>
    </w:p>
    <w:p>
      <w:pPr>
        <w:adjustRightInd w:val="0"/>
        <w:snapToGrid w:val="0"/>
        <w:rPr>
          <w:rFonts w:ascii="宋体" w:hAnsi="宋体" w:eastAsia="宋体"/>
        </w:rPr>
      </w:pPr>
      <w:r>
        <w:rPr>
          <w:rFonts w:hint="eastAsia" w:ascii="宋体" w:hAnsi="宋体" w:eastAsia="宋体"/>
        </w:rPr>
        <w:t xml:space="preserve">    架子工必须遵章守纪，严格执行有关的安全技术操作规程和安全生产的规章制度，不违章作业，坚持上岗戴安全帽，穿防护鞋，系安全带，按规定使用防护用品，并以对人民对工作的高度负责的责任感，不断提高脚手架的搭设质量，保证脚手架的坚固性和稳定性。</w:t>
      </w:r>
    </w:p>
    <w:p>
      <w:pPr>
        <w:adjustRightInd w:val="0"/>
        <w:snapToGrid w:val="0"/>
        <w:rPr>
          <w:rFonts w:ascii="宋体" w:hAnsi="宋体" w:eastAsia="宋体"/>
        </w:rPr>
      </w:pPr>
      <w:r>
        <w:rPr>
          <w:rFonts w:hint="eastAsia" w:ascii="宋体" w:hAnsi="宋体" w:eastAsia="宋体"/>
        </w:rPr>
        <w:t xml:space="preserve">   架子工作业中必须思想集中，团结协作，互相呼应，统一指挥，严禁在架子上打逗，料具不准乱抛乱扔，坚持随战随凊，日战曰清，并按指定地点集中归垛，保持施工现场的整洁。</w:t>
      </w:r>
    </w:p>
    <w:p>
      <w:pPr>
        <w:adjustRightInd w:val="0"/>
        <w:snapToGrid w:val="0"/>
        <w:rPr>
          <w:rFonts w:ascii="宋体" w:hAnsi="宋体" w:eastAsia="宋体"/>
        </w:rPr>
      </w:pPr>
      <w:r>
        <w:rPr>
          <w:rFonts w:hint="eastAsia" w:ascii="宋体" w:hAnsi="宋体" w:eastAsia="宋体"/>
        </w:rPr>
        <w:t xml:space="preserve">  架子工在搭设脚手架之前，必须按规定严格选料、脚手架搭设完毕应进行互检达到合格、安全可靠方可办理交接手续。</w:t>
      </w:r>
    </w:p>
    <w:p>
      <w:pPr>
        <w:adjustRightInd w:val="0"/>
        <w:snapToGrid w:val="0"/>
        <w:rPr>
          <w:rFonts w:ascii="宋体" w:hAnsi="宋体" w:eastAsia="宋体"/>
          <w:b/>
          <w:bCs/>
        </w:rPr>
      </w:pPr>
      <w:r>
        <w:rPr>
          <w:rFonts w:hint="eastAsia" w:ascii="宋体" w:hAnsi="宋体" w:eastAsia="宋体"/>
          <w:b/>
          <w:bCs/>
        </w:rPr>
        <w:t>架子工的风险</w:t>
      </w:r>
    </w:p>
    <w:p>
      <w:pPr>
        <w:adjustRightInd w:val="0"/>
        <w:snapToGrid w:val="0"/>
        <w:jc w:val="left"/>
        <w:rPr>
          <w:rFonts w:ascii="宋体" w:hAnsi="宋体" w:eastAsia="宋体"/>
        </w:rPr>
      </w:pPr>
      <w:r>
        <w:rPr>
          <w:rFonts w:hint="eastAsia" w:ascii="宋体" w:hAnsi="宋体" w:eastAsia="宋体"/>
        </w:rPr>
        <w:t> 从事的脚手架搭设作业，存在着坠物伤人、高空坠落、物体打击等岗位危险。</w:t>
      </w:r>
    </w:p>
    <w:p>
      <w:pPr>
        <w:adjustRightInd w:val="0"/>
        <w:snapToGrid w:val="0"/>
        <w:jc w:val="left"/>
        <w:rPr>
          <w:rFonts w:ascii="宋体" w:hAnsi="宋体" w:eastAsia="宋体"/>
          <w:b/>
          <w:bCs/>
        </w:rPr>
      </w:pPr>
      <w:r>
        <w:rPr>
          <w:rFonts w:hint="eastAsia" w:ascii="宋体" w:hAnsi="宋体" w:eastAsia="宋体"/>
          <w:b/>
          <w:bCs/>
        </w:rPr>
        <w:t>控制措施：</w:t>
      </w:r>
    </w:p>
    <w:p>
      <w:pPr>
        <w:adjustRightInd w:val="0"/>
        <w:snapToGrid w:val="0"/>
        <w:jc w:val="left"/>
        <w:rPr>
          <w:rFonts w:ascii="宋体" w:hAnsi="宋体" w:eastAsia="宋体"/>
        </w:rPr>
      </w:pPr>
      <w:r>
        <w:rPr>
          <w:rFonts w:hint="eastAsia" w:ascii="宋体" w:hAnsi="宋体" w:eastAsia="宋体"/>
          <w:b/>
          <w:bCs/>
        </w:rPr>
        <w:t xml:space="preserve">    </w:t>
      </w:r>
      <w:r>
        <w:rPr>
          <w:rFonts w:hint="eastAsia" w:ascii="宋体" w:hAnsi="宋体" w:eastAsia="宋体"/>
        </w:rPr>
        <w:t>遵守相关的规章制度和操作规程，并熟记作业要点及其特性，掌握好相应的安全防范技能；进入作业场所后，要进行重新检查，发现异常情况和不安全因素必须及时采取有效措施排除；       </w:t>
      </w:r>
    </w:p>
    <w:p>
      <w:pPr>
        <w:adjustRightInd w:val="0"/>
        <w:snapToGrid w:val="0"/>
        <w:jc w:val="left"/>
        <w:rPr>
          <w:rFonts w:hint="eastAsia" w:ascii="宋体" w:hAnsi="宋体" w:eastAsia="宋体"/>
          <w:lang w:eastAsia="zh-CN"/>
        </w:rPr>
      </w:pPr>
      <w:r>
        <w:rPr>
          <w:rFonts w:hint="eastAsia" w:ascii="宋体" w:hAnsi="宋体" w:eastAsia="宋体"/>
        </w:rPr>
        <w:t xml:space="preserve">     正确使用安全防护用品，在高处作业时必须系好安全带，穿防滑鞋，应将所需工具装在工具袋内，传递工具不得抛掷或将工具放在平台或支架上，也不得插在腰带上，工具手柄设置腕扣绳。作业时精神要集中，团结协作、互相配合、听从统一指挥，不得“走过档”和跳跃架子，严禁打闹开玩笑、酒后作业。</w:t>
      </w:r>
    </w:p>
    <w:p>
      <w:pPr>
        <w:adjustRightInd w:val="0"/>
        <w:snapToGrid w:val="0"/>
        <w:jc w:val="left"/>
        <w:rPr>
          <w:rFonts w:hint="eastAsia" w:ascii="宋体" w:hAnsi="宋体" w:eastAsia="宋体"/>
          <w:lang w:eastAsia="zh-CN"/>
        </w:rPr>
      </w:pPr>
      <w:r>
        <w:rPr>
          <w:rFonts w:hint="eastAsia" w:ascii="宋体" w:hAnsi="宋体" w:eastAsia="宋体"/>
        </w:rPr>
        <w:t>    必须严格执行安全技术交底，按照专项安全技术措施并结合各种型式脚手架的安全技术规范来搭设。在特殊情况下必须遵循确保安全为原则完成架子架设。</w:t>
      </w:r>
    </w:p>
    <w:p>
      <w:pPr>
        <w:adjustRightInd w:val="0"/>
        <w:snapToGrid w:val="0"/>
        <w:jc w:val="left"/>
        <w:rPr>
          <w:rFonts w:hint="eastAsia" w:ascii="宋体" w:hAnsi="宋体" w:eastAsia="宋体"/>
          <w:lang w:eastAsia="zh-CN"/>
        </w:rPr>
      </w:pPr>
      <w:r>
        <w:rPr>
          <w:rFonts w:hint="eastAsia" w:ascii="宋体" w:hAnsi="宋体" w:eastAsia="宋体"/>
        </w:rPr>
        <w:t>   认真检查脚手架所用的材料，不符合规范要求的材料严禁使用。</w:t>
      </w:r>
    </w:p>
    <w:p>
      <w:pPr>
        <w:adjustRightInd w:val="0"/>
        <w:snapToGrid w:val="0"/>
        <w:jc w:val="left"/>
        <w:rPr>
          <w:rFonts w:hint="eastAsia" w:ascii="宋体" w:hAnsi="宋体" w:eastAsia="宋体"/>
          <w:lang w:eastAsia="zh-CN"/>
        </w:rPr>
      </w:pPr>
      <w:r>
        <w:rPr>
          <w:rFonts w:hint="eastAsia" w:ascii="宋体" w:hAnsi="宋体" w:eastAsia="宋体"/>
        </w:rPr>
        <w:t>   脚手架要结合工程进度搭设，搭设未完的脚手架，在离开作业岗位时，不得留有未固定构件和不安全隐患，确保架子稳定。</w:t>
      </w:r>
    </w:p>
    <w:p>
      <w:pPr>
        <w:adjustRightInd w:val="0"/>
        <w:snapToGrid w:val="0"/>
        <w:jc w:val="left"/>
        <w:rPr>
          <w:rFonts w:hint="eastAsia" w:ascii="宋体" w:hAnsi="宋体" w:eastAsia="宋体"/>
          <w:lang w:eastAsia="zh-CN"/>
        </w:rPr>
      </w:pPr>
      <w:r>
        <w:rPr>
          <w:rFonts w:hint="eastAsia" w:ascii="宋体" w:hAnsi="宋体" w:eastAsia="宋体"/>
        </w:rPr>
        <w:t>   在带电设备附近搭、拆脚手架时，宜停电作业。在外电架空线路附近作业时，脚手架外侧边缘与外电架空线路的边线之间的距离要保证其最小的安全距离。</w:t>
      </w:r>
    </w:p>
    <w:p>
      <w:pPr>
        <w:adjustRightInd w:val="0"/>
        <w:snapToGrid w:val="0"/>
        <w:jc w:val="left"/>
        <w:rPr>
          <w:rFonts w:hint="eastAsia" w:ascii="宋体" w:hAnsi="宋体" w:eastAsia="宋体"/>
          <w:lang w:eastAsia="zh-CN"/>
        </w:rPr>
      </w:pPr>
      <w:r>
        <w:rPr>
          <w:rFonts w:hint="eastAsia" w:ascii="宋体" w:hAnsi="宋体" w:eastAsia="宋体"/>
        </w:rPr>
        <w:t>   拆除时，不得双层作业，拆下的支架杆件或架板不得往下扔，必须遵循由上而下的顺序平稳吊放或滑放，堆码整齐。</w:t>
      </w:r>
    </w:p>
    <w:p>
      <w:pPr>
        <w:adjustRightInd w:val="0"/>
        <w:snapToGrid w:val="0"/>
        <w:jc w:val="left"/>
        <w:rPr>
          <w:rFonts w:ascii="宋体" w:hAnsi="宋体" w:eastAsia="宋体"/>
        </w:rPr>
      </w:pPr>
      <w:r>
        <w:rPr>
          <w:rFonts w:hint="eastAsia" w:ascii="宋体" w:hAnsi="宋体" w:eastAsia="宋体"/>
        </w:rPr>
        <w:t>   遇高温、大雨、大雪、大雾、六级以上大风等恶劣天气应停止高处露天作业。</w:t>
      </w:r>
    </w:p>
    <w:p>
      <w:pPr>
        <w:adjustRightInd w:val="0"/>
        <w:snapToGrid w:val="0"/>
        <w:jc w:val="left"/>
        <w:rPr>
          <w:rFonts w:ascii="宋体" w:hAnsi="宋体" w:eastAsia="宋体"/>
          <w:b/>
          <w:bCs/>
        </w:rPr>
      </w:pPr>
      <w:r>
        <w:rPr>
          <w:rFonts w:hint="eastAsia" w:ascii="宋体" w:hAnsi="宋体" w:eastAsia="宋体"/>
          <w:b/>
          <w:bCs/>
        </w:rPr>
        <w:t>岗位规定：</w:t>
      </w:r>
    </w:p>
    <w:p>
      <w:pPr>
        <w:adjustRightInd w:val="0"/>
        <w:snapToGrid w:val="0"/>
        <w:jc w:val="left"/>
        <w:rPr>
          <w:rFonts w:ascii="宋体" w:hAnsi="宋体" w:eastAsia="宋体"/>
        </w:rPr>
      </w:pPr>
      <w:r>
        <w:rPr>
          <w:rFonts w:hint="eastAsia" w:ascii="宋体" w:hAnsi="宋体" w:eastAsia="宋体"/>
          <w:b/>
          <w:bCs/>
        </w:rPr>
        <w:t xml:space="preserve"> </w:t>
      </w:r>
      <w:r>
        <w:rPr>
          <w:rFonts w:hint="eastAsia" w:ascii="宋体" w:hAnsi="宋体" w:eastAsia="宋体"/>
        </w:rPr>
        <w:t>《建筑施工扣件式钢管脚手架安全技术规范》JGJ130-2011，《建筑施工高处作业安全技术规范》JGJ80-2016，《建筑施工安全检查标准》JGJ59-2011</w:t>
      </w:r>
    </w:p>
    <w:p>
      <w:pPr>
        <w:adjustRightInd w:val="0"/>
        <w:snapToGrid w:val="0"/>
        <w:jc w:val="left"/>
        <w:rPr>
          <w:rFonts w:ascii="宋体" w:hAnsi="宋体" w:eastAsia="宋体"/>
          <w:b/>
          <w:bCs/>
        </w:rPr>
      </w:pPr>
      <w:r>
        <w:rPr>
          <w:rFonts w:hint="eastAsia" w:ascii="宋体" w:hAnsi="宋体" w:eastAsia="宋体"/>
          <w:b/>
          <w:bCs/>
        </w:rPr>
        <w:t>架子工不但遵守以上规定，还要遵守以下操作规程</w:t>
      </w:r>
    </w:p>
    <w:p>
      <w:pPr>
        <w:adjustRightInd w:val="0"/>
        <w:snapToGrid w:val="0"/>
        <w:jc w:val="left"/>
        <w:rPr>
          <w:rFonts w:ascii="宋体" w:hAnsi="宋体" w:eastAsia="宋体"/>
        </w:rPr>
      </w:pPr>
      <w:r>
        <w:rPr>
          <w:rFonts w:hint="eastAsia" w:ascii="宋体" w:hAnsi="宋体" w:eastAsia="宋体"/>
          <w:b/>
          <w:bCs/>
        </w:rPr>
        <w:t xml:space="preserve">   </w:t>
      </w:r>
      <w:r>
        <w:rPr>
          <w:rFonts w:hint="eastAsia" w:ascii="宋体" w:hAnsi="宋体" w:eastAsia="宋体"/>
        </w:rPr>
        <w:t xml:space="preserve"> 搭脚手架前，应仔细检查工作环境、防护用品和工具，做好必要的准备工作。</w:t>
      </w:r>
    </w:p>
    <w:p>
      <w:pPr>
        <w:adjustRightInd w:val="0"/>
        <w:snapToGrid w:val="0"/>
        <w:jc w:val="left"/>
        <w:rPr>
          <w:rFonts w:ascii="宋体" w:hAnsi="宋体" w:eastAsia="宋体"/>
        </w:rPr>
      </w:pPr>
      <w:r>
        <w:rPr>
          <w:rFonts w:hint="eastAsia" w:ascii="宋体" w:hAnsi="宋体" w:eastAsia="宋体"/>
        </w:rPr>
        <w:t xml:space="preserve">    脚手架搭设完毕，应全面认直地检查，并经施工负责人员验收后方准使用</w:t>
      </w:r>
    </w:p>
    <w:p>
      <w:pPr>
        <w:adjustRightInd w:val="0"/>
        <w:snapToGrid w:val="0"/>
        <w:jc w:val="left"/>
        <w:rPr>
          <w:rFonts w:ascii="宋体" w:hAnsi="宋体" w:eastAsia="宋体"/>
        </w:rPr>
      </w:pPr>
      <w:r>
        <w:rPr>
          <w:rFonts w:hint="eastAsia" w:ascii="宋体" w:hAnsi="宋体" w:eastAsia="宋体"/>
        </w:rPr>
        <w:t xml:space="preserve">    脚手架搭成后，在施工期间末经施工负责人同意，不准随便乱拆或改变脚手架结构</w:t>
      </w:r>
    </w:p>
    <w:p>
      <w:pPr>
        <w:adjustRightInd w:val="0"/>
        <w:snapToGrid w:val="0"/>
        <w:jc w:val="left"/>
        <w:rPr>
          <w:rFonts w:ascii="宋体" w:hAnsi="宋体" w:eastAsia="宋体"/>
        </w:rPr>
      </w:pPr>
      <w:r>
        <w:rPr>
          <w:rFonts w:hint="eastAsia" w:ascii="宋体" w:hAnsi="宋体" w:eastAsia="宋体"/>
        </w:rPr>
        <w:t xml:space="preserve">     靠近电线描设或折除脚手架时，宜切断电源或将电线迁移，其安全距离必须符合有关规定</w:t>
      </w:r>
    </w:p>
    <w:p>
      <w:pPr>
        <w:adjustRightInd w:val="0"/>
        <w:snapToGrid w:val="0"/>
        <w:jc w:val="left"/>
        <w:rPr>
          <w:rFonts w:ascii="宋体" w:hAnsi="宋体" w:eastAsia="宋体"/>
        </w:rPr>
      </w:pPr>
      <w:r>
        <w:rPr>
          <w:rFonts w:hint="eastAsia" w:ascii="宋体" w:hAnsi="宋体" w:eastAsia="宋体"/>
        </w:rPr>
        <w:t xml:space="preserve">    如果架杆没有扣好，架板没有放好绑扣牢，都不准停止工作</w:t>
      </w:r>
    </w:p>
    <w:p>
      <w:pPr>
        <w:adjustRightInd w:val="0"/>
        <w:snapToGrid w:val="0"/>
        <w:jc w:val="left"/>
        <w:rPr>
          <w:rFonts w:ascii="宋体" w:hAnsi="宋体" w:eastAsia="宋体"/>
        </w:rPr>
      </w:pPr>
      <w:r>
        <w:rPr>
          <w:rFonts w:hint="eastAsia" w:ascii="宋体" w:hAnsi="宋体" w:eastAsia="宋体"/>
        </w:rPr>
        <w:t xml:space="preserve">    工作中不要乱扔材料和工具，上下运送材料时要互相密切配合，不准用不牢固的绳索绑吊。</w:t>
      </w:r>
    </w:p>
    <w:p>
      <w:pPr>
        <w:adjustRightInd w:val="0"/>
        <w:snapToGrid w:val="0"/>
        <w:jc w:val="left"/>
        <w:rPr>
          <w:rFonts w:ascii="宋体" w:hAnsi="宋体" w:eastAsia="宋体"/>
        </w:rPr>
      </w:pPr>
      <w:r>
        <w:rPr>
          <w:rFonts w:hint="eastAsia" w:ascii="宋体" w:hAnsi="宋体" w:eastAsia="宋体"/>
          <w:b/>
          <w:bCs/>
        </w:rPr>
        <w:t>在霜雪和阴雨天工作时，应采取防滑措施。</w:t>
      </w:r>
      <w:r>
        <w:rPr>
          <w:rFonts w:hint="eastAsia" w:ascii="宋体" w:hAnsi="宋体" w:eastAsia="宋体"/>
        </w:rPr>
        <w:t xml:space="preserve"> </w:t>
      </w:r>
    </w:p>
    <w:p>
      <w:pPr>
        <w:adjustRightInd w:val="0"/>
        <w:snapToGrid w:val="0"/>
        <w:rPr>
          <w:rFonts w:ascii="宋体" w:hAnsi="宋体" w:eastAsia="宋体"/>
        </w:rPr>
      </w:pPr>
      <w:r>
        <w:rPr>
          <w:rFonts w:hint="eastAsia" w:ascii="宋体" w:hAnsi="宋体" w:eastAsia="宋体"/>
        </w:rPr>
        <w:t xml:space="preserve">   脚手架搭设如跨越建构筑物的出入口或人行道时，应加倍设置立杆及大横杆。</w:t>
      </w:r>
    </w:p>
    <w:p>
      <w:pPr>
        <w:adjustRightInd w:val="0"/>
        <w:snapToGrid w:val="0"/>
        <w:rPr>
          <w:rFonts w:ascii="宋体" w:hAnsi="宋体" w:eastAsia="宋体"/>
        </w:rPr>
      </w:pPr>
      <w:r>
        <w:rPr>
          <w:rFonts w:hint="eastAsia" w:ascii="宋体" w:hAnsi="宋体" w:eastAsia="宋体"/>
        </w:rPr>
        <w:t xml:space="preserve">   在搭设脚手架时附近及下部，不准有人作业、站立和行走。</w:t>
      </w:r>
    </w:p>
    <w:p>
      <w:pPr>
        <w:adjustRightInd w:val="0"/>
        <w:snapToGrid w:val="0"/>
      </w:pPr>
      <w:r>
        <w:rPr>
          <w:rFonts w:hint="eastAsia" w:ascii="宋体" w:hAnsi="宋体" w:eastAsia="宋体"/>
        </w:rPr>
        <w:t xml:space="preserve">   脚手架应经常检查，特别是大风、暴雨后更应加强检查。长期停用的脚手架，在恢复使用前，应经有关人员检查鉴定合格后，方可使用。</w:t>
      </w:r>
      <w:bookmarkEnd w:id="118"/>
      <w:bookmarkEnd w:id="119"/>
      <w:bookmarkEnd w:id="120"/>
    </w:p>
    <w:p>
      <w:pPr>
        <w:pStyle w:val="4"/>
      </w:pPr>
      <w:bookmarkStart w:id="121" w:name="_Toc79339418"/>
      <w:bookmarkStart w:id="122" w:name="_Toc61259597"/>
      <w:bookmarkStart w:id="123" w:name="_Toc60740977"/>
      <w:bookmarkStart w:id="124" w:name="_Toc88811680"/>
      <w:bookmarkStart w:id="125" w:name="_Toc104"/>
      <w:bookmarkStart w:id="126" w:name="_Toc10993"/>
      <w:bookmarkStart w:id="127" w:name="_Toc31420"/>
      <w:bookmarkStart w:id="128" w:name="_Toc29828"/>
      <w:bookmarkStart w:id="129" w:name="_Toc30371"/>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3</w:t>
      </w:r>
      <w:r>
        <w:rPr>
          <w:rFonts w:hint="eastAsia"/>
        </w:rPr>
        <w:t>、</w:t>
      </w:r>
      <w:bookmarkStart w:id="130" w:name="_Toc28763545"/>
      <w:r>
        <w:rPr>
          <w:rFonts w:hint="eastAsia"/>
        </w:rPr>
        <w:t>易燃、易爆、特殊危险区域安全保证措施</w:t>
      </w:r>
      <w:bookmarkEnd w:id="121"/>
      <w:bookmarkEnd w:id="122"/>
      <w:bookmarkEnd w:id="123"/>
      <w:bookmarkEnd w:id="124"/>
      <w:bookmarkEnd w:id="125"/>
      <w:bookmarkEnd w:id="126"/>
      <w:bookmarkEnd w:id="127"/>
      <w:bookmarkEnd w:id="128"/>
      <w:bookmarkEnd w:id="129"/>
      <w:bookmarkEnd w:id="130"/>
    </w:p>
    <w:p>
      <w:pPr>
        <w:ind w:firstLine="643" w:firstLineChars="200"/>
        <w:jc w:val="left"/>
        <w:rPr>
          <w:rFonts w:ascii="宋体" w:hAnsi="宋体"/>
          <w:szCs w:val="24"/>
        </w:rPr>
      </w:pPr>
      <w:r>
        <w:rPr>
          <w:rFonts w:hint="eastAsia" w:ascii="宋体" w:hAnsi="宋体"/>
          <w:bCs/>
          <w:szCs w:val="24"/>
        </w:rPr>
        <w:t>1）拆除外保温金属板时应使用防爆手动工具并钻头转动期间加水降温，安装旧金属板时钻头处应使用水管喷水防止温度过高，旧金属板拆除</w:t>
      </w:r>
      <w:r>
        <w:rPr>
          <w:rFonts w:hint="eastAsia" w:ascii="宋体" w:hAnsi="宋体"/>
          <w:szCs w:val="24"/>
        </w:rPr>
        <w:t>时不得拖地移动，防止与地面产生热量发出火花。</w:t>
      </w:r>
    </w:p>
    <w:p>
      <w:pPr>
        <w:tabs>
          <w:tab w:val="left" w:pos="660"/>
        </w:tabs>
        <w:ind w:firstLine="643" w:firstLineChars="200"/>
        <w:jc w:val="left"/>
        <w:rPr>
          <w:rFonts w:ascii="宋体" w:hAnsi="宋体"/>
          <w:bCs/>
          <w:szCs w:val="24"/>
        </w:rPr>
      </w:pPr>
      <w:r>
        <w:rPr>
          <w:rFonts w:hint="eastAsia" w:ascii="宋体" w:hAnsi="宋体"/>
          <w:bCs/>
          <w:szCs w:val="24"/>
        </w:rPr>
        <w:t>2）进入施工现场的所有人员，</w:t>
      </w:r>
      <w:r>
        <w:rPr>
          <w:rFonts w:hint="eastAsia" w:ascii="宋体" w:hAnsi="宋体"/>
          <w:szCs w:val="24"/>
        </w:rPr>
        <w:t>不得携带和使用易燃和非防爆工具、火种、手机，不得穿戴化纤等非防静电服装，不得穿钉鞋和佩戴老花镜</w:t>
      </w:r>
      <w:r>
        <w:rPr>
          <w:rFonts w:hint="eastAsia" w:ascii="宋体" w:hAnsi="宋体"/>
          <w:bCs/>
          <w:szCs w:val="24"/>
        </w:rPr>
        <w:t>等易产生火花的物质。</w:t>
      </w:r>
    </w:p>
    <w:p>
      <w:pPr>
        <w:tabs>
          <w:tab w:val="left" w:pos="660"/>
        </w:tabs>
        <w:ind w:firstLine="643" w:firstLineChars="200"/>
        <w:jc w:val="left"/>
        <w:rPr>
          <w:rFonts w:ascii="宋体" w:hAnsi="宋体"/>
          <w:bCs/>
          <w:szCs w:val="24"/>
        </w:rPr>
      </w:pPr>
      <w:r>
        <w:rPr>
          <w:rFonts w:hint="eastAsia" w:ascii="宋体" w:hAnsi="宋体"/>
          <w:bCs/>
          <w:szCs w:val="24"/>
        </w:rPr>
        <w:t>3）周边如有异味或者其他不安全因素存在时，施工人员应立即停止一切施工。</w:t>
      </w:r>
    </w:p>
    <w:p>
      <w:pPr>
        <w:tabs>
          <w:tab w:val="left" w:pos="660"/>
        </w:tabs>
        <w:ind w:firstLine="643" w:firstLineChars="200"/>
        <w:jc w:val="left"/>
        <w:rPr>
          <w:rFonts w:ascii="宋体" w:hAnsi="宋体"/>
          <w:bCs/>
          <w:szCs w:val="24"/>
        </w:rPr>
      </w:pPr>
      <w:r>
        <w:rPr>
          <w:rFonts w:hint="eastAsia" w:ascii="宋体" w:hAnsi="宋体"/>
          <w:bCs/>
          <w:szCs w:val="24"/>
        </w:rPr>
        <w:t>4）施工时应每小时或多次取一次动火分析样，确认安全后方可实施操作。</w:t>
      </w:r>
    </w:p>
    <w:p>
      <w:pPr>
        <w:tabs>
          <w:tab w:val="left" w:pos="660"/>
        </w:tabs>
        <w:ind w:firstLine="643" w:firstLineChars="200"/>
        <w:jc w:val="left"/>
        <w:rPr>
          <w:rFonts w:ascii="宋体" w:hAnsi="宋体"/>
          <w:bCs/>
          <w:szCs w:val="24"/>
        </w:rPr>
      </w:pPr>
      <w:r>
        <w:rPr>
          <w:rFonts w:hint="eastAsia" w:ascii="宋体" w:hAnsi="宋体"/>
          <w:bCs/>
          <w:szCs w:val="24"/>
        </w:rPr>
        <w:t>5）需除锈部位建议尽量使用超高压水刀除锈，尽可能少用机械防爆磨光机除锈，并做好喷射区域的防潮覆盖措施。</w:t>
      </w:r>
    </w:p>
    <w:p>
      <w:pPr>
        <w:tabs>
          <w:tab w:val="left" w:pos="660"/>
        </w:tabs>
        <w:ind w:firstLine="643" w:firstLineChars="200"/>
        <w:jc w:val="left"/>
        <w:rPr>
          <w:rFonts w:ascii="宋体" w:hAnsi="宋体"/>
          <w:bCs/>
          <w:szCs w:val="24"/>
        </w:rPr>
      </w:pPr>
      <w:r>
        <w:rPr>
          <w:rFonts w:hint="eastAsia" w:ascii="宋体" w:hAnsi="宋体"/>
          <w:bCs/>
          <w:szCs w:val="24"/>
        </w:rPr>
        <w:t>6）施工区域禁止使用电气化除锈、涂装及绝热安装施工，脚手架搭设时要注意相互磕碰出现火花，使用铁器时禁止随地拖拉防止火花造成不安全因素。</w:t>
      </w:r>
    </w:p>
    <w:p>
      <w:pPr>
        <w:tabs>
          <w:tab w:val="left" w:pos="660"/>
        </w:tabs>
        <w:ind w:firstLine="643" w:firstLineChars="200"/>
        <w:jc w:val="left"/>
        <w:rPr>
          <w:rFonts w:ascii="宋体" w:hAnsi="宋体"/>
          <w:bCs/>
          <w:szCs w:val="24"/>
        </w:rPr>
      </w:pPr>
      <w:r>
        <w:rPr>
          <w:rFonts w:hint="eastAsia" w:ascii="宋体" w:hAnsi="宋体"/>
          <w:bCs/>
          <w:szCs w:val="24"/>
        </w:rPr>
        <w:t>7）现场施工时应有一到两人进行安全监护，如有危险因素存在应立即撤离或停止施工，所有进入易燃、易爆、危险区域的人员增加防毒面具，配备应急呼吸器材。</w:t>
      </w:r>
    </w:p>
    <w:p>
      <w:pPr>
        <w:ind w:firstLine="643" w:firstLineChars="200"/>
        <w:rPr>
          <w:rFonts w:ascii="宋体" w:hAnsi="宋体"/>
          <w:bCs/>
          <w:szCs w:val="24"/>
        </w:rPr>
      </w:pPr>
      <w:r>
        <w:rPr>
          <w:rFonts w:hint="eastAsia" w:ascii="宋体" w:hAnsi="宋体"/>
          <w:bCs/>
          <w:szCs w:val="24"/>
        </w:rPr>
        <w:t>8）此区域进行绝热施工时，应从上至下更换保温铝皮，操作时应使用手动钻孔器并保证钻头转动时加水湿润；确保金属磨擦过程中不发生火花。</w:t>
      </w:r>
    </w:p>
    <w:p>
      <w:pPr>
        <w:tabs>
          <w:tab w:val="left" w:pos="660"/>
        </w:tabs>
        <w:ind w:firstLine="643" w:firstLineChars="200"/>
        <w:jc w:val="left"/>
        <w:rPr>
          <w:rFonts w:ascii="宋体" w:hAnsi="宋体"/>
          <w:szCs w:val="24"/>
        </w:rPr>
      </w:pPr>
      <w:r>
        <w:rPr>
          <w:rFonts w:hint="eastAsia" w:ascii="宋体" w:hAnsi="宋体"/>
          <w:bCs/>
          <w:szCs w:val="24"/>
        </w:rPr>
        <w:t>9）</w:t>
      </w:r>
      <w:r>
        <w:rPr>
          <w:rFonts w:hint="eastAsia" w:ascii="宋体" w:hAnsi="宋体"/>
          <w:szCs w:val="24"/>
        </w:rPr>
        <w:t>进入此类区域操作前，</w:t>
      </w:r>
      <w:r>
        <w:rPr>
          <w:rFonts w:ascii="宋体" w:hAnsi="宋体"/>
          <w:szCs w:val="24"/>
        </w:rPr>
        <w:t>应先进行检查确认无瓦斯、毒气、易燃易爆物及酸类等危险品存在时，方可</w:t>
      </w:r>
      <w:r>
        <w:rPr>
          <w:rFonts w:hint="eastAsia" w:ascii="宋体" w:hAnsi="宋体"/>
          <w:szCs w:val="24"/>
        </w:rPr>
        <w:t>进入</w:t>
      </w:r>
      <w:r>
        <w:rPr>
          <w:rFonts w:ascii="宋体" w:hAnsi="宋体"/>
          <w:szCs w:val="24"/>
        </w:rPr>
        <w:t>。</w:t>
      </w:r>
    </w:p>
    <w:p>
      <w:pPr>
        <w:pStyle w:val="4"/>
      </w:pPr>
      <w:bookmarkStart w:id="131" w:name="_Toc31161"/>
      <w:bookmarkStart w:id="132" w:name="_Toc14016"/>
      <w:bookmarkStart w:id="133" w:name="_Toc61259598"/>
      <w:bookmarkStart w:id="134" w:name="_Toc60740978"/>
      <w:bookmarkStart w:id="135" w:name="_Toc3521"/>
      <w:bookmarkStart w:id="136" w:name="_Toc2219"/>
      <w:bookmarkStart w:id="137" w:name="_Toc23091"/>
      <w:bookmarkStart w:id="138" w:name="_Toc88811681"/>
      <w:bookmarkStart w:id="139" w:name="_Toc28763546"/>
      <w:bookmarkStart w:id="140" w:name="_Toc79339419"/>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4</w:t>
      </w:r>
      <w:r>
        <w:rPr>
          <w:rFonts w:hint="eastAsia"/>
        </w:rPr>
        <w:t>、密闭空间施工安全保证措施</w:t>
      </w:r>
      <w:bookmarkEnd w:id="131"/>
      <w:bookmarkEnd w:id="132"/>
      <w:bookmarkEnd w:id="133"/>
      <w:bookmarkEnd w:id="134"/>
      <w:bookmarkEnd w:id="135"/>
      <w:bookmarkEnd w:id="136"/>
      <w:bookmarkEnd w:id="137"/>
      <w:bookmarkEnd w:id="138"/>
      <w:bookmarkEnd w:id="139"/>
      <w:bookmarkEnd w:id="140"/>
    </w:p>
    <w:p>
      <w:pPr>
        <w:tabs>
          <w:tab w:val="left" w:pos="660"/>
        </w:tabs>
        <w:ind w:firstLine="643" w:firstLineChars="200"/>
        <w:jc w:val="left"/>
        <w:rPr>
          <w:rFonts w:ascii="宋体" w:hAnsi="宋体" w:eastAsia="宋体"/>
          <w:szCs w:val="24"/>
        </w:rPr>
      </w:pPr>
      <w:r>
        <w:rPr>
          <w:rFonts w:hint="eastAsia" w:ascii="宋体" w:hAnsi="宋体" w:eastAsia="宋体"/>
          <w:szCs w:val="24"/>
        </w:rPr>
        <w:t>密闭空间是指与外界相对隔离、进出口受限制、自然通风不良，足够容纳一人进入并从事非常规、非连续作业的场所。常见的密闭空间有：反应釜、罐、槽车以及管道、烟道、隧道、下水道、井、地窖、储藏室、船舱等。在密闭空间中作业接触的主要职业危害一是各类有毒性气体，常见有硫化氢、一氧化碳、苯、甲苯、二甲苯等；二是由于化学耗氧、氧气被惰性气体取代等引起的缺氧。如果不采取有效措施，可以引起劳动者急性中毒，严重者可导致死亡。</w:t>
      </w:r>
    </w:p>
    <w:p>
      <w:pPr>
        <w:tabs>
          <w:tab w:val="left" w:pos="660"/>
        </w:tabs>
        <w:ind w:firstLine="643" w:firstLineChars="200"/>
        <w:jc w:val="left"/>
        <w:rPr>
          <w:rFonts w:ascii="宋体" w:hAnsi="宋体" w:eastAsia="宋体"/>
          <w:szCs w:val="24"/>
        </w:rPr>
      </w:pPr>
      <w:r>
        <w:rPr>
          <w:rFonts w:hint="eastAsia" w:ascii="宋体" w:hAnsi="宋体" w:eastAsia="宋体"/>
          <w:szCs w:val="24"/>
        </w:rPr>
        <w:t>鉴于密闭空间作业易对操作者造成严重的健康危害，从事密闭空间作业的相关单位及从业人员务必做好以下各项工作：</w:t>
      </w:r>
    </w:p>
    <w:p>
      <w:pPr>
        <w:tabs>
          <w:tab w:val="left" w:pos="660"/>
        </w:tabs>
        <w:ind w:firstLine="643" w:firstLineChars="200"/>
        <w:jc w:val="left"/>
        <w:rPr>
          <w:rFonts w:ascii="宋体" w:hAnsi="宋体" w:eastAsia="宋体"/>
          <w:szCs w:val="24"/>
        </w:rPr>
      </w:pPr>
      <w:r>
        <w:rPr>
          <w:rFonts w:ascii="宋体" w:hAnsi="宋体" w:eastAsia="宋体"/>
          <w:szCs w:val="24"/>
        </w:rPr>
        <w:t>1）</w:t>
      </w:r>
      <w:r>
        <w:rPr>
          <w:rFonts w:hint="eastAsia" w:ascii="宋体" w:hAnsi="宋体" w:eastAsia="宋体"/>
          <w:szCs w:val="24"/>
        </w:rPr>
        <w:t>准入管理：进入密闭空间作业，操作者应得到作业负责人的准许；用人单位应制定职业危害控制计划、安全操作规程并制定应急救援预案，积极控制密闭空间作业存在的职业危害，同时做好上岗前和在岗期间的卫生安全培训，确保操作者掌握在密闭空间环境下安全操作的知识和技能；作业时人孔外至少有一名监护者在密闭空间外负责监护操作者，凡进入密闭空间作业人员进出人孔均要签字确认，中途进出也得签字。</w:t>
      </w:r>
    </w:p>
    <w:p>
      <w:pPr>
        <w:tabs>
          <w:tab w:val="left" w:pos="660"/>
        </w:tabs>
        <w:ind w:firstLine="643" w:firstLineChars="200"/>
        <w:jc w:val="left"/>
        <w:rPr>
          <w:rFonts w:ascii="宋体" w:hAnsi="宋体" w:eastAsia="宋体"/>
          <w:szCs w:val="24"/>
        </w:rPr>
      </w:pPr>
      <w:r>
        <w:rPr>
          <w:rFonts w:ascii="宋体" w:hAnsi="宋体" w:eastAsia="宋体"/>
          <w:szCs w:val="24"/>
        </w:rPr>
        <w:t>2）</w:t>
      </w:r>
      <w:r>
        <w:rPr>
          <w:rFonts w:hint="eastAsia" w:ascii="宋体" w:hAnsi="宋体" w:eastAsia="宋体"/>
          <w:szCs w:val="24"/>
        </w:rPr>
        <w:t>作业前预防措施：进入密闭空间作业前，应采取净化、通风等措施，对密闭空间充分清洗，进入前应当再用新鲜空气通风，以保证空间内有足够维持生命的氧气。</w:t>
      </w:r>
      <w:r>
        <w:rPr>
          <w:rFonts w:ascii="宋体" w:hAnsi="宋体" w:eastAsia="宋体"/>
          <w:szCs w:val="24"/>
        </w:rPr>
        <w:t>    </w:t>
      </w:r>
    </w:p>
    <w:p>
      <w:pPr>
        <w:tabs>
          <w:tab w:val="left" w:pos="660"/>
        </w:tabs>
        <w:ind w:firstLine="643" w:firstLineChars="200"/>
        <w:jc w:val="left"/>
        <w:rPr>
          <w:rFonts w:ascii="宋体" w:hAnsi="宋体" w:eastAsia="宋体"/>
          <w:szCs w:val="24"/>
        </w:rPr>
      </w:pPr>
      <w:r>
        <w:rPr>
          <w:rFonts w:ascii="宋体" w:hAnsi="宋体" w:eastAsia="宋体"/>
          <w:szCs w:val="24"/>
        </w:rPr>
        <w:t>3）</w:t>
      </w:r>
      <w:r>
        <w:rPr>
          <w:rFonts w:hint="eastAsia" w:ascii="宋体" w:hAnsi="宋体" w:eastAsia="宋体"/>
          <w:szCs w:val="24"/>
        </w:rPr>
        <w:t>作业前环境检测：劳动者进入密闭空间作业前应进行检测，了解密闭空间存在的危害因素，通常先测氧含量，然后测定可燃性气体，最后有针对性的测定有毒气体，气体的浓度须低于《工作场所有害因素职业接触限值》（</w:t>
      </w:r>
      <w:r>
        <w:rPr>
          <w:rFonts w:ascii="宋体" w:hAnsi="宋体" w:eastAsia="宋体"/>
          <w:szCs w:val="24"/>
        </w:rPr>
        <w:t>GBZ2-2002</w:t>
      </w:r>
      <w:r>
        <w:rPr>
          <w:rFonts w:hint="eastAsia" w:ascii="宋体" w:hAnsi="宋体" w:eastAsia="宋体"/>
          <w:szCs w:val="24"/>
        </w:rPr>
        <w:t>）。</w:t>
      </w:r>
    </w:p>
    <w:p>
      <w:pPr>
        <w:tabs>
          <w:tab w:val="left" w:pos="660"/>
        </w:tabs>
        <w:ind w:firstLine="643" w:firstLineChars="200"/>
        <w:jc w:val="left"/>
        <w:rPr>
          <w:rFonts w:ascii="宋体" w:hAnsi="宋体" w:eastAsia="宋体"/>
          <w:szCs w:val="24"/>
        </w:rPr>
      </w:pPr>
      <w:r>
        <w:rPr>
          <w:rFonts w:ascii="宋体" w:hAnsi="宋体" w:eastAsia="宋体"/>
          <w:szCs w:val="24"/>
        </w:rPr>
        <w:t>4）</w:t>
      </w:r>
      <w:r>
        <w:rPr>
          <w:rFonts w:hint="eastAsia" w:ascii="宋体" w:hAnsi="宋体" w:eastAsia="宋体"/>
          <w:szCs w:val="24"/>
        </w:rPr>
        <w:t>作业中防护：在作业过程中应持续保持强制性通风，保证能稀释作业过程中释放出的有害物质，并满足呼吸需要，强制通风时应把通风管道延伸至密闭空间底部；当有害物质浓度较高时，作业人员必须按照《呼吸防护用品的选择、使用与维护》（</w:t>
      </w:r>
      <w:r>
        <w:rPr>
          <w:rFonts w:ascii="宋体" w:hAnsi="宋体" w:eastAsia="宋体"/>
          <w:szCs w:val="24"/>
        </w:rPr>
        <w:t>GB/T18664-2002</w:t>
      </w:r>
      <w:r>
        <w:rPr>
          <w:rFonts w:hint="eastAsia" w:ascii="宋体" w:hAnsi="宋体" w:eastAsia="宋体"/>
          <w:szCs w:val="24"/>
        </w:rPr>
        <w:t>）标准的要求选择和佩戴空气呼吸器、氧气呼吸器或软管送气面罩等呼吸防护用品，严禁使用过滤式面具；另外还应根据需要配备通讯工具、安全绳索等。</w:t>
      </w:r>
    </w:p>
    <w:p>
      <w:pPr>
        <w:tabs>
          <w:tab w:val="left" w:pos="660"/>
        </w:tabs>
        <w:ind w:firstLine="643" w:firstLineChars="200"/>
        <w:jc w:val="left"/>
        <w:rPr>
          <w:rFonts w:ascii="宋体" w:hAnsi="宋体" w:eastAsia="宋体"/>
          <w:szCs w:val="24"/>
        </w:rPr>
      </w:pPr>
      <w:r>
        <w:rPr>
          <w:rFonts w:ascii="宋体" w:hAnsi="宋体" w:eastAsia="宋体"/>
          <w:szCs w:val="24"/>
        </w:rPr>
        <w:t>5）</w:t>
      </w:r>
      <w:r>
        <w:rPr>
          <w:rFonts w:hint="eastAsia" w:ascii="宋体" w:hAnsi="宋体" w:eastAsia="宋体"/>
          <w:szCs w:val="24"/>
        </w:rPr>
        <w:t>事故处理：一旦发生缺氧窒息、中毒等事故时，救援人员在得到作业负责人准许后，穿戴好符合要求的呼吸防护用品，迅速将窒息者或中毒者移至户外露天处，施以人工呼吸或其他急救措施，同时尽快送往医院救治。</w:t>
      </w:r>
    </w:p>
    <w:p>
      <w:pPr>
        <w:pStyle w:val="4"/>
      </w:pPr>
      <w:bookmarkStart w:id="141" w:name="_Toc88811682"/>
      <w:bookmarkStart w:id="142" w:name="_Toc23193"/>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5</w:t>
      </w:r>
      <w:r>
        <w:rPr>
          <w:rFonts w:hint="eastAsia"/>
        </w:rPr>
        <w:t>、施工现场风险描述及应急措施</w:t>
      </w:r>
      <w:bookmarkEnd w:id="79"/>
      <w:bookmarkEnd w:id="80"/>
      <w:bookmarkEnd w:id="141"/>
      <w:bookmarkEnd w:id="142"/>
    </w:p>
    <w:tbl>
      <w:tblPr>
        <w:tblStyle w:val="23"/>
        <w:tblW w:w="92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68"/>
        <w:gridCol w:w="540"/>
        <w:gridCol w:w="815"/>
        <w:gridCol w:w="719"/>
        <w:gridCol w:w="1079"/>
        <w:gridCol w:w="241"/>
        <w:gridCol w:w="241"/>
        <w:gridCol w:w="248"/>
        <w:gridCol w:w="360"/>
        <w:gridCol w:w="361"/>
        <w:gridCol w:w="719"/>
        <w:gridCol w:w="2698"/>
        <w:gridCol w:w="71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468" w:type="dxa"/>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序号</w:t>
            </w:r>
          </w:p>
        </w:tc>
        <w:tc>
          <w:tcPr>
            <w:tcW w:w="540" w:type="dxa"/>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工艺</w:t>
            </w:r>
          </w:p>
        </w:tc>
        <w:tc>
          <w:tcPr>
            <w:tcW w:w="815"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危险</w:t>
            </w:r>
          </w:p>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因素</w:t>
            </w:r>
          </w:p>
        </w:tc>
        <w:tc>
          <w:tcPr>
            <w:tcW w:w="719"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危险事件</w:t>
            </w:r>
          </w:p>
        </w:tc>
        <w:tc>
          <w:tcPr>
            <w:tcW w:w="1079"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触发原因</w:t>
            </w:r>
          </w:p>
        </w:tc>
        <w:tc>
          <w:tcPr>
            <w:tcW w:w="1451" w:type="dxa"/>
            <w:gridSpan w:val="5"/>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评价</w:t>
            </w:r>
          </w:p>
        </w:tc>
        <w:tc>
          <w:tcPr>
            <w:tcW w:w="3417" w:type="dxa"/>
            <w:gridSpan w:val="2"/>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风险削减措施</w:t>
            </w:r>
          </w:p>
        </w:tc>
        <w:tc>
          <w:tcPr>
            <w:tcW w:w="719" w:type="dxa"/>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削减后风险等级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86" w:hRule="atLeast"/>
          <w:jc w:val="center"/>
        </w:trPr>
        <w:tc>
          <w:tcPr>
            <w:tcW w:w="468" w:type="dxa"/>
            <w:vMerge w:val="restart"/>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1</w:t>
            </w:r>
          </w:p>
        </w:tc>
        <w:tc>
          <w:tcPr>
            <w:tcW w:w="540" w:type="dxa"/>
            <w:vMerge w:val="restart"/>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架子搭拆</w:t>
            </w:r>
          </w:p>
        </w:tc>
        <w:tc>
          <w:tcPr>
            <w:tcW w:w="815" w:type="dxa"/>
            <w:vMerge w:val="restart"/>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伤亡事故</w:t>
            </w:r>
          </w:p>
        </w:tc>
        <w:tc>
          <w:tcPr>
            <w:tcW w:w="719"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人员跌落</w:t>
            </w:r>
          </w:p>
        </w:tc>
        <w:tc>
          <w:tcPr>
            <w:tcW w:w="1079" w:type="dxa"/>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1从脚 手跌落；2安全网未起作用；</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1</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3</w:t>
            </w:r>
          </w:p>
        </w:tc>
        <w:tc>
          <w:tcPr>
            <w:tcW w:w="248"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5</w:t>
            </w:r>
          </w:p>
        </w:tc>
        <w:tc>
          <w:tcPr>
            <w:tcW w:w="360" w:type="dxa"/>
            <w:shd w:val="clear" w:color="auto" w:fill="auto"/>
            <w:vAlign w:val="center"/>
          </w:tcPr>
          <w:p>
            <w:pPr>
              <w:spacing w:before="100" w:beforeAutospacing="1" w:after="100" w:afterAutospacing="1" w:line="240" w:lineRule="auto"/>
              <w:rPr>
                <w:rFonts w:ascii="宋体" w:hAnsi="宋体" w:eastAsia="宋体" w:cs="宋体"/>
                <w:position w:val="-2"/>
                <w:sz w:val="11"/>
                <w:szCs w:val="11"/>
              </w:rPr>
            </w:pPr>
            <w:r>
              <w:rPr>
                <w:rFonts w:hint="eastAsia" w:ascii="宋体" w:hAnsi="宋体" w:eastAsia="宋体" w:cs="宋体"/>
                <w:position w:val="-2"/>
                <w:sz w:val="11"/>
                <w:szCs w:val="11"/>
              </w:rPr>
              <w:t>15</w:t>
            </w:r>
          </w:p>
        </w:tc>
        <w:tc>
          <w:tcPr>
            <w:tcW w:w="361" w:type="dxa"/>
            <w:shd w:val="clear" w:color="auto" w:fill="auto"/>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轻微</w:t>
            </w:r>
          </w:p>
        </w:tc>
        <w:tc>
          <w:tcPr>
            <w:tcW w:w="719" w:type="dxa"/>
            <w:vMerge w:val="restart"/>
            <w:shd w:val="clear" w:color="auto" w:fill="auto"/>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1操作规程；2劳保用品</w:t>
            </w:r>
          </w:p>
        </w:tc>
        <w:tc>
          <w:tcPr>
            <w:tcW w:w="2698" w:type="dxa"/>
            <w:shd w:val="clear" w:color="auto" w:fill="auto"/>
            <w:vAlign w:val="center"/>
          </w:tcPr>
          <w:p>
            <w:pPr>
              <w:spacing w:before="100" w:beforeAutospacing="1" w:after="100" w:afterAutospacing="1" w:line="240" w:lineRule="auto"/>
              <w:ind w:firstLine="259" w:firstLineChars="150"/>
              <w:rPr>
                <w:rFonts w:ascii="宋体" w:hAnsi="宋体" w:eastAsia="宋体" w:cs="宋体"/>
                <w:spacing w:val="-4"/>
                <w:position w:val="-2"/>
                <w:sz w:val="18"/>
                <w:szCs w:val="18"/>
              </w:rPr>
            </w:pPr>
            <w:r>
              <w:rPr>
                <w:rFonts w:hint="eastAsia" w:ascii="宋体" w:hAnsi="宋体" w:eastAsia="宋体" w:cs="宋体"/>
                <w:spacing w:val="-4"/>
                <w:position w:val="-2"/>
                <w:sz w:val="18"/>
                <w:szCs w:val="18"/>
              </w:rPr>
              <w:t>在本工程施工中属于高空作业有存在或潜在危险因素，所以高作业时要保证脚手架、平台、斜道等设施的旁观者清固和稳定。坚持使用防止高空坠物伤人。</w:t>
            </w:r>
          </w:p>
        </w:tc>
        <w:tc>
          <w:tcPr>
            <w:tcW w:w="719" w:type="dxa"/>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严重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468" w:type="dxa"/>
            <w:vMerge w:val="continue"/>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540" w:type="dxa"/>
            <w:vMerge w:val="continue"/>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815" w:type="dxa"/>
            <w:vMerge w:val="continue"/>
            <w:vAlign w:val="center"/>
          </w:tcPr>
          <w:p>
            <w:pPr>
              <w:spacing w:before="100" w:beforeAutospacing="1" w:after="100" w:afterAutospacing="1" w:line="240" w:lineRule="auto"/>
              <w:jc w:val="center"/>
              <w:rPr>
                <w:rFonts w:ascii="宋体" w:hAnsi="宋体" w:eastAsia="宋体" w:cs="宋体"/>
                <w:position w:val="-2"/>
                <w:sz w:val="18"/>
                <w:szCs w:val="18"/>
              </w:rPr>
            </w:pPr>
          </w:p>
        </w:tc>
        <w:tc>
          <w:tcPr>
            <w:tcW w:w="719" w:type="dxa"/>
            <w:vMerge w:val="restart"/>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撞伤坠落物伤人</w:t>
            </w:r>
          </w:p>
        </w:tc>
        <w:tc>
          <w:tcPr>
            <w:tcW w:w="1079" w:type="dxa"/>
            <w:vMerge w:val="restart"/>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1未戴劳保手套；2注意力不集中</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6</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3</w:t>
            </w:r>
          </w:p>
        </w:tc>
        <w:tc>
          <w:tcPr>
            <w:tcW w:w="248"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5</w:t>
            </w:r>
          </w:p>
        </w:tc>
        <w:tc>
          <w:tcPr>
            <w:tcW w:w="360" w:type="dxa"/>
            <w:shd w:val="clear" w:color="auto" w:fill="auto"/>
            <w:vAlign w:val="center"/>
          </w:tcPr>
          <w:p>
            <w:pPr>
              <w:spacing w:before="100" w:beforeAutospacing="1" w:after="100" w:afterAutospacing="1" w:line="240" w:lineRule="auto"/>
              <w:rPr>
                <w:rFonts w:ascii="宋体" w:hAnsi="宋体" w:eastAsia="宋体" w:cs="宋体"/>
                <w:position w:val="-2"/>
                <w:sz w:val="11"/>
                <w:szCs w:val="11"/>
              </w:rPr>
            </w:pPr>
            <w:r>
              <w:rPr>
                <w:rFonts w:hint="eastAsia" w:ascii="宋体" w:hAnsi="宋体" w:eastAsia="宋体" w:cs="宋体"/>
                <w:position w:val="-2"/>
                <w:sz w:val="11"/>
                <w:szCs w:val="11"/>
              </w:rPr>
              <w:t>90</w:t>
            </w:r>
          </w:p>
        </w:tc>
        <w:tc>
          <w:tcPr>
            <w:tcW w:w="361" w:type="dxa"/>
            <w:shd w:val="clear" w:color="auto" w:fill="auto"/>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较大</w:t>
            </w:r>
          </w:p>
        </w:tc>
        <w:tc>
          <w:tcPr>
            <w:tcW w:w="719" w:type="dxa"/>
            <w:vMerge w:val="continue"/>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2698" w:type="dxa"/>
            <w:vMerge w:val="restart"/>
            <w:shd w:val="clear" w:color="auto" w:fill="auto"/>
            <w:vAlign w:val="center"/>
          </w:tcPr>
          <w:p>
            <w:pPr>
              <w:spacing w:before="100" w:beforeAutospacing="1" w:after="100" w:afterAutospacing="1" w:line="240" w:lineRule="auto"/>
              <w:ind w:firstLine="336"/>
              <w:rPr>
                <w:rFonts w:ascii="宋体" w:hAnsi="宋体" w:eastAsia="宋体" w:cs="宋体"/>
                <w:position w:val="-2"/>
                <w:sz w:val="18"/>
                <w:szCs w:val="18"/>
              </w:rPr>
            </w:pPr>
            <w:r>
              <w:rPr>
                <w:rFonts w:hint="eastAsia" w:ascii="宋体" w:hAnsi="宋体" w:eastAsia="宋体" w:cs="宋体"/>
                <w:spacing w:val="-6"/>
                <w:position w:val="-2"/>
                <w:sz w:val="18"/>
                <w:szCs w:val="18"/>
              </w:rPr>
              <w:t>制定应急措施我们对工人逐个进行了安全培训，主要内容如下：</w:t>
            </w:r>
            <w:r>
              <w:rPr>
                <w:rFonts w:hint="eastAsia" w:ascii="宋体" w:hAnsi="宋体" w:eastAsia="宋体" w:cs="宋体"/>
                <w:position w:val="-2"/>
                <w:sz w:val="18"/>
                <w:szCs w:val="18"/>
              </w:rPr>
              <w:t>1、事故的危险性和危害性。2、如何按照施工工艺施工。3、对事故的判断知识和能力。4、任何对突出事故的抢险和人员救生紧急撤离的措施。</w:t>
            </w:r>
          </w:p>
        </w:tc>
        <w:tc>
          <w:tcPr>
            <w:tcW w:w="719" w:type="dxa"/>
            <w:vMerge w:val="restart"/>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轻微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95" w:hRule="atLeast"/>
          <w:jc w:val="center"/>
        </w:trPr>
        <w:tc>
          <w:tcPr>
            <w:tcW w:w="468" w:type="dxa"/>
            <w:vMerge w:val="continue"/>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540" w:type="dxa"/>
            <w:vMerge w:val="continue"/>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815" w:type="dxa"/>
            <w:vMerge w:val="continue"/>
            <w:vAlign w:val="center"/>
          </w:tcPr>
          <w:p>
            <w:pPr>
              <w:spacing w:before="100" w:beforeAutospacing="1" w:after="100" w:afterAutospacing="1" w:line="240" w:lineRule="auto"/>
              <w:jc w:val="center"/>
              <w:rPr>
                <w:rFonts w:ascii="宋体" w:hAnsi="宋体" w:eastAsia="宋体" w:cs="宋体"/>
                <w:position w:val="-2"/>
                <w:sz w:val="18"/>
                <w:szCs w:val="18"/>
              </w:rPr>
            </w:pPr>
          </w:p>
        </w:tc>
        <w:tc>
          <w:tcPr>
            <w:tcW w:w="719" w:type="dxa"/>
            <w:vMerge w:val="continue"/>
          </w:tcPr>
          <w:p>
            <w:pPr>
              <w:spacing w:before="100" w:beforeAutospacing="1" w:after="100" w:afterAutospacing="1" w:line="240" w:lineRule="auto"/>
              <w:rPr>
                <w:rFonts w:ascii="宋体" w:hAnsi="宋体" w:eastAsia="宋体" w:cs="宋体"/>
                <w:position w:val="-2"/>
                <w:sz w:val="18"/>
                <w:szCs w:val="18"/>
              </w:rPr>
            </w:pPr>
          </w:p>
        </w:tc>
        <w:tc>
          <w:tcPr>
            <w:tcW w:w="1079" w:type="dxa"/>
            <w:vMerge w:val="continue"/>
          </w:tcPr>
          <w:p>
            <w:pPr>
              <w:spacing w:before="100" w:beforeAutospacing="1" w:after="100" w:afterAutospacing="1" w:line="240" w:lineRule="auto"/>
              <w:rPr>
                <w:rFonts w:ascii="宋体" w:hAnsi="宋体" w:eastAsia="宋体" w:cs="宋体"/>
                <w:position w:val="-2"/>
                <w:sz w:val="18"/>
                <w:szCs w:val="18"/>
              </w:rPr>
            </w:pP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1</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3</w:t>
            </w:r>
          </w:p>
        </w:tc>
        <w:tc>
          <w:tcPr>
            <w:tcW w:w="248"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5</w:t>
            </w:r>
          </w:p>
        </w:tc>
        <w:tc>
          <w:tcPr>
            <w:tcW w:w="360" w:type="dxa"/>
            <w:shd w:val="clear" w:color="auto" w:fill="auto"/>
            <w:vAlign w:val="center"/>
          </w:tcPr>
          <w:p>
            <w:pPr>
              <w:spacing w:before="100" w:beforeAutospacing="1" w:after="100" w:afterAutospacing="1" w:line="240" w:lineRule="auto"/>
              <w:rPr>
                <w:rFonts w:ascii="宋体" w:hAnsi="宋体" w:eastAsia="宋体" w:cs="宋体"/>
                <w:position w:val="-2"/>
                <w:sz w:val="11"/>
                <w:szCs w:val="11"/>
              </w:rPr>
            </w:pPr>
            <w:r>
              <w:rPr>
                <w:rFonts w:hint="eastAsia" w:ascii="宋体" w:hAnsi="宋体" w:eastAsia="宋体" w:cs="宋体"/>
                <w:position w:val="-2"/>
                <w:sz w:val="11"/>
                <w:szCs w:val="11"/>
              </w:rPr>
              <w:t>15</w:t>
            </w:r>
          </w:p>
        </w:tc>
        <w:tc>
          <w:tcPr>
            <w:tcW w:w="361" w:type="dxa"/>
            <w:shd w:val="clear" w:color="auto" w:fill="auto"/>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轻微</w:t>
            </w:r>
          </w:p>
        </w:tc>
        <w:tc>
          <w:tcPr>
            <w:tcW w:w="719" w:type="dxa"/>
            <w:vMerge w:val="continue"/>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2698" w:type="dxa"/>
            <w:vMerge w:val="continue"/>
            <w:shd w:val="clear" w:color="auto" w:fill="auto"/>
            <w:vAlign w:val="center"/>
          </w:tcPr>
          <w:p>
            <w:pPr>
              <w:spacing w:before="100" w:beforeAutospacing="1" w:after="100" w:afterAutospacing="1" w:line="240" w:lineRule="auto"/>
              <w:ind w:firstLine="320"/>
              <w:rPr>
                <w:rFonts w:ascii="宋体" w:hAnsi="宋体" w:eastAsia="宋体" w:cs="宋体"/>
                <w:position w:val="-2"/>
                <w:sz w:val="18"/>
                <w:szCs w:val="18"/>
              </w:rPr>
            </w:pPr>
          </w:p>
        </w:tc>
        <w:tc>
          <w:tcPr>
            <w:tcW w:w="719" w:type="dxa"/>
            <w:vMerge w:val="continue"/>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10" w:hRule="atLeast"/>
          <w:jc w:val="center"/>
        </w:trPr>
        <w:tc>
          <w:tcPr>
            <w:tcW w:w="468" w:type="dxa"/>
            <w:vMerge w:val="restart"/>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2</w:t>
            </w:r>
          </w:p>
        </w:tc>
        <w:tc>
          <w:tcPr>
            <w:tcW w:w="540" w:type="dxa"/>
            <w:vMerge w:val="restart"/>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防腐保温施工</w:t>
            </w:r>
          </w:p>
        </w:tc>
        <w:tc>
          <w:tcPr>
            <w:tcW w:w="815" w:type="dxa"/>
            <w:vMerge w:val="restart"/>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有毒物质</w:t>
            </w:r>
          </w:p>
        </w:tc>
        <w:tc>
          <w:tcPr>
            <w:tcW w:w="719" w:type="dxa"/>
            <w:vMerge w:val="restart"/>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火灾 烫伤中毒刺激皮肤</w:t>
            </w:r>
          </w:p>
        </w:tc>
        <w:tc>
          <w:tcPr>
            <w:tcW w:w="1079" w:type="dxa"/>
            <w:vMerge w:val="restart"/>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1稀释剂挥发；2采用防爆工具；未戴防毒面具；3、粉尘飞扬，4、工具、边角料滑落。</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1</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4</w:t>
            </w:r>
          </w:p>
        </w:tc>
        <w:tc>
          <w:tcPr>
            <w:tcW w:w="248"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2</w:t>
            </w:r>
          </w:p>
        </w:tc>
        <w:tc>
          <w:tcPr>
            <w:tcW w:w="360"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5</w:t>
            </w:r>
          </w:p>
        </w:tc>
        <w:tc>
          <w:tcPr>
            <w:tcW w:w="361" w:type="dxa"/>
            <w:shd w:val="clear" w:color="auto" w:fill="auto"/>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一般</w:t>
            </w:r>
          </w:p>
        </w:tc>
        <w:tc>
          <w:tcPr>
            <w:tcW w:w="719" w:type="dxa"/>
            <w:vMerge w:val="restart"/>
            <w:shd w:val="clear" w:color="auto" w:fill="auto"/>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1 劳保用品；2防毒面具；3、施工安全保护用品</w:t>
            </w:r>
          </w:p>
        </w:tc>
        <w:tc>
          <w:tcPr>
            <w:tcW w:w="2698" w:type="dxa"/>
            <w:vMerge w:val="restart"/>
            <w:shd w:val="clear" w:color="auto" w:fill="auto"/>
            <w:vAlign w:val="center"/>
          </w:tcPr>
          <w:p>
            <w:pPr>
              <w:spacing w:before="100" w:beforeAutospacing="1" w:after="100" w:afterAutospacing="1" w:line="240" w:lineRule="auto"/>
              <w:ind w:firstLine="320"/>
              <w:rPr>
                <w:rFonts w:ascii="宋体" w:hAnsi="宋体" w:eastAsia="宋体" w:cs="宋体"/>
                <w:position w:val="-2"/>
                <w:sz w:val="18"/>
                <w:szCs w:val="18"/>
              </w:rPr>
            </w:pPr>
            <w:r>
              <w:rPr>
                <w:rFonts w:hint="eastAsia" w:ascii="宋体" w:hAnsi="宋体" w:eastAsia="宋体" w:cs="宋体"/>
                <w:position w:val="-2"/>
                <w:sz w:val="18"/>
                <w:szCs w:val="18"/>
              </w:rPr>
              <w:t>采用防爆器具：在施工现场有害气体、粉尘以人体可能的伤害如：窒息、中毒等，当现场人员受到伤害时应立即做出以下处理：迅速将患者脱离现场至空气新鲜处呼吸，给氧停止时，应立即进行人工呼吸，当人员受到创伤时迅速脱去衣服用水冲洗降温，用清洁的布覆盖创伤面避免感染。为了防止火灾的发生，我们配备足够的消防器材，劳保用品。</w:t>
            </w:r>
          </w:p>
        </w:tc>
        <w:tc>
          <w:tcPr>
            <w:tcW w:w="719" w:type="dxa"/>
            <w:vMerge w:val="restart"/>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轻微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07" w:hRule="atLeast"/>
          <w:jc w:val="center"/>
        </w:trPr>
        <w:tc>
          <w:tcPr>
            <w:tcW w:w="468" w:type="dxa"/>
            <w:vMerge w:val="continue"/>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540" w:type="dxa"/>
            <w:vMerge w:val="continue"/>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815" w:type="dxa"/>
            <w:vMerge w:val="continue"/>
            <w:vAlign w:val="center"/>
          </w:tcPr>
          <w:p>
            <w:pPr>
              <w:spacing w:before="100" w:beforeAutospacing="1" w:after="100" w:afterAutospacing="1" w:line="240" w:lineRule="auto"/>
              <w:jc w:val="center"/>
              <w:rPr>
                <w:rFonts w:ascii="宋体" w:hAnsi="宋体" w:eastAsia="宋体" w:cs="宋体"/>
                <w:position w:val="-2"/>
                <w:sz w:val="18"/>
                <w:szCs w:val="18"/>
              </w:rPr>
            </w:pPr>
          </w:p>
        </w:tc>
        <w:tc>
          <w:tcPr>
            <w:tcW w:w="719" w:type="dxa"/>
            <w:vMerge w:val="continue"/>
          </w:tcPr>
          <w:p>
            <w:pPr>
              <w:spacing w:before="100" w:beforeAutospacing="1" w:after="100" w:afterAutospacing="1" w:line="240" w:lineRule="auto"/>
              <w:rPr>
                <w:rFonts w:ascii="宋体" w:hAnsi="宋体" w:eastAsia="宋体" w:cs="宋体"/>
                <w:position w:val="-2"/>
                <w:sz w:val="18"/>
                <w:szCs w:val="18"/>
              </w:rPr>
            </w:pPr>
          </w:p>
        </w:tc>
        <w:tc>
          <w:tcPr>
            <w:tcW w:w="1079" w:type="dxa"/>
            <w:vMerge w:val="continue"/>
            <w:vAlign w:val="center"/>
          </w:tcPr>
          <w:p>
            <w:pPr>
              <w:spacing w:before="100" w:beforeAutospacing="1" w:after="100" w:afterAutospacing="1" w:line="240" w:lineRule="auto"/>
              <w:jc w:val="center"/>
              <w:rPr>
                <w:rFonts w:ascii="宋体" w:hAnsi="宋体" w:eastAsia="宋体" w:cs="宋体"/>
                <w:position w:val="-2"/>
                <w:sz w:val="18"/>
                <w:szCs w:val="18"/>
              </w:rPr>
            </w:pP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12</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3</w:t>
            </w:r>
          </w:p>
        </w:tc>
        <w:tc>
          <w:tcPr>
            <w:tcW w:w="248"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3</w:t>
            </w:r>
          </w:p>
        </w:tc>
        <w:tc>
          <w:tcPr>
            <w:tcW w:w="360"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4</w:t>
            </w:r>
          </w:p>
        </w:tc>
        <w:tc>
          <w:tcPr>
            <w:tcW w:w="361" w:type="dxa"/>
            <w:shd w:val="clear" w:color="auto" w:fill="auto"/>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轻微</w:t>
            </w:r>
          </w:p>
        </w:tc>
        <w:tc>
          <w:tcPr>
            <w:tcW w:w="719" w:type="dxa"/>
            <w:vMerge w:val="continue"/>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2698" w:type="dxa"/>
            <w:vMerge w:val="continue"/>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719" w:type="dxa"/>
            <w:vMerge w:val="continue"/>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47" w:hRule="atLeast"/>
          <w:jc w:val="center"/>
        </w:trPr>
        <w:tc>
          <w:tcPr>
            <w:tcW w:w="468" w:type="dxa"/>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3</w:t>
            </w:r>
          </w:p>
        </w:tc>
        <w:tc>
          <w:tcPr>
            <w:tcW w:w="540" w:type="dxa"/>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车辆行驶</w:t>
            </w:r>
          </w:p>
        </w:tc>
        <w:tc>
          <w:tcPr>
            <w:tcW w:w="815"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酒后驾驶、无证驾驶、违章驾驶</w:t>
            </w:r>
          </w:p>
        </w:tc>
        <w:tc>
          <w:tcPr>
            <w:tcW w:w="719" w:type="dxa"/>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车辆、人员伤亡</w:t>
            </w:r>
          </w:p>
        </w:tc>
        <w:tc>
          <w:tcPr>
            <w:tcW w:w="1079"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酒后驾驶、无证驾驶、违章驾驶、行驶太快、</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6</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7</w:t>
            </w:r>
          </w:p>
        </w:tc>
        <w:tc>
          <w:tcPr>
            <w:tcW w:w="248"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8</w:t>
            </w:r>
          </w:p>
        </w:tc>
        <w:tc>
          <w:tcPr>
            <w:tcW w:w="360"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7</w:t>
            </w:r>
          </w:p>
        </w:tc>
        <w:tc>
          <w:tcPr>
            <w:tcW w:w="361" w:type="dxa"/>
            <w:shd w:val="clear" w:color="auto" w:fill="auto"/>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一般</w:t>
            </w:r>
          </w:p>
        </w:tc>
        <w:tc>
          <w:tcPr>
            <w:tcW w:w="719" w:type="dxa"/>
            <w:shd w:val="clear" w:color="auto" w:fill="auto"/>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车辆维护、精神集中注意驾驶</w:t>
            </w:r>
          </w:p>
        </w:tc>
        <w:tc>
          <w:tcPr>
            <w:tcW w:w="2698" w:type="dxa"/>
            <w:shd w:val="clear" w:color="auto" w:fill="auto"/>
            <w:vAlign w:val="center"/>
          </w:tcPr>
          <w:p>
            <w:pPr>
              <w:spacing w:before="100" w:beforeAutospacing="1" w:after="100" w:afterAutospacing="1" w:line="240" w:lineRule="auto"/>
              <w:ind w:firstLine="320"/>
              <w:rPr>
                <w:rFonts w:ascii="宋体" w:hAnsi="宋体" w:eastAsia="宋体" w:cs="宋体"/>
                <w:position w:val="-2"/>
                <w:sz w:val="18"/>
                <w:szCs w:val="18"/>
              </w:rPr>
            </w:pPr>
            <w:r>
              <w:rPr>
                <w:rFonts w:hint="eastAsia" w:ascii="宋体" w:hAnsi="宋体" w:eastAsia="宋体" w:cs="宋体"/>
                <w:position w:val="-2"/>
                <w:sz w:val="18"/>
                <w:szCs w:val="18"/>
              </w:rPr>
              <w:t>车辆经常维护、驾驶时集中精力、不吸烟、不喝酒、有证驾驶、行速不超30kg/小时。</w:t>
            </w:r>
          </w:p>
        </w:tc>
        <w:tc>
          <w:tcPr>
            <w:tcW w:w="719" w:type="dxa"/>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一般</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37" w:hRule="atLeast"/>
          <w:jc w:val="center"/>
        </w:trPr>
        <w:tc>
          <w:tcPr>
            <w:tcW w:w="468" w:type="dxa"/>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4</w:t>
            </w:r>
          </w:p>
        </w:tc>
        <w:tc>
          <w:tcPr>
            <w:tcW w:w="540"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高处作业</w:t>
            </w:r>
          </w:p>
        </w:tc>
        <w:tc>
          <w:tcPr>
            <w:tcW w:w="815" w:type="dxa"/>
            <w:vAlign w:val="bottom"/>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不系安全带、周围无防护措施、用具放置不牢</w:t>
            </w:r>
          </w:p>
        </w:tc>
        <w:tc>
          <w:tcPr>
            <w:tcW w:w="719" w:type="dxa"/>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高空落、伤及他人或设备</w:t>
            </w:r>
          </w:p>
        </w:tc>
        <w:tc>
          <w:tcPr>
            <w:tcW w:w="1079"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落物、</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15</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2</w:t>
            </w:r>
          </w:p>
        </w:tc>
        <w:tc>
          <w:tcPr>
            <w:tcW w:w="248"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4</w:t>
            </w:r>
          </w:p>
        </w:tc>
        <w:tc>
          <w:tcPr>
            <w:tcW w:w="360"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6</w:t>
            </w:r>
          </w:p>
        </w:tc>
        <w:tc>
          <w:tcPr>
            <w:tcW w:w="361" w:type="dxa"/>
            <w:shd w:val="clear" w:color="auto" w:fill="auto"/>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事故</w:t>
            </w:r>
          </w:p>
        </w:tc>
        <w:tc>
          <w:tcPr>
            <w:tcW w:w="3417" w:type="dxa"/>
            <w:gridSpan w:val="2"/>
            <w:shd w:val="clear" w:color="auto" w:fill="auto"/>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高空作业系好安全带、临边设置防护带和防护网、确认脚手架牢固后再上架作业、架板用铁丝扎紧、使用工具放置稳妥、地面设置人员监护、</w:t>
            </w:r>
          </w:p>
        </w:tc>
        <w:tc>
          <w:tcPr>
            <w:tcW w:w="719"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严重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17" w:hRule="atLeast"/>
          <w:jc w:val="center"/>
        </w:trPr>
        <w:tc>
          <w:tcPr>
            <w:tcW w:w="468" w:type="dxa"/>
            <w:vAlign w:val="center"/>
          </w:tcPr>
          <w:p>
            <w:pPr>
              <w:spacing w:before="100" w:beforeAutospacing="1" w:after="100" w:afterAutospacing="1" w:line="240" w:lineRule="auto"/>
              <w:rPr>
                <w:rFonts w:ascii="宋体" w:hAnsi="宋体" w:eastAsia="宋体" w:cs="宋体"/>
                <w:position w:val="-2"/>
                <w:sz w:val="18"/>
                <w:szCs w:val="1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hint="eastAsia" w:ascii="宋体" w:hAnsi="宋体" w:eastAsia="宋体" w:cs="宋体"/>
                <w:position w:val="-2"/>
                <w:sz w:val="18"/>
                <w:szCs w:val="1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tc>
        <w:tc>
          <w:tcPr>
            <w:tcW w:w="540"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保护层安装</w:t>
            </w:r>
          </w:p>
        </w:tc>
        <w:tc>
          <w:tcPr>
            <w:tcW w:w="815"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使用手电钻、</w:t>
            </w:r>
          </w:p>
        </w:tc>
        <w:tc>
          <w:tcPr>
            <w:tcW w:w="719"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触电、落物</w:t>
            </w:r>
          </w:p>
        </w:tc>
        <w:tc>
          <w:tcPr>
            <w:tcW w:w="1079" w:type="dxa"/>
            <w:vAlign w:val="center"/>
          </w:tcPr>
          <w:p>
            <w:pPr>
              <w:spacing w:before="100" w:beforeAutospacing="1" w:after="100" w:afterAutospacing="1" w:line="240" w:lineRule="auto"/>
              <w:jc w:val="center"/>
              <w:rPr>
                <w:rFonts w:ascii="宋体" w:hAnsi="宋体" w:eastAsia="宋体" w:cs="宋体"/>
                <w:position w:val="-2"/>
                <w:sz w:val="18"/>
                <w:szCs w:val="18"/>
              </w:rPr>
            </w:pPr>
            <w:r>
              <w:rPr>
                <w:rFonts w:hint="eastAsia" w:ascii="宋体" w:hAnsi="宋体" w:eastAsia="宋体" w:cs="宋体"/>
                <w:position w:val="-2"/>
                <w:sz w:val="18"/>
                <w:szCs w:val="18"/>
              </w:rPr>
              <w:t>电钻无接地、违章操作、操作失误、站立不稳、螺钉松动。</w:t>
            </w: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241"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248"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360" w:type="dxa"/>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p>
        </w:tc>
        <w:tc>
          <w:tcPr>
            <w:tcW w:w="361" w:type="dxa"/>
            <w:shd w:val="clear" w:color="auto" w:fill="auto"/>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一般</w:t>
            </w:r>
          </w:p>
        </w:tc>
        <w:tc>
          <w:tcPr>
            <w:tcW w:w="3417" w:type="dxa"/>
            <w:gridSpan w:val="2"/>
            <w:shd w:val="clear" w:color="auto" w:fill="auto"/>
            <w:vAlign w:val="center"/>
          </w:tcPr>
          <w:p>
            <w:pPr>
              <w:spacing w:before="100" w:beforeAutospacing="1" w:after="100" w:afterAutospacing="1" w:line="240" w:lineRule="auto"/>
              <w:ind w:firstLine="320"/>
              <w:jc w:val="center"/>
              <w:rPr>
                <w:rFonts w:ascii="宋体" w:hAnsi="宋体" w:eastAsia="宋体" w:cs="宋体"/>
                <w:position w:val="-2"/>
                <w:sz w:val="18"/>
                <w:szCs w:val="18"/>
              </w:rPr>
            </w:pPr>
            <w:r>
              <w:rPr>
                <w:rFonts w:hint="eastAsia" w:ascii="宋体" w:hAnsi="宋体" w:eastAsia="宋体" w:cs="宋体"/>
                <w:position w:val="-2"/>
                <w:sz w:val="18"/>
                <w:szCs w:val="18"/>
              </w:rPr>
              <w:t>使用手电钻要有接地线、手要抓紧。所有工具要使用正确。放置稳妥，</w:t>
            </w:r>
          </w:p>
        </w:tc>
        <w:tc>
          <w:tcPr>
            <w:tcW w:w="719" w:type="dxa"/>
            <w:vAlign w:val="center"/>
          </w:tcPr>
          <w:p>
            <w:pPr>
              <w:spacing w:before="100" w:beforeAutospacing="1" w:after="100" w:afterAutospacing="1" w:line="240" w:lineRule="auto"/>
              <w:rPr>
                <w:rFonts w:ascii="宋体" w:hAnsi="宋体" w:eastAsia="宋体" w:cs="宋体"/>
                <w:position w:val="-2"/>
                <w:sz w:val="18"/>
                <w:szCs w:val="18"/>
              </w:rPr>
            </w:pPr>
            <w:r>
              <w:rPr>
                <w:rFonts w:hint="eastAsia" w:ascii="宋体" w:hAnsi="宋体" w:eastAsia="宋体" w:cs="宋体"/>
                <w:position w:val="-2"/>
                <w:sz w:val="18"/>
                <w:szCs w:val="18"/>
              </w:rPr>
              <w:t>轻微</w:t>
            </w:r>
          </w:p>
        </w:tc>
      </w:tr>
    </w:tbl>
    <w:p>
      <w:pPr>
        <w:rPr>
          <w:b/>
        </w:rPr>
      </w:pPr>
      <w:bookmarkStart w:id="143" w:name="_Toc484250609"/>
    </w:p>
    <w:p>
      <w:pPr>
        <w:pStyle w:val="4"/>
      </w:pPr>
      <w:bookmarkStart w:id="144" w:name="_Toc88811683"/>
      <w:bookmarkStart w:id="145" w:name="_Toc39852140"/>
      <w:bookmarkStart w:id="146" w:name="_Toc101"/>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6</w:t>
      </w:r>
      <w:r>
        <w:rPr>
          <w:rFonts w:hint="eastAsia"/>
        </w:rPr>
        <w:t>、施工现场</w:t>
      </w:r>
      <w:r>
        <w:t>危险点及控制措施</w:t>
      </w:r>
      <w:r>
        <w:rPr>
          <w:rFonts w:hint="eastAsia"/>
        </w:rPr>
        <w:t>：</w:t>
      </w:r>
      <w:bookmarkEnd w:id="143"/>
      <w:bookmarkEnd w:id="144"/>
      <w:bookmarkEnd w:id="145"/>
      <w:bookmarkEnd w:id="14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4"/>
        <w:gridCol w:w="2142"/>
        <w:gridCol w:w="59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序号</w:t>
            </w:r>
          </w:p>
        </w:tc>
        <w:tc>
          <w:tcPr>
            <w:tcW w:w="2160" w:type="dxa"/>
            <w:vAlign w:val="center"/>
          </w:tcPr>
          <w:p>
            <w:pPr>
              <w:spacing w:line="240" w:lineRule="auto"/>
              <w:jc w:val="center"/>
              <w:rPr>
                <w:rFonts w:ascii="宋体" w:hAnsi="宋体" w:eastAsia="宋体" w:cs="Times New Roman"/>
              </w:rPr>
            </w:pPr>
            <w:r>
              <w:rPr>
                <w:rFonts w:ascii="宋体" w:hAnsi="宋体" w:eastAsia="宋体" w:cs="Times New Roman"/>
              </w:rPr>
              <w:t>危险点</w:t>
            </w:r>
          </w:p>
        </w:tc>
        <w:tc>
          <w:tcPr>
            <w:tcW w:w="6072" w:type="dxa"/>
            <w:vAlign w:val="center"/>
          </w:tcPr>
          <w:p>
            <w:pPr>
              <w:spacing w:line="240" w:lineRule="auto"/>
              <w:jc w:val="center"/>
              <w:rPr>
                <w:rFonts w:ascii="宋体" w:hAnsi="宋体" w:eastAsia="宋体" w:cs="Times New Roman"/>
              </w:rPr>
            </w:pPr>
            <w:r>
              <w:rPr>
                <w:rFonts w:ascii="宋体" w:hAnsi="宋体" w:eastAsia="宋体" w:cs="Times New Roman"/>
              </w:rPr>
              <w:t>控制措施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1</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进入现场不正确佩戴安全帽</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1.进入现场要精力集中，慎重行走。</w:t>
            </w:r>
          </w:p>
          <w:p>
            <w:pPr>
              <w:spacing w:line="240" w:lineRule="auto"/>
              <w:ind w:firstLine="161" w:firstLineChars="50"/>
              <w:jc w:val="left"/>
              <w:rPr>
                <w:rFonts w:ascii="宋体" w:hAnsi="宋体" w:eastAsia="宋体" w:cs="Times New Roman"/>
              </w:rPr>
            </w:pPr>
            <w:r>
              <w:rPr>
                <w:rFonts w:ascii="宋体" w:hAnsi="宋体" w:eastAsia="宋体" w:cs="Times New Roman"/>
              </w:rPr>
              <w:t>2.安全帽要戴正、帽带要系。</w:t>
            </w:r>
          </w:p>
          <w:p>
            <w:pPr>
              <w:spacing w:line="240" w:lineRule="auto"/>
              <w:ind w:firstLine="161" w:firstLineChars="50"/>
              <w:jc w:val="left"/>
              <w:rPr>
                <w:rFonts w:ascii="宋体" w:hAnsi="宋体" w:eastAsia="宋体" w:cs="Times New Roman"/>
              </w:rPr>
            </w:pPr>
            <w:r>
              <w:rPr>
                <w:rFonts w:ascii="宋体" w:hAnsi="宋体" w:eastAsia="宋体" w:cs="Times New Roman"/>
              </w:rPr>
              <w:t>3.严禁坐、踏安全帽或挪作他用。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2</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高处作业不扎安全带</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 2m及上作业要扎好安全带、且挂在上方牢固可靠处。</w:t>
            </w:r>
          </w:p>
          <w:p>
            <w:pPr>
              <w:spacing w:line="240" w:lineRule="auto"/>
              <w:ind w:firstLine="161" w:firstLineChars="50"/>
              <w:jc w:val="left"/>
              <w:rPr>
                <w:rFonts w:ascii="宋体" w:hAnsi="宋体" w:eastAsia="宋体" w:cs="Times New Roman"/>
              </w:rPr>
            </w:pPr>
            <w:r>
              <w:rPr>
                <w:rFonts w:ascii="宋体" w:hAnsi="宋体" w:eastAsia="宋体" w:cs="Times New Roman"/>
              </w:rPr>
              <w:t>2.安全带要精心使用、随时检查出现问题及时更换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3</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酒后进入施工现场</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1.进入施工现场的人员，一律禁止喝酒</w:t>
            </w:r>
          </w:p>
          <w:p>
            <w:pPr>
              <w:spacing w:line="240" w:lineRule="auto"/>
              <w:ind w:firstLine="161" w:firstLineChars="50"/>
              <w:jc w:val="left"/>
              <w:rPr>
                <w:rFonts w:ascii="宋体" w:hAnsi="宋体" w:eastAsia="宋体" w:cs="Times New Roman"/>
              </w:rPr>
            </w:pPr>
            <w:r>
              <w:rPr>
                <w:rFonts w:ascii="宋体" w:hAnsi="宋体" w:eastAsia="宋体" w:cs="Times New Roman"/>
              </w:rPr>
              <w:t>2.任何人不得以任何理由酒后进入现场。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4</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未经三级安全教育，不懂安全防护知识</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1.严格执行公司、工区、班组三级安全教育制度。</w:t>
            </w:r>
          </w:p>
          <w:p>
            <w:pPr>
              <w:spacing w:line="240" w:lineRule="auto"/>
              <w:ind w:firstLine="161" w:firstLineChars="50"/>
              <w:jc w:val="left"/>
              <w:rPr>
                <w:rFonts w:ascii="宋体" w:hAnsi="宋体" w:eastAsia="宋体" w:cs="Times New Roman"/>
              </w:rPr>
            </w:pPr>
            <w:r>
              <w:rPr>
                <w:rFonts w:ascii="宋体" w:hAnsi="宋体" w:eastAsia="宋体" w:cs="Times New Roman"/>
              </w:rPr>
              <w:t>2.严格考试制度，禁止弄虚作假。</w:t>
            </w:r>
          </w:p>
          <w:p>
            <w:pPr>
              <w:spacing w:line="240" w:lineRule="auto"/>
              <w:ind w:firstLine="161" w:firstLineChars="50"/>
              <w:jc w:val="left"/>
              <w:rPr>
                <w:rFonts w:ascii="宋体" w:hAnsi="宋体" w:eastAsia="宋体" w:cs="Times New Roman"/>
              </w:rPr>
            </w:pPr>
            <w:r>
              <w:rPr>
                <w:rFonts w:ascii="宋体" w:hAnsi="宋体" w:eastAsia="宋体" w:cs="Times New Roman"/>
              </w:rPr>
              <w:t>3.明确安全职责及必要的安全知识和现场的特点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5</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无安全技术措施或未交底施工</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1.所有施工项目均应有安全措施，且交底后方可施工。</w:t>
            </w:r>
          </w:p>
          <w:p>
            <w:pPr>
              <w:spacing w:line="240" w:lineRule="auto"/>
              <w:ind w:firstLine="161" w:firstLineChars="50"/>
              <w:jc w:val="left"/>
              <w:rPr>
                <w:rFonts w:ascii="宋体" w:hAnsi="宋体" w:eastAsia="宋体" w:cs="Times New Roman"/>
              </w:rPr>
            </w:pPr>
            <w:r>
              <w:rPr>
                <w:rFonts w:ascii="宋体" w:hAnsi="宋体" w:eastAsia="宋体" w:cs="Times New Roman"/>
              </w:rPr>
              <w:t>2.施工人员对无安措或未交底有权拒绝施工。</w:t>
            </w:r>
          </w:p>
          <w:p>
            <w:pPr>
              <w:spacing w:line="240" w:lineRule="auto"/>
              <w:ind w:firstLine="161" w:firstLineChars="50"/>
              <w:jc w:val="left"/>
              <w:rPr>
                <w:rFonts w:ascii="宋体" w:hAnsi="宋体" w:eastAsia="宋体" w:cs="Times New Roman"/>
              </w:rPr>
            </w:pPr>
            <w:r>
              <w:rPr>
                <w:rFonts w:ascii="宋体" w:hAnsi="宋体" w:eastAsia="宋体" w:cs="Times New Roman"/>
              </w:rPr>
              <w:t>3.施工人员要严格按方案和安全措施执行，不得随意更改，若方案或措施有错误，应及时与技术人员协商解决。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6</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安全技术措施有重要错误</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1.编制人要有高度责任感，有严谨审慎的科学态度。</w:t>
            </w:r>
          </w:p>
          <w:p>
            <w:pPr>
              <w:spacing w:line="240" w:lineRule="auto"/>
              <w:ind w:firstLine="161" w:firstLineChars="50"/>
              <w:jc w:val="left"/>
              <w:rPr>
                <w:rFonts w:ascii="宋体" w:hAnsi="宋体" w:eastAsia="宋体" w:cs="Times New Roman"/>
              </w:rPr>
            </w:pPr>
            <w:r>
              <w:rPr>
                <w:rFonts w:ascii="宋体" w:hAnsi="宋体" w:eastAsia="宋体" w:cs="Times New Roman"/>
              </w:rPr>
              <w:t>2.审批人要严细认真，把好审批关。</w:t>
            </w:r>
          </w:p>
          <w:p>
            <w:pPr>
              <w:spacing w:line="240" w:lineRule="auto"/>
              <w:ind w:firstLine="161" w:firstLineChars="50"/>
              <w:jc w:val="left"/>
              <w:rPr>
                <w:rFonts w:ascii="宋体" w:hAnsi="宋体" w:eastAsia="宋体" w:cs="Times New Roman"/>
              </w:rPr>
            </w:pPr>
            <w:r>
              <w:rPr>
                <w:rFonts w:ascii="宋体" w:hAnsi="宋体" w:eastAsia="宋体" w:cs="Times New Roman"/>
              </w:rPr>
              <w:t>3.未经审批严禁实施。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7</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安全设施不完善、作业环境不安全又未采取措施</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1.按要求完善安全设施整治作业环境；否则，严禁布置施工，工人有权拒绝施工。</w:t>
            </w:r>
          </w:p>
          <w:p>
            <w:pPr>
              <w:spacing w:line="240" w:lineRule="auto"/>
              <w:ind w:firstLine="161" w:firstLineChars="50"/>
              <w:jc w:val="left"/>
              <w:rPr>
                <w:rFonts w:ascii="宋体" w:hAnsi="宋体" w:eastAsia="宋体" w:cs="Times New Roman"/>
              </w:rPr>
            </w:pPr>
            <w:r>
              <w:rPr>
                <w:rFonts w:ascii="宋体" w:hAnsi="宋体" w:eastAsia="宋体" w:cs="Times New Roman"/>
              </w:rPr>
              <w:t>2.采取的措施因地治宜、合理可靠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8</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机械设备未按计划检修，带病作业</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1.施工用机具要求工况良好、严禁带病作业。</w:t>
            </w:r>
          </w:p>
          <w:p>
            <w:pPr>
              <w:spacing w:line="240" w:lineRule="auto"/>
              <w:ind w:firstLine="161" w:firstLineChars="50"/>
              <w:jc w:val="left"/>
              <w:rPr>
                <w:rFonts w:ascii="宋体" w:hAnsi="宋体" w:eastAsia="宋体" w:cs="Times New Roman"/>
              </w:rPr>
            </w:pPr>
            <w:r>
              <w:rPr>
                <w:rFonts w:ascii="宋体" w:hAnsi="宋体" w:eastAsia="宋体" w:cs="Times New Roman"/>
              </w:rPr>
              <w:t>2.严格执行机械管理制度，定期检修、维护和保养。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9</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违章指挥</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1.严禁违章指挥。</w:t>
            </w:r>
          </w:p>
          <w:p>
            <w:pPr>
              <w:spacing w:line="240" w:lineRule="auto"/>
              <w:ind w:firstLine="161" w:firstLineChars="50"/>
              <w:jc w:val="left"/>
              <w:rPr>
                <w:rFonts w:ascii="宋体" w:hAnsi="宋体" w:eastAsia="宋体" w:cs="Times New Roman"/>
              </w:rPr>
            </w:pPr>
            <w:r>
              <w:rPr>
                <w:rFonts w:ascii="宋体" w:hAnsi="宋体" w:eastAsia="宋体" w:cs="Times New Roman"/>
              </w:rPr>
              <w:t>2.对违章指挥现象任何人都有责任、有权力制止。</w:t>
            </w:r>
          </w:p>
          <w:p>
            <w:pPr>
              <w:spacing w:line="240" w:lineRule="auto"/>
              <w:ind w:firstLine="161" w:firstLineChars="50"/>
              <w:jc w:val="left"/>
              <w:rPr>
                <w:rFonts w:ascii="宋体" w:hAnsi="宋体" w:eastAsia="宋体" w:cs="Times New Roman"/>
              </w:rPr>
            </w:pPr>
            <w:r>
              <w:rPr>
                <w:rFonts w:ascii="宋体" w:hAnsi="宋体" w:eastAsia="宋体" w:cs="Times New Roman"/>
              </w:rPr>
              <w:t>3.施工人员遇有违章指挥有权拒绝施工。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10</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违章违纪作业，违反安全交底要求</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1.遵章守纪，按《规程》标准作业，施工中严禁打闹、抛物等违章违纪行为。</w:t>
            </w:r>
          </w:p>
          <w:p>
            <w:pPr>
              <w:spacing w:line="240" w:lineRule="auto"/>
              <w:ind w:firstLine="161" w:firstLineChars="50"/>
              <w:jc w:val="left"/>
              <w:rPr>
                <w:rFonts w:ascii="宋体" w:hAnsi="宋体" w:eastAsia="宋体" w:cs="Times New Roman"/>
              </w:rPr>
            </w:pPr>
            <w:r>
              <w:rPr>
                <w:rFonts w:ascii="宋体" w:hAnsi="宋体" w:eastAsia="宋体" w:cs="Times New Roman"/>
              </w:rPr>
              <w:t>2.严格按技术交底施工，不得擅自窜改。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11</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工作不负责任玩怱职守</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1.各级工作人员工作中要精力集中尽职尽责。</w:t>
            </w:r>
          </w:p>
          <w:p>
            <w:pPr>
              <w:spacing w:line="240" w:lineRule="auto"/>
              <w:ind w:firstLine="161" w:firstLineChars="50"/>
              <w:jc w:val="left"/>
              <w:rPr>
                <w:rFonts w:ascii="宋体" w:hAnsi="宋体" w:eastAsia="宋体" w:cs="Times New Roman"/>
              </w:rPr>
            </w:pPr>
            <w:r>
              <w:rPr>
                <w:rFonts w:ascii="宋体" w:hAnsi="宋体" w:eastAsia="宋体" w:cs="Times New Roman"/>
              </w:rPr>
              <w:t>2.严禁粗心大意，精力分散等渎职行为。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12</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违反职业岗位规定，派不符合要求的人员上岗</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1.严格身体检查制度，对不适应者禁止上岗。</w:t>
            </w:r>
          </w:p>
          <w:p>
            <w:pPr>
              <w:spacing w:line="240" w:lineRule="auto"/>
              <w:ind w:firstLine="161" w:firstLineChars="50"/>
              <w:jc w:val="left"/>
              <w:rPr>
                <w:rFonts w:ascii="宋体" w:hAnsi="宋体" w:eastAsia="宋体" w:cs="Times New Roman"/>
              </w:rPr>
            </w:pPr>
            <w:r>
              <w:rPr>
                <w:rFonts w:ascii="宋体" w:hAnsi="宋体" w:eastAsia="宋体" w:cs="Times New Roman"/>
              </w:rPr>
              <w:t>2.参加特种作业人员一律持证上岗。</w:t>
            </w:r>
          </w:p>
          <w:p>
            <w:pPr>
              <w:spacing w:line="240" w:lineRule="auto"/>
              <w:ind w:firstLine="161" w:firstLineChars="50"/>
              <w:jc w:val="left"/>
              <w:rPr>
                <w:rFonts w:ascii="宋体" w:hAnsi="宋体" w:eastAsia="宋体" w:cs="Times New Roman"/>
              </w:rPr>
            </w:pPr>
            <w:r>
              <w:rPr>
                <w:rFonts w:ascii="宋体" w:hAnsi="宋体" w:eastAsia="宋体" w:cs="Times New Roman"/>
              </w:rPr>
              <w:t>3.严禁无证作业，无证驾驶。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13</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不正确使用劳动防护用品</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1.熟悉劳保用品和防护用品的使用方法。</w:t>
            </w:r>
          </w:p>
          <w:p>
            <w:pPr>
              <w:spacing w:line="240" w:lineRule="auto"/>
              <w:ind w:firstLine="161" w:firstLineChars="50"/>
              <w:jc w:val="left"/>
              <w:rPr>
                <w:rFonts w:ascii="宋体" w:hAnsi="宋体" w:eastAsia="宋体" w:cs="Times New Roman"/>
              </w:rPr>
            </w:pPr>
            <w:r>
              <w:rPr>
                <w:rFonts w:ascii="宋体" w:hAnsi="宋体" w:eastAsia="宋体" w:cs="Times New Roman"/>
              </w:rPr>
              <w:t>2.施工中正确使用。</w:t>
            </w:r>
          </w:p>
          <w:p>
            <w:pPr>
              <w:spacing w:line="240" w:lineRule="auto"/>
              <w:ind w:firstLine="161" w:firstLineChars="50"/>
              <w:jc w:val="left"/>
              <w:rPr>
                <w:rFonts w:ascii="宋体" w:hAnsi="宋体" w:eastAsia="宋体" w:cs="Times New Roman"/>
              </w:rPr>
            </w:pPr>
            <w:r>
              <w:rPr>
                <w:rFonts w:ascii="宋体" w:hAnsi="宋体" w:eastAsia="宋体" w:cs="Times New Roman"/>
              </w:rPr>
              <w:t>3.经常检查、维护并妥善保管防护用品。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14</w:t>
            </w:r>
          </w:p>
        </w:tc>
        <w:tc>
          <w:tcPr>
            <w:tcW w:w="2160" w:type="dxa"/>
            <w:vAlign w:val="center"/>
          </w:tcPr>
          <w:p>
            <w:pPr>
              <w:spacing w:line="240" w:lineRule="auto"/>
              <w:jc w:val="left"/>
              <w:rPr>
                <w:rFonts w:ascii="宋体" w:hAnsi="宋体" w:eastAsia="宋体" w:cs="Times New Roman"/>
              </w:rPr>
            </w:pPr>
            <w:r>
              <w:rPr>
                <w:rFonts w:ascii="宋体" w:hAnsi="宋体" w:eastAsia="宋体" w:cs="Times New Roman"/>
              </w:rPr>
              <w:t>擅自拆除挪用安全装置和设施</w:t>
            </w:r>
          </w:p>
        </w:tc>
        <w:tc>
          <w:tcPr>
            <w:tcW w:w="607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1.安全装置及设施严禁私自拆除、挪用。</w:t>
            </w:r>
          </w:p>
          <w:p>
            <w:pPr>
              <w:spacing w:line="240" w:lineRule="auto"/>
              <w:ind w:firstLine="161" w:firstLineChars="50"/>
              <w:jc w:val="left"/>
              <w:rPr>
                <w:rFonts w:ascii="宋体" w:hAnsi="宋体" w:eastAsia="宋体" w:cs="Times New Roman"/>
              </w:rPr>
            </w:pPr>
            <w:r>
              <w:rPr>
                <w:rFonts w:ascii="宋体" w:hAnsi="宋体" w:eastAsia="宋体" w:cs="Times New Roman"/>
              </w:rPr>
              <w:t>2.若施工需要、须拆除时应征求原拉搭设单位的同意。</w:t>
            </w:r>
          </w:p>
          <w:p>
            <w:pPr>
              <w:spacing w:line="240" w:lineRule="auto"/>
              <w:ind w:firstLine="161" w:firstLineChars="50"/>
              <w:jc w:val="left"/>
              <w:rPr>
                <w:rFonts w:ascii="宋体" w:hAnsi="宋体" w:eastAsia="宋体" w:cs="Times New Roman"/>
              </w:rPr>
            </w:pPr>
            <w:r>
              <w:rPr>
                <w:rFonts w:ascii="宋体" w:hAnsi="宋体" w:eastAsia="宋体" w:cs="Times New Roman"/>
              </w:rPr>
              <w:t>3.施工结束后按原样恢复。</w:t>
            </w:r>
          </w:p>
        </w:tc>
      </w:tr>
    </w:tbl>
    <w:p>
      <w:pPr>
        <w:rPr>
          <w:b/>
        </w:rPr>
      </w:pPr>
      <w:bookmarkStart w:id="147" w:name="_Toc484250610"/>
    </w:p>
    <w:p>
      <w:pPr>
        <w:pStyle w:val="4"/>
      </w:pPr>
      <w:bookmarkStart w:id="148" w:name="_Toc39852141"/>
      <w:bookmarkStart w:id="149" w:name="_Toc88811684"/>
      <w:bookmarkStart w:id="150" w:name="_Toc24885"/>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7</w:t>
      </w:r>
      <w:r>
        <w:rPr>
          <w:rFonts w:hint="eastAsia"/>
        </w:rPr>
        <w:t>、</w:t>
      </w:r>
      <w:r>
        <w:t>架子</w:t>
      </w:r>
      <w:r>
        <w:rPr>
          <w:rFonts w:hint="eastAsia"/>
        </w:rPr>
        <w:t>搭拆</w:t>
      </w:r>
      <w:r>
        <w:t>危险点及控制措施</w:t>
      </w:r>
      <w:bookmarkEnd w:id="147"/>
      <w:bookmarkEnd w:id="148"/>
      <w:bookmarkEnd w:id="149"/>
      <w:bookmarkEnd w:id="150"/>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1"/>
        <w:gridCol w:w="1072"/>
        <w:gridCol w:w="2306"/>
        <w:gridCol w:w="1604"/>
        <w:gridCol w:w="1604"/>
        <w:gridCol w:w="1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 w:hRule="atLeast"/>
        </w:trPr>
        <w:tc>
          <w:tcPr>
            <w:tcW w:w="821" w:type="dxa"/>
            <w:vAlign w:val="center"/>
          </w:tcPr>
          <w:p>
            <w:pPr>
              <w:spacing w:line="276" w:lineRule="auto"/>
              <w:jc w:val="center"/>
              <w:rPr>
                <w:rFonts w:ascii="宋体" w:hAnsi="宋体" w:eastAsia="宋体" w:cs="Times New Roman"/>
              </w:rPr>
            </w:pPr>
            <w:r>
              <w:rPr>
                <w:rFonts w:ascii="宋体" w:hAnsi="宋体" w:eastAsia="宋体" w:cs="Times New Roman"/>
              </w:rPr>
              <w:t>序号</w:t>
            </w:r>
          </w:p>
        </w:tc>
        <w:tc>
          <w:tcPr>
            <w:tcW w:w="1072" w:type="dxa"/>
            <w:vAlign w:val="center"/>
          </w:tcPr>
          <w:p>
            <w:pPr>
              <w:spacing w:line="276" w:lineRule="auto"/>
              <w:jc w:val="center"/>
              <w:rPr>
                <w:rFonts w:ascii="宋体" w:hAnsi="宋体" w:eastAsia="宋体" w:cs="Times New Roman"/>
              </w:rPr>
            </w:pPr>
            <w:r>
              <w:rPr>
                <w:rFonts w:ascii="宋体" w:hAnsi="宋体" w:eastAsia="宋体" w:cs="Times New Roman"/>
              </w:rPr>
              <w:t>危险点</w:t>
            </w:r>
          </w:p>
        </w:tc>
        <w:tc>
          <w:tcPr>
            <w:tcW w:w="7071" w:type="dxa"/>
            <w:gridSpan w:val="4"/>
            <w:vAlign w:val="center"/>
          </w:tcPr>
          <w:p>
            <w:pPr>
              <w:spacing w:line="276" w:lineRule="auto"/>
              <w:jc w:val="center"/>
              <w:rPr>
                <w:rFonts w:ascii="宋体" w:hAnsi="宋体" w:eastAsia="宋体" w:cs="Times New Roman"/>
              </w:rPr>
            </w:pPr>
            <w:r>
              <w:rPr>
                <w:rFonts w:ascii="宋体" w:hAnsi="宋体" w:eastAsia="宋体" w:cs="Times New Roman"/>
              </w:rPr>
              <w:t>控制措施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0" w:hRule="atLeast"/>
        </w:trPr>
        <w:tc>
          <w:tcPr>
            <w:tcW w:w="821" w:type="dxa"/>
            <w:vAlign w:val="center"/>
          </w:tcPr>
          <w:p>
            <w:pPr>
              <w:spacing w:line="276" w:lineRule="auto"/>
              <w:jc w:val="center"/>
              <w:rPr>
                <w:rFonts w:ascii="宋体" w:hAnsi="宋体" w:eastAsia="宋体" w:cs="Times New Roman"/>
              </w:rPr>
            </w:pPr>
            <w:r>
              <w:rPr>
                <w:rFonts w:ascii="宋体" w:hAnsi="宋体" w:eastAsia="宋体" w:cs="Times New Roman"/>
              </w:rPr>
              <w:t>1</w:t>
            </w:r>
          </w:p>
        </w:tc>
        <w:tc>
          <w:tcPr>
            <w:tcW w:w="1072" w:type="dxa"/>
            <w:vAlign w:val="center"/>
          </w:tcPr>
          <w:p>
            <w:pPr>
              <w:spacing w:line="276" w:lineRule="auto"/>
              <w:jc w:val="center"/>
              <w:rPr>
                <w:rFonts w:ascii="宋体" w:hAnsi="宋体" w:eastAsia="宋体" w:cs="Times New Roman"/>
              </w:rPr>
            </w:pPr>
            <w:r>
              <w:rPr>
                <w:rFonts w:ascii="宋体" w:hAnsi="宋体" w:eastAsia="宋体" w:cs="Times New Roman"/>
              </w:rPr>
              <w:t>脚手架及脚手板选材不合格</w:t>
            </w:r>
          </w:p>
        </w:tc>
        <w:tc>
          <w:tcPr>
            <w:tcW w:w="7071" w:type="dxa"/>
            <w:gridSpan w:val="4"/>
            <w:vAlign w:val="center"/>
          </w:tcPr>
          <w:p>
            <w:pPr>
              <w:spacing w:line="276" w:lineRule="auto"/>
              <w:ind w:firstLine="321" w:firstLineChars="100"/>
              <w:jc w:val="left"/>
              <w:rPr>
                <w:rFonts w:ascii="宋体" w:hAnsi="宋体" w:eastAsia="宋体" w:cs="Times New Roman"/>
              </w:rPr>
            </w:pPr>
            <w:r>
              <w:rPr>
                <w:rFonts w:ascii="宋体" w:hAnsi="宋体" w:eastAsia="宋体" w:cs="Times New Roman"/>
              </w:rPr>
              <w:t>1.凡弯曲、压扁、有裂纹或严重锈蚀的钢管，严禁使用；扣件应有出厂合格证；凡有脆裂变形或滑丝的严禁使用。</w:t>
            </w:r>
          </w:p>
          <w:p>
            <w:pPr>
              <w:spacing w:line="276" w:lineRule="auto"/>
              <w:ind w:firstLine="321" w:firstLineChars="100"/>
              <w:jc w:val="left"/>
              <w:rPr>
                <w:rFonts w:ascii="宋体" w:hAnsi="宋体" w:eastAsia="宋体" w:cs="Times New Roman"/>
              </w:rPr>
            </w:pPr>
            <w:r>
              <w:rPr>
                <w:rFonts w:ascii="宋体" w:hAnsi="宋体" w:eastAsia="宋体" w:cs="Times New Roman"/>
              </w:rPr>
              <w:t>2.钢脚手板应用厚2-3mm的A3钢板规格以长度1.5-3.6m为宜，板的两端应有连接装置，板面应有防滑孔，凡有裂纹、扭曲的不得使用。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2" w:hRule="atLeast"/>
        </w:trPr>
        <w:tc>
          <w:tcPr>
            <w:tcW w:w="821" w:type="dxa"/>
            <w:vAlign w:val="center"/>
          </w:tcPr>
          <w:p>
            <w:pPr>
              <w:spacing w:line="276" w:lineRule="auto"/>
              <w:jc w:val="center"/>
              <w:rPr>
                <w:rFonts w:ascii="宋体" w:hAnsi="宋体" w:eastAsia="宋体" w:cs="Times New Roman"/>
              </w:rPr>
            </w:pPr>
            <w:r>
              <w:rPr>
                <w:rFonts w:ascii="宋体" w:hAnsi="宋体" w:eastAsia="宋体" w:cs="Times New Roman"/>
              </w:rPr>
              <w:t>2</w:t>
            </w:r>
          </w:p>
        </w:tc>
        <w:tc>
          <w:tcPr>
            <w:tcW w:w="1072" w:type="dxa"/>
            <w:vAlign w:val="center"/>
          </w:tcPr>
          <w:p>
            <w:pPr>
              <w:spacing w:line="276" w:lineRule="auto"/>
              <w:jc w:val="center"/>
              <w:rPr>
                <w:rFonts w:ascii="宋体" w:hAnsi="宋体" w:eastAsia="宋体" w:cs="Times New Roman"/>
              </w:rPr>
            </w:pPr>
            <w:r>
              <w:rPr>
                <w:rFonts w:ascii="宋体" w:hAnsi="宋体" w:eastAsia="宋体" w:cs="Times New Roman"/>
              </w:rPr>
              <w:t>脚手架</w:t>
            </w:r>
            <w:r>
              <w:rPr>
                <w:rFonts w:hint="eastAsia" w:ascii="宋体" w:hAnsi="宋体" w:eastAsia="宋体" w:cs="Times New Roman"/>
              </w:rPr>
              <w:t>搭</w:t>
            </w:r>
            <w:r>
              <w:rPr>
                <w:rFonts w:ascii="宋体" w:hAnsi="宋体" w:eastAsia="宋体" w:cs="Times New Roman"/>
              </w:rPr>
              <w:t>设不规范</w:t>
            </w:r>
          </w:p>
        </w:tc>
        <w:tc>
          <w:tcPr>
            <w:tcW w:w="7071" w:type="dxa"/>
            <w:gridSpan w:val="4"/>
            <w:vAlign w:val="center"/>
          </w:tcPr>
          <w:p>
            <w:pPr>
              <w:spacing w:line="276" w:lineRule="auto"/>
              <w:ind w:firstLine="321" w:firstLineChars="100"/>
              <w:jc w:val="left"/>
              <w:rPr>
                <w:rFonts w:ascii="宋体" w:hAnsi="宋体" w:eastAsia="宋体" w:cs="Times New Roman"/>
              </w:rPr>
            </w:pPr>
            <w:r>
              <w:rPr>
                <w:rFonts w:ascii="宋体" w:hAnsi="宋体" w:eastAsia="宋体" w:cs="Times New Roman"/>
              </w:rPr>
              <w:t>1.钢脚手架其立杆、大横杆应错开，搭接长度不得小于50cm，承插式的管接头长度不小于8cm，水来承插式接头应有穿销并用扣件连接，不得用铁丝及绳子绑扎。</w:t>
            </w:r>
          </w:p>
          <w:p>
            <w:pPr>
              <w:spacing w:line="276" w:lineRule="auto"/>
              <w:ind w:firstLine="321" w:firstLineChars="100"/>
              <w:jc w:val="left"/>
              <w:rPr>
                <w:rFonts w:ascii="宋体" w:hAnsi="宋体" w:eastAsia="宋体" w:cs="Times New Roman"/>
              </w:rPr>
            </w:pPr>
            <w:r>
              <w:rPr>
                <w:rFonts w:ascii="宋体" w:hAnsi="宋体" w:eastAsia="宋体" w:cs="Times New Roman"/>
              </w:rPr>
              <w:t>2.高层钢管脚手架应安装避雷装置，附近有架空线路时，应满足安全要求或采取可靠的隔离防护措施。</w:t>
            </w:r>
          </w:p>
          <w:p>
            <w:pPr>
              <w:spacing w:line="276" w:lineRule="auto"/>
              <w:ind w:firstLine="321" w:firstLineChars="100"/>
              <w:jc w:val="left"/>
              <w:rPr>
                <w:rFonts w:ascii="宋体" w:hAnsi="宋体" w:eastAsia="宋体" w:cs="Times New Roman"/>
              </w:rPr>
            </w:pPr>
            <w:r>
              <w:rPr>
                <w:rFonts w:ascii="宋体" w:hAnsi="宋体" w:eastAsia="宋体" w:cs="Times New Roman"/>
              </w:rPr>
              <w:t>3.脚手架两端、转角及每隔6-7根立十应设支撑，支撑应与立杆成60°夹角。</w:t>
            </w:r>
          </w:p>
          <w:p>
            <w:pPr>
              <w:spacing w:line="276" w:lineRule="auto"/>
              <w:ind w:firstLine="321" w:firstLineChars="100"/>
              <w:jc w:val="left"/>
              <w:rPr>
                <w:rFonts w:ascii="宋体" w:hAnsi="宋体" w:eastAsia="宋体" w:cs="Times New Roman"/>
              </w:rPr>
            </w:pPr>
            <w:r>
              <w:rPr>
                <w:rFonts w:ascii="宋体" w:hAnsi="宋体" w:eastAsia="宋体" w:cs="Times New Roman"/>
              </w:rPr>
              <w:t>4.脚手架超过7m高时，每隔4m脚手架应与建筑物连接牢固，并增设安全爬梯及安全通道。</w:t>
            </w:r>
          </w:p>
          <w:p>
            <w:pPr>
              <w:spacing w:line="276" w:lineRule="auto"/>
              <w:ind w:firstLine="321" w:firstLineChars="100"/>
              <w:jc w:val="left"/>
              <w:rPr>
                <w:rFonts w:ascii="宋体" w:hAnsi="宋体" w:eastAsia="宋体" w:cs="Times New Roman"/>
              </w:rPr>
            </w:pPr>
            <w:r>
              <w:rPr>
                <w:rFonts w:ascii="宋体" w:hAnsi="宋体" w:eastAsia="宋体" w:cs="Times New Roman"/>
              </w:rPr>
              <w:t>5.大面积搭设脚手架应先制定方案，确定施工方案，并设警戒线及监护人。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6" w:hRule="atLeast"/>
        </w:trPr>
        <w:tc>
          <w:tcPr>
            <w:tcW w:w="821" w:type="dxa"/>
            <w:vAlign w:val="center"/>
          </w:tcPr>
          <w:p>
            <w:pPr>
              <w:spacing w:line="276" w:lineRule="auto"/>
              <w:jc w:val="center"/>
              <w:rPr>
                <w:rFonts w:ascii="宋体" w:hAnsi="宋体" w:eastAsia="宋体" w:cs="Times New Roman"/>
              </w:rPr>
            </w:pPr>
            <w:r>
              <w:rPr>
                <w:rFonts w:ascii="宋体" w:hAnsi="宋体" w:eastAsia="宋体" w:cs="Times New Roman"/>
              </w:rPr>
              <w:t>3</w:t>
            </w:r>
          </w:p>
        </w:tc>
        <w:tc>
          <w:tcPr>
            <w:tcW w:w="1072" w:type="dxa"/>
            <w:vAlign w:val="center"/>
          </w:tcPr>
          <w:p>
            <w:pPr>
              <w:spacing w:line="276" w:lineRule="auto"/>
              <w:jc w:val="center"/>
              <w:rPr>
                <w:rFonts w:ascii="宋体" w:hAnsi="宋体" w:eastAsia="宋体" w:cs="Times New Roman"/>
              </w:rPr>
            </w:pPr>
            <w:r>
              <w:rPr>
                <w:rFonts w:ascii="宋体" w:hAnsi="宋体" w:eastAsia="宋体" w:cs="Times New Roman"/>
              </w:rPr>
              <w:t>脚手架倒塌</w:t>
            </w:r>
          </w:p>
        </w:tc>
        <w:tc>
          <w:tcPr>
            <w:tcW w:w="7071" w:type="dxa"/>
            <w:gridSpan w:val="4"/>
            <w:vAlign w:val="center"/>
          </w:tcPr>
          <w:p>
            <w:pPr>
              <w:spacing w:line="276" w:lineRule="auto"/>
              <w:ind w:firstLine="321" w:firstLineChars="100"/>
              <w:jc w:val="left"/>
              <w:rPr>
                <w:rFonts w:ascii="宋体" w:hAnsi="宋体" w:eastAsia="宋体" w:cs="Times New Roman"/>
              </w:rPr>
            </w:pPr>
            <w:r>
              <w:rPr>
                <w:rFonts w:ascii="宋体" w:hAnsi="宋体" w:eastAsia="宋体" w:cs="Times New Roman"/>
              </w:rPr>
              <w:t>1.组合脚手架时施工人员应先培训考试，并由专业架子工带领按规程搭设。</w:t>
            </w:r>
          </w:p>
          <w:p>
            <w:pPr>
              <w:spacing w:line="276" w:lineRule="auto"/>
              <w:ind w:firstLine="321" w:firstLineChars="100"/>
              <w:jc w:val="left"/>
              <w:rPr>
                <w:rFonts w:ascii="宋体" w:hAnsi="宋体" w:eastAsia="宋体" w:cs="Times New Roman"/>
              </w:rPr>
            </w:pPr>
            <w:r>
              <w:rPr>
                <w:rFonts w:ascii="宋体" w:hAnsi="宋体" w:eastAsia="宋体" w:cs="Times New Roman"/>
              </w:rPr>
              <w:t>2.合理使用合格的脚手架材料。</w:t>
            </w:r>
          </w:p>
          <w:p>
            <w:pPr>
              <w:spacing w:line="276" w:lineRule="auto"/>
              <w:ind w:firstLine="321" w:firstLineChars="100"/>
              <w:jc w:val="left"/>
              <w:rPr>
                <w:rFonts w:ascii="宋体" w:hAnsi="宋体" w:eastAsia="宋体" w:cs="Times New Roman"/>
              </w:rPr>
            </w:pPr>
            <w:r>
              <w:rPr>
                <w:rFonts w:ascii="宋体" w:hAnsi="宋体" w:eastAsia="宋体" w:cs="Times New Roman"/>
              </w:rPr>
              <w:t>3.无生根脚手架应设置扫地杆及斜支撑，立杆每隔6-7根立杆应设剪刀支撑。</w:t>
            </w:r>
          </w:p>
          <w:p>
            <w:pPr>
              <w:spacing w:line="276" w:lineRule="auto"/>
              <w:ind w:firstLine="321" w:firstLineChars="100"/>
              <w:jc w:val="left"/>
              <w:rPr>
                <w:rFonts w:ascii="宋体" w:hAnsi="宋体" w:eastAsia="宋体" w:cs="Times New Roman"/>
              </w:rPr>
            </w:pPr>
            <w:r>
              <w:rPr>
                <w:rFonts w:ascii="宋体" w:hAnsi="宋体" w:eastAsia="宋体" w:cs="Times New Roman"/>
              </w:rPr>
              <w:t>4.组合脚手架安装平杆、立杆时，应同时安装斜支撑。</w:t>
            </w:r>
          </w:p>
          <w:p>
            <w:pPr>
              <w:spacing w:line="276" w:lineRule="auto"/>
              <w:ind w:firstLine="321" w:firstLineChars="100"/>
              <w:jc w:val="left"/>
              <w:rPr>
                <w:rFonts w:ascii="宋体" w:hAnsi="宋体" w:eastAsia="宋体" w:cs="Times New Roman"/>
              </w:rPr>
            </w:pPr>
            <w:r>
              <w:rPr>
                <w:rFonts w:ascii="宋体" w:hAnsi="宋体" w:eastAsia="宋体" w:cs="Times New Roman"/>
              </w:rPr>
              <w:t>5.严禁凭借脚手架超吊物件。</w:t>
            </w:r>
          </w:p>
          <w:p>
            <w:pPr>
              <w:spacing w:line="276" w:lineRule="auto"/>
              <w:ind w:firstLine="321" w:firstLineChars="100"/>
              <w:jc w:val="left"/>
              <w:rPr>
                <w:rFonts w:ascii="宋体" w:hAnsi="宋体" w:eastAsia="宋体" w:cs="Times New Roman"/>
              </w:rPr>
            </w:pPr>
            <w:r>
              <w:rPr>
                <w:rFonts w:ascii="宋体" w:hAnsi="宋体" w:eastAsia="宋体" w:cs="Times New Roman"/>
              </w:rPr>
              <w:t>6.脚手架载荷应控制在270kg/m</w:t>
            </w:r>
            <w:r>
              <w:rPr>
                <w:rFonts w:ascii="宋体" w:hAnsi="宋体" w:eastAsia="宋体" w:cs="Times New Roman"/>
                <w:vertAlign w:val="superscript"/>
              </w:rPr>
              <w:t>2</w:t>
            </w:r>
            <w:r>
              <w:rPr>
                <w:rFonts w:ascii="宋体" w:hAnsi="宋体" w:eastAsia="宋体" w:cs="Times New Roman"/>
              </w:rPr>
              <w:t>。</w:t>
            </w:r>
          </w:p>
          <w:p>
            <w:pPr>
              <w:spacing w:line="276" w:lineRule="auto"/>
              <w:ind w:firstLine="321" w:firstLineChars="100"/>
              <w:jc w:val="left"/>
              <w:rPr>
                <w:rFonts w:ascii="宋体" w:hAnsi="宋体" w:eastAsia="宋体" w:cs="Times New Roman"/>
              </w:rPr>
            </w:pPr>
            <w:r>
              <w:rPr>
                <w:rFonts w:ascii="宋体" w:hAnsi="宋体" w:eastAsia="宋体" w:cs="Times New Roman"/>
              </w:rPr>
              <w:t>7.给立杆时，根部应设垫木及排水沟。</w:t>
            </w:r>
          </w:p>
          <w:p>
            <w:pPr>
              <w:spacing w:line="276" w:lineRule="auto"/>
              <w:ind w:firstLine="321" w:firstLineChars="100"/>
              <w:jc w:val="left"/>
              <w:rPr>
                <w:rFonts w:ascii="宋体" w:hAnsi="宋体" w:eastAsia="宋体" w:cs="Times New Roman"/>
              </w:rPr>
            </w:pPr>
            <w:r>
              <w:rPr>
                <w:rFonts w:ascii="宋体" w:hAnsi="宋体" w:eastAsia="宋体" w:cs="Times New Roman"/>
              </w:rPr>
              <w:t>8.斜支撑不得随便拆除，楼面上作支撑应与扫地杆连接并与脚手架成45°-60°夹角。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8" w:hRule="atLeast"/>
        </w:trPr>
        <w:tc>
          <w:tcPr>
            <w:tcW w:w="821" w:type="dxa"/>
            <w:vAlign w:val="center"/>
          </w:tcPr>
          <w:p>
            <w:pPr>
              <w:spacing w:line="276" w:lineRule="auto"/>
              <w:jc w:val="center"/>
              <w:rPr>
                <w:rFonts w:ascii="宋体" w:hAnsi="宋体" w:eastAsia="宋体" w:cs="Times New Roman"/>
              </w:rPr>
            </w:pPr>
            <w:r>
              <w:rPr>
                <w:rFonts w:ascii="宋体" w:hAnsi="宋体" w:eastAsia="宋体" w:cs="Times New Roman"/>
              </w:rPr>
              <w:t>4</w:t>
            </w:r>
          </w:p>
        </w:tc>
        <w:tc>
          <w:tcPr>
            <w:tcW w:w="1072" w:type="dxa"/>
            <w:vAlign w:val="center"/>
          </w:tcPr>
          <w:p>
            <w:pPr>
              <w:spacing w:line="276" w:lineRule="auto"/>
              <w:jc w:val="center"/>
              <w:rPr>
                <w:rFonts w:ascii="宋体" w:hAnsi="宋体" w:eastAsia="宋体" w:cs="Times New Roman"/>
              </w:rPr>
            </w:pPr>
            <w:r>
              <w:rPr>
                <w:rFonts w:ascii="宋体" w:hAnsi="宋体" w:eastAsia="宋体" w:cs="Times New Roman"/>
              </w:rPr>
              <w:t>不慎坠落、落物伤人</w:t>
            </w:r>
          </w:p>
        </w:tc>
        <w:tc>
          <w:tcPr>
            <w:tcW w:w="7071" w:type="dxa"/>
            <w:gridSpan w:val="4"/>
            <w:vAlign w:val="center"/>
          </w:tcPr>
          <w:p>
            <w:pPr>
              <w:spacing w:line="276" w:lineRule="auto"/>
              <w:ind w:firstLine="321" w:firstLineChars="100"/>
              <w:jc w:val="left"/>
              <w:rPr>
                <w:rFonts w:ascii="宋体" w:hAnsi="宋体" w:eastAsia="宋体" w:cs="Times New Roman"/>
              </w:rPr>
            </w:pPr>
            <w:r>
              <w:rPr>
                <w:rFonts w:ascii="宋体" w:hAnsi="宋体" w:eastAsia="宋体" w:cs="Times New Roman"/>
              </w:rPr>
              <w:t>1.凡参加高处作业人员应体检合格，经医生诊断患有不宜从事高处作业病症的人员，不得参加高空作业。</w:t>
            </w:r>
          </w:p>
          <w:p>
            <w:pPr>
              <w:spacing w:line="276" w:lineRule="auto"/>
              <w:ind w:firstLine="321" w:firstLineChars="100"/>
              <w:jc w:val="left"/>
              <w:rPr>
                <w:rFonts w:ascii="宋体" w:hAnsi="宋体" w:eastAsia="宋体" w:cs="Times New Roman"/>
              </w:rPr>
            </w:pPr>
            <w:r>
              <w:rPr>
                <w:rFonts w:ascii="宋体" w:hAnsi="宋体" w:eastAsia="宋体" w:cs="Times New Roman"/>
              </w:rPr>
              <w:t>2.高处作业必须系好安全带，安全带挂在上方牢固可靠处，上下脚手架应走斜道或梯子，不得沿脚手立杆或横杆攀爬，工作时不得骑坐在栏杆上，禁止躺在走道板上或安全网上休息。</w:t>
            </w:r>
          </w:p>
          <w:p>
            <w:pPr>
              <w:spacing w:line="276" w:lineRule="auto"/>
              <w:ind w:firstLine="321" w:firstLineChars="100"/>
              <w:jc w:val="left"/>
              <w:rPr>
                <w:rFonts w:ascii="宋体" w:hAnsi="宋体" w:eastAsia="宋体" w:cs="Times New Roman"/>
              </w:rPr>
            </w:pPr>
            <w:r>
              <w:rPr>
                <w:rFonts w:ascii="宋体" w:hAnsi="宋体" w:eastAsia="宋体" w:cs="Times New Roman"/>
              </w:rPr>
              <w:t>3.高处作业人员佩带工具袋、较大工具应系保险绳；传递物品时，严禁抛掷。</w:t>
            </w:r>
          </w:p>
          <w:p>
            <w:pPr>
              <w:spacing w:line="276" w:lineRule="auto"/>
              <w:ind w:firstLine="321" w:firstLineChars="100"/>
              <w:jc w:val="left"/>
              <w:rPr>
                <w:rFonts w:ascii="宋体" w:hAnsi="宋体" w:eastAsia="宋体" w:cs="Times New Roman"/>
              </w:rPr>
            </w:pPr>
            <w:r>
              <w:rPr>
                <w:rFonts w:ascii="宋体" w:hAnsi="宋体" w:eastAsia="宋体" w:cs="Times New Roman"/>
              </w:rPr>
              <w:t>4.拆除脚手架时，脚手杆应用绳索传递不得抛扔，扣件应放入工具袋内。</w:t>
            </w:r>
          </w:p>
          <w:p>
            <w:pPr>
              <w:spacing w:line="276" w:lineRule="auto"/>
              <w:ind w:firstLine="321" w:firstLineChars="100"/>
              <w:jc w:val="left"/>
              <w:rPr>
                <w:rFonts w:ascii="宋体" w:hAnsi="宋体" w:eastAsia="宋体" w:cs="Times New Roman"/>
              </w:rPr>
            </w:pPr>
            <w:r>
              <w:rPr>
                <w:rFonts w:ascii="宋体" w:hAnsi="宋体" w:eastAsia="宋体" w:cs="Times New Roman"/>
              </w:rPr>
              <w:t>5.拆除脚手架严禁大面积整体推倒，其顺序应自上而下进行。</w:t>
            </w:r>
          </w:p>
          <w:p>
            <w:pPr>
              <w:spacing w:line="276" w:lineRule="auto"/>
              <w:ind w:firstLine="321" w:firstLineChars="100"/>
              <w:jc w:val="left"/>
              <w:rPr>
                <w:rFonts w:ascii="宋体" w:hAnsi="宋体" w:eastAsia="宋体" w:cs="Times New Roman"/>
              </w:rPr>
            </w:pPr>
            <w:r>
              <w:rPr>
                <w:rFonts w:ascii="宋体" w:hAnsi="宋体" w:eastAsia="宋体" w:cs="Times New Roman"/>
              </w:rPr>
              <w:t>6.多层脚手架施工时，各层间应设安全网及隔离层。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8" w:hRule="atLeast"/>
        </w:trPr>
        <w:tc>
          <w:tcPr>
            <w:tcW w:w="821" w:type="dxa"/>
            <w:vAlign w:val="center"/>
          </w:tcPr>
          <w:p>
            <w:pPr>
              <w:spacing w:line="276" w:lineRule="auto"/>
              <w:jc w:val="center"/>
              <w:rPr>
                <w:rFonts w:ascii="宋体" w:hAnsi="宋体" w:eastAsia="宋体" w:cs="Times New Roman"/>
              </w:rPr>
            </w:pPr>
            <w:r>
              <w:rPr>
                <w:rFonts w:ascii="宋体" w:hAnsi="宋体" w:eastAsia="宋体" w:cs="Times New Roman"/>
              </w:rPr>
              <w:t>5</w:t>
            </w:r>
          </w:p>
        </w:tc>
        <w:tc>
          <w:tcPr>
            <w:tcW w:w="1072" w:type="dxa"/>
            <w:vAlign w:val="center"/>
          </w:tcPr>
          <w:p>
            <w:pPr>
              <w:spacing w:line="276" w:lineRule="auto"/>
              <w:jc w:val="center"/>
              <w:rPr>
                <w:rFonts w:ascii="宋体" w:hAnsi="宋体" w:eastAsia="宋体" w:cs="Times New Roman"/>
              </w:rPr>
            </w:pPr>
            <w:r>
              <w:rPr>
                <w:rFonts w:ascii="宋体" w:hAnsi="宋体" w:eastAsia="宋体" w:cs="Times New Roman"/>
              </w:rPr>
              <w:t>门架式提升架失控</w:t>
            </w:r>
          </w:p>
        </w:tc>
        <w:tc>
          <w:tcPr>
            <w:tcW w:w="7071" w:type="dxa"/>
            <w:gridSpan w:val="4"/>
            <w:vAlign w:val="center"/>
          </w:tcPr>
          <w:p>
            <w:pPr>
              <w:spacing w:line="276" w:lineRule="auto"/>
              <w:ind w:firstLine="321" w:firstLineChars="100"/>
              <w:jc w:val="left"/>
              <w:rPr>
                <w:rFonts w:ascii="宋体" w:hAnsi="宋体" w:eastAsia="宋体" w:cs="Times New Roman"/>
              </w:rPr>
            </w:pPr>
            <w:r>
              <w:rPr>
                <w:rFonts w:ascii="宋体" w:hAnsi="宋体" w:eastAsia="宋体" w:cs="Times New Roman"/>
              </w:rPr>
              <w:t>1.卷扬司机必须专机专人专业培训合格。</w:t>
            </w:r>
          </w:p>
          <w:p>
            <w:pPr>
              <w:spacing w:line="276" w:lineRule="auto"/>
              <w:ind w:firstLine="321" w:firstLineChars="100"/>
              <w:jc w:val="left"/>
              <w:rPr>
                <w:rFonts w:ascii="宋体" w:hAnsi="宋体" w:eastAsia="宋体" w:cs="Times New Roman"/>
              </w:rPr>
            </w:pPr>
            <w:r>
              <w:rPr>
                <w:rFonts w:ascii="宋体" w:hAnsi="宋体" w:eastAsia="宋体" w:cs="Times New Roman"/>
              </w:rPr>
              <w:t>2.应设吊盘使用损伤规程。</w:t>
            </w:r>
          </w:p>
          <w:p>
            <w:pPr>
              <w:spacing w:line="276" w:lineRule="auto"/>
              <w:ind w:firstLine="321" w:firstLineChars="100"/>
              <w:jc w:val="left"/>
              <w:rPr>
                <w:rFonts w:ascii="宋体" w:hAnsi="宋体" w:eastAsia="宋体" w:cs="Times New Roman"/>
              </w:rPr>
            </w:pPr>
            <w:r>
              <w:rPr>
                <w:rFonts w:ascii="宋体" w:hAnsi="宋体" w:eastAsia="宋体" w:cs="Times New Roman"/>
              </w:rPr>
              <w:t>3.上下联系信号清晰、准确，夜间有足够照明。</w:t>
            </w:r>
          </w:p>
          <w:p>
            <w:pPr>
              <w:spacing w:line="276" w:lineRule="auto"/>
              <w:ind w:firstLine="321" w:firstLineChars="100"/>
              <w:jc w:val="left"/>
              <w:rPr>
                <w:rFonts w:ascii="宋体" w:hAnsi="宋体" w:eastAsia="宋体" w:cs="Times New Roman"/>
              </w:rPr>
            </w:pPr>
            <w:r>
              <w:rPr>
                <w:rFonts w:ascii="宋体" w:hAnsi="宋体" w:eastAsia="宋体" w:cs="Times New Roman"/>
              </w:rPr>
              <w:t>4.运行时入口处应设活动栏杆。</w:t>
            </w:r>
          </w:p>
          <w:p>
            <w:pPr>
              <w:spacing w:line="276" w:lineRule="auto"/>
              <w:ind w:firstLine="321" w:firstLineChars="100"/>
              <w:jc w:val="left"/>
              <w:rPr>
                <w:rFonts w:ascii="宋体" w:hAnsi="宋体" w:eastAsia="宋体" w:cs="Times New Roman"/>
              </w:rPr>
            </w:pPr>
            <w:r>
              <w:rPr>
                <w:rFonts w:ascii="宋体" w:hAnsi="宋体" w:eastAsia="宋体" w:cs="Times New Roman"/>
              </w:rPr>
              <w:t>5.吊盘不得超载超高超长使用。</w:t>
            </w:r>
          </w:p>
          <w:p>
            <w:pPr>
              <w:spacing w:line="276" w:lineRule="auto"/>
              <w:ind w:firstLine="321" w:firstLineChars="100"/>
              <w:jc w:val="left"/>
              <w:rPr>
                <w:rFonts w:ascii="宋体" w:hAnsi="宋体" w:eastAsia="宋体" w:cs="Times New Roman"/>
              </w:rPr>
            </w:pPr>
            <w:r>
              <w:rPr>
                <w:rFonts w:ascii="宋体" w:hAnsi="宋体" w:eastAsia="宋体" w:cs="Times New Roman"/>
              </w:rPr>
              <w:t>6.门架上部必须的装设限位开关，吊盘底部应装设缓冲或自动停止装置。</w:t>
            </w:r>
          </w:p>
          <w:p>
            <w:pPr>
              <w:spacing w:line="276" w:lineRule="auto"/>
              <w:ind w:firstLine="321" w:firstLineChars="100"/>
              <w:jc w:val="left"/>
              <w:rPr>
                <w:rFonts w:ascii="宋体" w:hAnsi="宋体" w:eastAsia="宋体" w:cs="Times New Roman"/>
              </w:rPr>
            </w:pPr>
            <w:r>
              <w:rPr>
                <w:rFonts w:ascii="宋体" w:hAnsi="宋体" w:eastAsia="宋体" w:cs="Times New Roman"/>
              </w:rPr>
              <w:t>7.吊盘停稳卸料时挂好安全钩，插好保险杆，待搞掉安全钩及保险杆时，方可继续运行。</w:t>
            </w:r>
          </w:p>
          <w:p>
            <w:pPr>
              <w:spacing w:line="276" w:lineRule="auto"/>
              <w:ind w:firstLine="321" w:firstLineChars="100"/>
              <w:jc w:val="left"/>
              <w:rPr>
                <w:rFonts w:ascii="宋体" w:hAnsi="宋体" w:eastAsia="宋体" w:cs="Times New Roman"/>
              </w:rPr>
            </w:pPr>
            <w:r>
              <w:rPr>
                <w:rFonts w:ascii="宋体" w:hAnsi="宋体" w:eastAsia="宋体" w:cs="Times New Roman"/>
              </w:rPr>
              <w:t>8.吊盘运行中不得随便变换档位。</w:t>
            </w:r>
          </w:p>
          <w:p>
            <w:pPr>
              <w:spacing w:line="276" w:lineRule="auto"/>
              <w:ind w:firstLine="321" w:firstLineChars="100"/>
              <w:jc w:val="left"/>
              <w:rPr>
                <w:rFonts w:ascii="宋体" w:hAnsi="宋体" w:eastAsia="宋体" w:cs="Times New Roman"/>
              </w:rPr>
            </w:pPr>
            <w:r>
              <w:rPr>
                <w:rFonts w:ascii="宋体" w:hAnsi="宋体" w:eastAsia="宋体" w:cs="Times New Roman"/>
              </w:rPr>
              <w:t>9.坚持提升架吊盘每日检查，滑道，钢丝绳定期注油。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4" w:hRule="atLeast"/>
        </w:trPr>
        <w:tc>
          <w:tcPr>
            <w:tcW w:w="821" w:type="dxa"/>
            <w:vMerge w:val="restart"/>
            <w:shd w:val="clear" w:color="auto" w:fill="auto"/>
            <w:vAlign w:val="center"/>
          </w:tcPr>
          <w:p>
            <w:pPr>
              <w:spacing w:line="276" w:lineRule="auto"/>
              <w:jc w:val="center"/>
              <w:rPr>
                <w:rFonts w:ascii="宋体" w:hAnsi="宋体" w:eastAsia="宋体" w:cs="Times New Roman"/>
              </w:rPr>
            </w:pPr>
            <w:r>
              <w:rPr>
                <w:rFonts w:ascii="宋体" w:hAnsi="宋体" w:eastAsia="宋体" w:cs="Times New Roman"/>
              </w:rPr>
              <w:t>6</w:t>
            </w:r>
          </w:p>
        </w:tc>
        <w:tc>
          <w:tcPr>
            <w:tcW w:w="1072" w:type="dxa"/>
            <w:vMerge w:val="restart"/>
            <w:shd w:val="clear" w:color="auto" w:fill="auto"/>
            <w:vAlign w:val="center"/>
          </w:tcPr>
          <w:p>
            <w:pPr>
              <w:spacing w:line="276" w:lineRule="auto"/>
              <w:jc w:val="center"/>
              <w:rPr>
                <w:rFonts w:ascii="宋体" w:hAnsi="宋体" w:eastAsia="宋体" w:cs="Times New Roman"/>
              </w:rPr>
            </w:pPr>
            <w:r>
              <w:rPr>
                <w:rFonts w:ascii="宋体" w:hAnsi="宋体" w:eastAsia="宋体" w:cs="Times New Roman"/>
              </w:rPr>
              <w:t>架子间距不当</w:t>
            </w:r>
          </w:p>
        </w:tc>
        <w:tc>
          <w:tcPr>
            <w:tcW w:w="7071" w:type="dxa"/>
            <w:gridSpan w:val="4"/>
            <w:vAlign w:val="center"/>
          </w:tcPr>
          <w:p>
            <w:pPr>
              <w:spacing w:line="276" w:lineRule="auto"/>
              <w:jc w:val="center"/>
              <w:rPr>
                <w:rFonts w:ascii="宋体" w:hAnsi="宋体" w:eastAsia="宋体" w:cs="Times New Roman"/>
              </w:rPr>
            </w:pPr>
            <w:r>
              <w:rPr>
                <w:rFonts w:ascii="宋体" w:hAnsi="宋体" w:eastAsia="宋体" w:cs="Times New Roman"/>
              </w:rPr>
              <w:t>立杆、大横杆及小横杆的间距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4" w:hRule="atLeast"/>
        </w:trPr>
        <w:tc>
          <w:tcPr>
            <w:tcW w:w="821" w:type="dxa"/>
            <w:vMerge w:val="continue"/>
            <w:shd w:val="clear" w:color="auto" w:fill="auto"/>
            <w:vAlign w:val="center"/>
          </w:tcPr>
          <w:p>
            <w:pPr>
              <w:spacing w:line="276" w:lineRule="auto"/>
              <w:jc w:val="center"/>
              <w:rPr>
                <w:rFonts w:ascii="宋体" w:hAnsi="宋体" w:eastAsia="宋体" w:cs="Times New Roman"/>
              </w:rPr>
            </w:pPr>
          </w:p>
        </w:tc>
        <w:tc>
          <w:tcPr>
            <w:tcW w:w="1072" w:type="dxa"/>
            <w:vMerge w:val="continue"/>
            <w:shd w:val="clear" w:color="auto" w:fill="auto"/>
            <w:vAlign w:val="center"/>
          </w:tcPr>
          <w:p>
            <w:pPr>
              <w:spacing w:line="276" w:lineRule="auto"/>
              <w:jc w:val="center"/>
              <w:rPr>
                <w:rFonts w:ascii="宋体" w:hAnsi="宋体" w:eastAsia="宋体" w:cs="Times New Roman"/>
              </w:rPr>
            </w:pPr>
          </w:p>
        </w:tc>
        <w:tc>
          <w:tcPr>
            <w:tcW w:w="2306" w:type="dxa"/>
            <w:vAlign w:val="center"/>
          </w:tcPr>
          <w:p>
            <w:pPr>
              <w:spacing w:line="276" w:lineRule="auto"/>
              <w:jc w:val="center"/>
              <w:rPr>
                <w:rFonts w:ascii="宋体" w:hAnsi="宋体" w:eastAsia="宋体" w:cs="Times New Roman"/>
              </w:rPr>
            </w:pPr>
            <w:r>
              <w:rPr>
                <w:rFonts w:ascii="宋体" w:hAnsi="宋体" w:eastAsia="宋体" w:cs="Times New Roman"/>
              </w:rPr>
              <w:t>脚手架类型</w:t>
            </w:r>
          </w:p>
        </w:tc>
        <w:tc>
          <w:tcPr>
            <w:tcW w:w="1604" w:type="dxa"/>
            <w:vAlign w:val="center"/>
          </w:tcPr>
          <w:p>
            <w:pPr>
              <w:spacing w:line="276" w:lineRule="auto"/>
              <w:jc w:val="center"/>
              <w:rPr>
                <w:rFonts w:ascii="宋体" w:hAnsi="宋体" w:eastAsia="宋体" w:cs="Times New Roman"/>
              </w:rPr>
            </w:pPr>
            <w:r>
              <w:rPr>
                <w:rFonts w:ascii="宋体" w:hAnsi="宋体" w:eastAsia="宋体" w:cs="Times New Roman"/>
              </w:rPr>
              <w:t>立杆（m）</w:t>
            </w:r>
          </w:p>
        </w:tc>
        <w:tc>
          <w:tcPr>
            <w:tcW w:w="1604" w:type="dxa"/>
            <w:vAlign w:val="center"/>
          </w:tcPr>
          <w:p>
            <w:pPr>
              <w:spacing w:line="276" w:lineRule="auto"/>
              <w:jc w:val="center"/>
              <w:rPr>
                <w:rFonts w:ascii="宋体" w:hAnsi="宋体" w:eastAsia="宋体" w:cs="Times New Roman"/>
              </w:rPr>
            </w:pPr>
            <w:r>
              <w:rPr>
                <w:rFonts w:ascii="宋体" w:hAnsi="宋体" w:eastAsia="宋体" w:cs="Times New Roman"/>
              </w:rPr>
              <w:t>大横杆（m）</w:t>
            </w:r>
          </w:p>
        </w:tc>
        <w:tc>
          <w:tcPr>
            <w:tcW w:w="1557" w:type="dxa"/>
            <w:vAlign w:val="center"/>
          </w:tcPr>
          <w:p>
            <w:pPr>
              <w:spacing w:line="276" w:lineRule="auto"/>
              <w:jc w:val="center"/>
              <w:rPr>
                <w:rFonts w:ascii="宋体" w:hAnsi="宋体" w:eastAsia="宋体" w:cs="Times New Roman"/>
              </w:rPr>
            </w:pPr>
            <w:r>
              <w:rPr>
                <w:rFonts w:ascii="宋体" w:hAnsi="宋体" w:eastAsia="宋体" w:cs="Times New Roman"/>
              </w:rPr>
              <w:t>小横杆（m）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821" w:type="dxa"/>
            <w:vMerge w:val="continue"/>
            <w:shd w:val="clear" w:color="auto" w:fill="auto"/>
            <w:vAlign w:val="center"/>
          </w:tcPr>
          <w:p>
            <w:pPr>
              <w:spacing w:line="276" w:lineRule="auto"/>
              <w:jc w:val="center"/>
              <w:rPr>
                <w:rFonts w:ascii="宋体" w:hAnsi="宋体" w:eastAsia="宋体" w:cs="Times New Roman"/>
              </w:rPr>
            </w:pPr>
          </w:p>
        </w:tc>
        <w:tc>
          <w:tcPr>
            <w:tcW w:w="1072" w:type="dxa"/>
            <w:vMerge w:val="continue"/>
            <w:shd w:val="clear" w:color="auto" w:fill="auto"/>
            <w:vAlign w:val="center"/>
          </w:tcPr>
          <w:p>
            <w:pPr>
              <w:spacing w:line="276" w:lineRule="auto"/>
              <w:jc w:val="center"/>
              <w:rPr>
                <w:rFonts w:ascii="宋体" w:hAnsi="宋体" w:eastAsia="宋体" w:cs="Times New Roman"/>
              </w:rPr>
            </w:pPr>
          </w:p>
        </w:tc>
        <w:tc>
          <w:tcPr>
            <w:tcW w:w="2306" w:type="dxa"/>
            <w:vAlign w:val="center"/>
          </w:tcPr>
          <w:p>
            <w:pPr>
              <w:spacing w:line="276" w:lineRule="auto"/>
              <w:jc w:val="center"/>
              <w:rPr>
                <w:rFonts w:ascii="宋体" w:hAnsi="宋体" w:eastAsia="宋体" w:cs="Times New Roman"/>
              </w:rPr>
            </w:pPr>
            <w:r>
              <w:rPr>
                <w:rFonts w:ascii="宋体" w:hAnsi="宋体" w:eastAsia="宋体" w:cs="Times New Roman"/>
              </w:rPr>
              <w:t>钢管脚手架</w:t>
            </w:r>
          </w:p>
        </w:tc>
        <w:tc>
          <w:tcPr>
            <w:tcW w:w="1604" w:type="dxa"/>
            <w:vAlign w:val="center"/>
          </w:tcPr>
          <w:p>
            <w:pPr>
              <w:spacing w:line="276" w:lineRule="auto"/>
              <w:jc w:val="center"/>
              <w:rPr>
                <w:rFonts w:ascii="宋体" w:hAnsi="宋体" w:eastAsia="宋体" w:cs="Times New Roman"/>
              </w:rPr>
            </w:pPr>
            <w:r>
              <w:rPr>
                <w:rFonts w:ascii="宋体" w:hAnsi="宋体" w:eastAsia="宋体" w:cs="Times New Roman"/>
              </w:rPr>
              <w:t>2</w:t>
            </w:r>
          </w:p>
        </w:tc>
        <w:tc>
          <w:tcPr>
            <w:tcW w:w="1604" w:type="dxa"/>
            <w:vAlign w:val="center"/>
          </w:tcPr>
          <w:p>
            <w:pPr>
              <w:spacing w:line="276" w:lineRule="auto"/>
              <w:jc w:val="center"/>
              <w:rPr>
                <w:rFonts w:ascii="宋体" w:hAnsi="宋体" w:eastAsia="宋体" w:cs="Times New Roman"/>
              </w:rPr>
            </w:pPr>
            <w:r>
              <w:rPr>
                <w:rFonts w:ascii="宋体" w:hAnsi="宋体" w:eastAsia="宋体" w:cs="Times New Roman"/>
              </w:rPr>
              <w:t>1.2</w:t>
            </w:r>
          </w:p>
        </w:tc>
        <w:tc>
          <w:tcPr>
            <w:tcW w:w="1557" w:type="dxa"/>
            <w:vAlign w:val="center"/>
          </w:tcPr>
          <w:p>
            <w:pPr>
              <w:spacing w:line="276" w:lineRule="auto"/>
              <w:jc w:val="center"/>
              <w:rPr>
                <w:rFonts w:ascii="宋体" w:hAnsi="宋体" w:eastAsia="宋体" w:cs="Times New Roman"/>
              </w:rPr>
            </w:pPr>
            <w:r>
              <w:rPr>
                <w:rFonts w:ascii="宋体" w:hAnsi="宋体" w:eastAsia="宋体" w:cs="Times New Roman"/>
              </w:rPr>
              <w:t>1.5</w:t>
            </w:r>
          </w:p>
        </w:tc>
      </w:tr>
    </w:tbl>
    <w:p>
      <w:pPr>
        <w:pStyle w:val="4"/>
      </w:pPr>
      <w:bookmarkStart w:id="151" w:name="_Toc39852143"/>
      <w:bookmarkStart w:id="152" w:name="_Toc484250612"/>
      <w:bookmarkStart w:id="153" w:name="_Toc88811686"/>
      <w:bookmarkStart w:id="154" w:name="_Toc8857"/>
      <w:r>
        <w:rPr>
          <w:rFonts w:hint="eastAsia"/>
          <w:lang w:val="en-US" w:eastAsia="zh-CN"/>
        </w:rPr>
        <w:t>4</w:t>
      </w:r>
      <w:r>
        <w:rPr>
          <w:rFonts w:hint="eastAsia"/>
        </w:rPr>
        <w:t>.</w:t>
      </w:r>
      <w:r>
        <w:rPr>
          <w:rFonts w:hint="eastAsia"/>
          <w:lang w:val="en-US" w:eastAsia="zh-CN"/>
        </w:rPr>
        <w:t>10</w:t>
      </w:r>
      <w:r>
        <w:rPr>
          <w:rFonts w:hint="eastAsia"/>
        </w:rPr>
        <w:t>.</w:t>
      </w:r>
      <w:r>
        <w:rPr>
          <w:rFonts w:hint="eastAsia"/>
          <w:lang w:val="en-US" w:eastAsia="zh-CN"/>
        </w:rPr>
        <w:t>8</w:t>
      </w:r>
      <w:r>
        <w:rPr>
          <w:rFonts w:hint="eastAsia"/>
        </w:rPr>
        <w:t>、绝热施工</w:t>
      </w:r>
      <w:r>
        <w:t>危险点及控制措施</w:t>
      </w:r>
      <w:bookmarkEnd w:id="151"/>
      <w:bookmarkEnd w:id="152"/>
      <w:bookmarkEnd w:id="153"/>
      <w:bookmarkEnd w:id="154"/>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4"/>
        <w:gridCol w:w="1077"/>
        <w:gridCol w:w="70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vAlign w:val="center"/>
          </w:tcPr>
          <w:p>
            <w:pPr>
              <w:spacing w:line="240" w:lineRule="auto"/>
              <w:jc w:val="center"/>
              <w:rPr>
                <w:rFonts w:ascii="宋体" w:hAnsi="宋体" w:eastAsia="宋体" w:cs="Times New Roman"/>
              </w:rPr>
            </w:pPr>
            <w:r>
              <w:rPr>
                <w:rFonts w:ascii="宋体" w:hAnsi="宋体" w:eastAsia="宋体" w:cs="Times New Roman"/>
              </w:rPr>
              <w:t>序号</w:t>
            </w:r>
          </w:p>
        </w:tc>
        <w:tc>
          <w:tcPr>
            <w:tcW w:w="1080" w:type="dxa"/>
            <w:vAlign w:val="center"/>
          </w:tcPr>
          <w:p>
            <w:pPr>
              <w:spacing w:line="240" w:lineRule="auto"/>
              <w:jc w:val="center"/>
              <w:rPr>
                <w:rFonts w:ascii="宋体" w:hAnsi="宋体" w:eastAsia="宋体" w:cs="Times New Roman"/>
              </w:rPr>
            </w:pPr>
            <w:r>
              <w:rPr>
                <w:rFonts w:ascii="宋体" w:hAnsi="宋体" w:eastAsia="宋体" w:cs="Times New Roman"/>
              </w:rPr>
              <w:t>危险点</w:t>
            </w:r>
          </w:p>
        </w:tc>
        <w:tc>
          <w:tcPr>
            <w:tcW w:w="7152" w:type="dxa"/>
            <w:vAlign w:val="center"/>
          </w:tcPr>
          <w:p>
            <w:pPr>
              <w:spacing w:line="240" w:lineRule="auto"/>
              <w:jc w:val="center"/>
              <w:rPr>
                <w:rFonts w:ascii="宋体" w:hAnsi="宋体" w:eastAsia="宋体" w:cs="Times New Roman"/>
              </w:rPr>
            </w:pPr>
            <w:r>
              <w:rPr>
                <w:rFonts w:ascii="宋体" w:hAnsi="宋体" w:eastAsia="宋体" w:cs="Times New Roman"/>
              </w:rPr>
              <w:t>控制措施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 w:hRule="atLeast"/>
        </w:trPr>
        <w:tc>
          <w:tcPr>
            <w:tcW w:w="828" w:type="dxa"/>
            <w:vAlign w:val="center"/>
          </w:tcPr>
          <w:p>
            <w:pPr>
              <w:spacing w:line="240" w:lineRule="auto"/>
              <w:jc w:val="center"/>
              <w:rPr>
                <w:rFonts w:ascii="宋体" w:hAnsi="宋体" w:eastAsia="宋体" w:cs="Times New Roman"/>
              </w:rPr>
            </w:pPr>
            <w:r>
              <w:rPr>
                <w:rFonts w:ascii="宋体" w:hAnsi="宋体" w:eastAsia="宋体" w:cs="Times New Roman"/>
              </w:rPr>
              <w:t>1</w:t>
            </w:r>
          </w:p>
        </w:tc>
        <w:tc>
          <w:tcPr>
            <w:tcW w:w="1080" w:type="dxa"/>
            <w:vAlign w:val="center"/>
          </w:tcPr>
          <w:p>
            <w:pPr>
              <w:spacing w:line="240" w:lineRule="auto"/>
              <w:jc w:val="center"/>
              <w:rPr>
                <w:rFonts w:ascii="宋体" w:hAnsi="宋体" w:eastAsia="宋体" w:cs="Times New Roman"/>
              </w:rPr>
            </w:pPr>
            <w:r>
              <w:rPr>
                <w:rFonts w:ascii="宋体" w:hAnsi="宋体" w:eastAsia="宋体" w:cs="Times New Roman"/>
              </w:rPr>
              <w:t>保温针伤人</w:t>
            </w:r>
          </w:p>
        </w:tc>
        <w:tc>
          <w:tcPr>
            <w:tcW w:w="715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1.焊接保温针时应用工具袋，防止保温针落下伤人，用后回收，严禁保温针随处乱放。</w:t>
            </w:r>
          </w:p>
          <w:p>
            <w:pPr>
              <w:spacing w:line="240" w:lineRule="auto"/>
              <w:ind w:firstLine="161" w:firstLineChars="50"/>
              <w:jc w:val="left"/>
              <w:rPr>
                <w:rFonts w:ascii="宋体" w:hAnsi="宋体" w:eastAsia="宋体" w:cs="Times New Roman"/>
              </w:rPr>
            </w:pPr>
            <w:r>
              <w:rPr>
                <w:rFonts w:ascii="宋体" w:hAnsi="宋体" w:eastAsia="宋体" w:cs="Times New Roman"/>
              </w:rPr>
              <w:t>2.保温针要焊接接牢固，并清理药皮，不牢固的及时补焊。</w:t>
            </w:r>
          </w:p>
          <w:p>
            <w:pPr>
              <w:spacing w:line="240" w:lineRule="auto"/>
              <w:ind w:firstLine="161" w:firstLineChars="50"/>
              <w:jc w:val="left"/>
              <w:rPr>
                <w:rFonts w:ascii="宋体" w:hAnsi="宋体" w:eastAsia="宋体" w:cs="Times New Roman"/>
              </w:rPr>
            </w:pPr>
            <w:r>
              <w:rPr>
                <w:rFonts w:ascii="宋体" w:hAnsi="宋体" w:eastAsia="宋体" w:cs="Times New Roman"/>
              </w:rPr>
              <w:t>3.工作时不得抛掷保温针。</w:t>
            </w:r>
          </w:p>
          <w:p>
            <w:pPr>
              <w:spacing w:line="240" w:lineRule="auto"/>
              <w:ind w:firstLine="161" w:firstLineChars="50"/>
              <w:jc w:val="left"/>
              <w:rPr>
                <w:rFonts w:ascii="宋体" w:hAnsi="宋体" w:eastAsia="宋体" w:cs="Times New Roman"/>
              </w:rPr>
            </w:pPr>
            <w:r>
              <w:rPr>
                <w:rFonts w:ascii="宋体" w:hAnsi="宋体" w:eastAsia="宋体" w:cs="Times New Roman"/>
              </w:rPr>
              <w:t>4.从事焊接、保温人员要精力集中，在架子上行走要注意跌滑、绊倒被保温针扎伤，施工现场严禁打闹。</w:t>
            </w:r>
          </w:p>
          <w:p>
            <w:pPr>
              <w:spacing w:line="240" w:lineRule="auto"/>
              <w:ind w:firstLine="161" w:firstLineChars="50"/>
              <w:jc w:val="left"/>
              <w:rPr>
                <w:rFonts w:ascii="宋体" w:hAnsi="宋体" w:eastAsia="宋体" w:cs="Times New Roman"/>
              </w:rPr>
            </w:pPr>
            <w:r>
              <w:rPr>
                <w:rFonts w:ascii="宋体" w:hAnsi="宋体" w:eastAsia="宋体" w:cs="Times New Roman"/>
              </w:rPr>
              <w:t>5.夜间施工，要有足够的照明。</w:t>
            </w:r>
          </w:p>
          <w:p>
            <w:pPr>
              <w:spacing w:line="240" w:lineRule="auto"/>
              <w:ind w:firstLine="161" w:firstLineChars="50"/>
              <w:jc w:val="left"/>
              <w:rPr>
                <w:rFonts w:ascii="宋体" w:hAnsi="宋体" w:eastAsia="宋体" w:cs="Times New Roman"/>
              </w:rPr>
            </w:pPr>
            <w:r>
              <w:rPr>
                <w:rFonts w:ascii="宋体" w:hAnsi="宋体" w:eastAsia="宋体" w:cs="Times New Roman"/>
              </w:rPr>
              <w:t>6.保温完毕及时将针打弯，并将针尖弯入保温层内。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9" w:hRule="atLeast"/>
        </w:trPr>
        <w:tc>
          <w:tcPr>
            <w:tcW w:w="828" w:type="dxa"/>
            <w:vAlign w:val="center"/>
          </w:tcPr>
          <w:p>
            <w:pPr>
              <w:spacing w:line="240" w:lineRule="auto"/>
              <w:jc w:val="center"/>
              <w:rPr>
                <w:rFonts w:ascii="宋体" w:hAnsi="宋体" w:eastAsia="宋体" w:cs="Times New Roman"/>
              </w:rPr>
            </w:pPr>
            <w:r>
              <w:rPr>
                <w:rFonts w:ascii="宋体" w:hAnsi="宋体" w:eastAsia="宋体" w:cs="Times New Roman"/>
              </w:rPr>
              <w:t>2</w:t>
            </w:r>
          </w:p>
        </w:tc>
        <w:tc>
          <w:tcPr>
            <w:tcW w:w="1080" w:type="dxa"/>
            <w:vAlign w:val="center"/>
          </w:tcPr>
          <w:p>
            <w:pPr>
              <w:spacing w:line="240" w:lineRule="auto"/>
              <w:jc w:val="center"/>
              <w:rPr>
                <w:rFonts w:ascii="宋体" w:hAnsi="宋体" w:eastAsia="宋体" w:cs="Times New Roman"/>
              </w:rPr>
            </w:pPr>
            <w:r>
              <w:rPr>
                <w:rFonts w:ascii="宋体" w:hAnsi="宋体" w:eastAsia="宋体" w:cs="Times New Roman"/>
              </w:rPr>
              <w:t>火灾</w:t>
            </w:r>
          </w:p>
        </w:tc>
        <w:tc>
          <w:tcPr>
            <w:tcW w:w="715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1.各种易燃品存放在指定位置，远离明火、电焊区域。</w:t>
            </w:r>
          </w:p>
          <w:p>
            <w:pPr>
              <w:spacing w:line="240" w:lineRule="auto"/>
              <w:ind w:firstLine="161" w:firstLineChars="50"/>
              <w:jc w:val="left"/>
              <w:rPr>
                <w:rFonts w:ascii="宋体" w:hAnsi="宋体" w:eastAsia="宋体" w:cs="Times New Roman"/>
              </w:rPr>
            </w:pPr>
            <w:r>
              <w:rPr>
                <w:rFonts w:ascii="宋体" w:hAnsi="宋体" w:eastAsia="宋体" w:cs="Times New Roman"/>
              </w:rPr>
              <w:t>2.在现场易燃品存放地点，设挂严禁烟火标志，并配备足够的灭火器具。</w:t>
            </w:r>
          </w:p>
          <w:p>
            <w:pPr>
              <w:spacing w:line="240" w:lineRule="auto"/>
              <w:ind w:firstLine="161" w:firstLineChars="50"/>
              <w:jc w:val="left"/>
              <w:rPr>
                <w:rFonts w:ascii="宋体" w:hAnsi="宋体" w:eastAsia="宋体" w:cs="Times New Roman"/>
              </w:rPr>
            </w:pPr>
            <w:r>
              <w:rPr>
                <w:rFonts w:ascii="宋体" w:hAnsi="宋体" w:eastAsia="宋体" w:cs="Times New Roman"/>
              </w:rPr>
              <w:t>3.易燃物品存放上面盖一层阻燃物。</w:t>
            </w:r>
          </w:p>
          <w:p>
            <w:pPr>
              <w:spacing w:line="240" w:lineRule="auto"/>
              <w:ind w:firstLine="161" w:firstLineChars="50"/>
              <w:jc w:val="left"/>
              <w:rPr>
                <w:rFonts w:ascii="宋体" w:hAnsi="宋体" w:eastAsia="宋体" w:cs="Times New Roman"/>
              </w:rPr>
            </w:pPr>
            <w:r>
              <w:rPr>
                <w:rFonts w:ascii="宋体" w:hAnsi="宋体" w:eastAsia="宋体" w:cs="Times New Roman"/>
              </w:rPr>
              <w:t>4.保温材料包装用的纸盒，剩余的油漆等易燃物品，不得随意乱扔乱放，要统一回收处理。</w:t>
            </w:r>
          </w:p>
          <w:p>
            <w:pPr>
              <w:spacing w:line="240" w:lineRule="auto"/>
              <w:ind w:firstLine="161" w:firstLineChars="50"/>
              <w:jc w:val="left"/>
              <w:rPr>
                <w:rFonts w:ascii="宋体" w:hAnsi="宋体" w:eastAsia="宋体" w:cs="Times New Roman"/>
              </w:rPr>
            </w:pPr>
            <w:r>
              <w:rPr>
                <w:rFonts w:ascii="宋体" w:hAnsi="宋体" w:eastAsia="宋体" w:cs="Times New Roman"/>
              </w:rPr>
              <w:t>5.油漆施工中，油漆、稀释剂等易燃物品存放时必须设隔离带而且要大于5m。</w:t>
            </w:r>
          </w:p>
          <w:p>
            <w:pPr>
              <w:spacing w:line="240" w:lineRule="auto"/>
              <w:ind w:firstLine="161" w:firstLineChars="50"/>
              <w:jc w:val="left"/>
              <w:rPr>
                <w:rFonts w:ascii="宋体" w:hAnsi="宋体" w:eastAsia="宋体" w:cs="Times New Roman"/>
              </w:rPr>
            </w:pPr>
            <w:r>
              <w:rPr>
                <w:rFonts w:ascii="宋体" w:hAnsi="宋体" w:eastAsia="宋体" w:cs="Times New Roman"/>
              </w:rPr>
              <w:t>6.存放油漆等其油库贮藏室必须远离住宅、房屋及其他建筑物，并应设明显的禁止烟火标志，并设专职保管员。</w:t>
            </w:r>
          </w:p>
          <w:p>
            <w:pPr>
              <w:spacing w:line="240" w:lineRule="auto"/>
              <w:ind w:firstLine="161" w:firstLineChars="50"/>
              <w:jc w:val="left"/>
              <w:rPr>
                <w:rFonts w:ascii="宋体" w:hAnsi="宋体" w:eastAsia="宋体" w:cs="Times New Roman"/>
              </w:rPr>
            </w:pPr>
            <w:r>
              <w:rPr>
                <w:rFonts w:ascii="宋体" w:hAnsi="宋体" w:eastAsia="宋体" w:cs="Times New Roman"/>
              </w:rPr>
              <w:t>7.对罐体及其他易引起静电集聚的工作，施工时应安装接地线装置。</w:t>
            </w:r>
          </w:p>
          <w:p>
            <w:pPr>
              <w:spacing w:line="240" w:lineRule="auto"/>
              <w:ind w:firstLine="161" w:firstLineChars="50"/>
              <w:jc w:val="left"/>
              <w:rPr>
                <w:rFonts w:ascii="宋体" w:hAnsi="宋体" w:eastAsia="宋体" w:cs="Times New Roman"/>
              </w:rPr>
            </w:pPr>
            <w:r>
              <w:rPr>
                <w:rFonts w:ascii="宋体" w:hAnsi="宋体" w:eastAsia="宋体" w:cs="Times New Roman"/>
              </w:rPr>
              <w:t>8.地沟内，金属容器内，油漆施工密集区域及周围有易燃气体泄漏的区域，照明电压不得大于36V。</w:t>
            </w:r>
          </w:p>
          <w:p>
            <w:pPr>
              <w:spacing w:line="240" w:lineRule="auto"/>
              <w:ind w:firstLine="161" w:firstLineChars="50"/>
              <w:jc w:val="left"/>
              <w:rPr>
                <w:rFonts w:ascii="宋体" w:hAnsi="宋体" w:eastAsia="宋体" w:cs="Times New Roman"/>
              </w:rPr>
            </w:pPr>
            <w:r>
              <w:rPr>
                <w:rFonts w:ascii="宋体" w:hAnsi="宋体" w:eastAsia="宋体" w:cs="Times New Roman"/>
              </w:rPr>
              <w:t>9.电源开头要远离油漆作业场所及油库，防止电弧引燃导致火灾。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4" w:hRule="atLeast"/>
        </w:trPr>
        <w:tc>
          <w:tcPr>
            <w:tcW w:w="828" w:type="dxa"/>
            <w:vAlign w:val="center"/>
          </w:tcPr>
          <w:p>
            <w:pPr>
              <w:spacing w:line="240" w:lineRule="auto"/>
              <w:jc w:val="center"/>
              <w:rPr>
                <w:rFonts w:ascii="宋体" w:hAnsi="宋体" w:eastAsia="宋体" w:cs="Times New Roman"/>
              </w:rPr>
            </w:pPr>
            <w:r>
              <w:rPr>
                <w:rFonts w:ascii="宋体" w:hAnsi="宋体" w:eastAsia="宋体" w:cs="Times New Roman"/>
              </w:rPr>
              <w:t>3</w:t>
            </w:r>
          </w:p>
        </w:tc>
        <w:tc>
          <w:tcPr>
            <w:tcW w:w="1080" w:type="dxa"/>
            <w:vAlign w:val="center"/>
          </w:tcPr>
          <w:p>
            <w:pPr>
              <w:spacing w:line="240" w:lineRule="auto"/>
              <w:jc w:val="center"/>
              <w:rPr>
                <w:rFonts w:ascii="宋体" w:hAnsi="宋体" w:eastAsia="宋体" w:cs="Times New Roman"/>
              </w:rPr>
            </w:pPr>
            <w:r>
              <w:rPr>
                <w:rFonts w:ascii="宋体" w:hAnsi="宋体" w:eastAsia="宋体" w:cs="Times New Roman"/>
              </w:rPr>
              <w:t>中毒</w:t>
            </w:r>
          </w:p>
        </w:tc>
        <w:tc>
          <w:tcPr>
            <w:tcW w:w="715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1.现场应具务良好的通风条件；油漆施工密集区域及地沟、容器内部必须的安装通风设施。</w:t>
            </w:r>
          </w:p>
          <w:p>
            <w:pPr>
              <w:spacing w:line="240" w:lineRule="auto"/>
              <w:ind w:firstLine="161" w:firstLineChars="50"/>
              <w:jc w:val="left"/>
              <w:rPr>
                <w:rFonts w:ascii="宋体" w:hAnsi="宋体" w:eastAsia="宋体" w:cs="Times New Roman"/>
              </w:rPr>
            </w:pPr>
            <w:r>
              <w:rPr>
                <w:rFonts w:ascii="宋体" w:hAnsi="宋体" w:eastAsia="宋体" w:cs="Times New Roman"/>
              </w:rPr>
              <w:t>2.在涂刷或喷浆油漆时，要佩戴防毒面具、口罩、密闭式眼镜，损伤人员站在风头，无关人员远离喷涂现场。</w:t>
            </w:r>
          </w:p>
          <w:p>
            <w:pPr>
              <w:spacing w:line="240" w:lineRule="auto"/>
              <w:ind w:firstLine="161" w:firstLineChars="50"/>
              <w:jc w:val="left"/>
              <w:rPr>
                <w:rFonts w:ascii="宋体" w:hAnsi="宋体" w:eastAsia="宋体" w:cs="Times New Roman"/>
              </w:rPr>
            </w:pPr>
            <w:r>
              <w:rPr>
                <w:rFonts w:ascii="宋体" w:hAnsi="宋体" w:eastAsia="宋体" w:cs="Times New Roman"/>
              </w:rPr>
              <w:t>3.油漆施工完必须将脸、手等部位清洗干净。</w:t>
            </w:r>
          </w:p>
          <w:p>
            <w:pPr>
              <w:spacing w:line="240" w:lineRule="auto"/>
              <w:ind w:firstLine="161" w:firstLineChars="50"/>
              <w:jc w:val="left"/>
              <w:rPr>
                <w:rFonts w:ascii="宋体" w:hAnsi="宋体" w:eastAsia="宋体" w:cs="Times New Roman"/>
              </w:rPr>
            </w:pPr>
            <w:r>
              <w:rPr>
                <w:rFonts w:ascii="宋体" w:hAnsi="宋体" w:eastAsia="宋体" w:cs="Times New Roman"/>
              </w:rPr>
              <w:t>4.作业人员如感到头痛、心悸或恶心时，必须立即停止施工，到空气清新环境中休息。</w:t>
            </w:r>
          </w:p>
          <w:p>
            <w:pPr>
              <w:spacing w:line="240" w:lineRule="auto"/>
              <w:ind w:firstLine="161" w:firstLineChars="50"/>
              <w:jc w:val="left"/>
              <w:rPr>
                <w:rFonts w:ascii="宋体" w:hAnsi="宋体" w:eastAsia="宋体" w:cs="Times New Roman"/>
              </w:rPr>
            </w:pPr>
            <w:r>
              <w:rPr>
                <w:rFonts w:ascii="宋体" w:hAnsi="宋体" w:eastAsia="宋体" w:cs="Times New Roman"/>
              </w:rPr>
              <w:t>5.不允许空压机与喷枪气压不平衡，压力过大造成漆雾过多，污染作业环境。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trPr>
        <w:tc>
          <w:tcPr>
            <w:tcW w:w="828" w:type="dxa"/>
            <w:vAlign w:val="center"/>
          </w:tcPr>
          <w:p>
            <w:pPr>
              <w:spacing w:line="240" w:lineRule="auto"/>
              <w:jc w:val="center"/>
              <w:rPr>
                <w:rFonts w:ascii="宋体" w:hAnsi="宋体" w:eastAsia="宋体" w:cs="Times New Roman"/>
              </w:rPr>
            </w:pPr>
            <w:r>
              <w:rPr>
                <w:rFonts w:ascii="宋体" w:hAnsi="宋体" w:eastAsia="宋体" w:cs="Times New Roman"/>
              </w:rPr>
              <w:t>4</w:t>
            </w:r>
          </w:p>
        </w:tc>
        <w:tc>
          <w:tcPr>
            <w:tcW w:w="1080" w:type="dxa"/>
            <w:vAlign w:val="center"/>
          </w:tcPr>
          <w:p>
            <w:pPr>
              <w:spacing w:line="240" w:lineRule="auto"/>
              <w:jc w:val="center"/>
              <w:rPr>
                <w:rFonts w:ascii="宋体" w:hAnsi="宋体" w:eastAsia="宋体" w:cs="Times New Roman"/>
              </w:rPr>
            </w:pPr>
            <w:r>
              <w:rPr>
                <w:rFonts w:ascii="宋体" w:hAnsi="宋体" w:eastAsia="宋体" w:cs="Times New Roman"/>
              </w:rPr>
              <w:t>机械伤害</w:t>
            </w:r>
          </w:p>
        </w:tc>
        <w:tc>
          <w:tcPr>
            <w:tcW w:w="715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1.机械要标识明确，及时检查维护专机专人，严格按《规程》操作。</w:t>
            </w:r>
          </w:p>
          <w:p>
            <w:pPr>
              <w:spacing w:line="240" w:lineRule="auto"/>
              <w:ind w:firstLine="161" w:firstLineChars="50"/>
              <w:jc w:val="left"/>
              <w:rPr>
                <w:rFonts w:ascii="宋体" w:hAnsi="宋体" w:eastAsia="宋体" w:cs="Times New Roman"/>
              </w:rPr>
            </w:pPr>
            <w:r>
              <w:rPr>
                <w:rFonts w:ascii="宋体" w:hAnsi="宋体" w:eastAsia="宋体" w:cs="Times New Roman"/>
              </w:rPr>
              <w:t>2.卷扬设置应牢固、平衡，地锚应牢固可靠。</w:t>
            </w:r>
          </w:p>
          <w:p>
            <w:pPr>
              <w:spacing w:line="240" w:lineRule="auto"/>
              <w:ind w:firstLine="161" w:firstLineChars="50"/>
              <w:jc w:val="left"/>
              <w:rPr>
                <w:rFonts w:ascii="宋体" w:hAnsi="宋体" w:eastAsia="宋体" w:cs="Times New Roman"/>
              </w:rPr>
            </w:pPr>
            <w:r>
              <w:rPr>
                <w:rFonts w:ascii="宋体" w:hAnsi="宋体" w:eastAsia="宋体" w:cs="Times New Roman"/>
              </w:rPr>
              <w:t>3.利用卷扬机、吊盘上料时要通信可靠，设专人指挥，无信号要自动停机。</w:t>
            </w:r>
          </w:p>
          <w:p>
            <w:pPr>
              <w:spacing w:line="240" w:lineRule="auto"/>
              <w:ind w:firstLine="161" w:firstLineChars="50"/>
              <w:jc w:val="left"/>
              <w:rPr>
                <w:rFonts w:ascii="宋体" w:hAnsi="宋体" w:eastAsia="宋体" w:cs="Times New Roman"/>
              </w:rPr>
            </w:pPr>
            <w:r>
              <w:rPr>
                <w:rFonts w:ascii="宋体" w:hAnsi="宋体" w:eastAsia="宋体" w:cs="Times New Roman"/>
              </w:rPr>
              <w:t>4.在向吊盘内摆放保温材料时，不得超过吊盘的上缘且不得超载、超长使用。</w:t>
            </w:r>
          </w:p>
          <w:p>
            <w:pPr>
              <w:spacing w:line="240" w:lineRule="auto"/>
              <w:ind w:firstLine="161" w:firstLineChars="50"/>
              <w:jc w:val="left"/>
              <w:rPr>
                <w:rFonts w:ascii="宋体" w:hAnsi="宋体" w:eastAsia="宋体" w:cs="Times New Roman"/>
              </w:rPr>
            </w:pPr>
            <w:r>
              <w:rPr>
                <w:rFonts w:ascii="宋体" w:hAnsi="宋体" w:eastAsia="宋体" w:cs="Times New Roman"/>
              </w:rPr>
              <w:t>5.接料人员安全带不得挂在吊盘上，吊盘内的卸料人员不得将安全带挂在吊盘以外的构件上。</w:t>
            </w:r>
          </w:p>
          <w:p>
            <w:pPr>
              <w:spacing w:line="240" w:lineRule="auto"/>
              <w:ind w:firstLine="161" w:firstLineChars="50"/>
              <w:jc w:val="left"/>
              <w:rPr>
                <w:rFonts w:ascii="宋体" w:hAnsi="宋体" w:eastAsia="宋体" w:cs="Times New Roman"/>
              </w:rPr>
            </w:pPr>
            <w:r>
              <w:rPr>
                <w:rFonts w:ascii="宋体" w:hAnsi="宋体" w:eastAsia="宋体" w:cs="Times New Roman"/>
              </w:rPr>
              <w:t>6.吊盘底部设置围栏，严禁人员在下方走动。</w:t>
            </w:r>
          </w:p>
          <w:p>
            <w:pPr>
              <w:spacing w:line="240" w:lineRule="auto"/>
              <w:ind w:firstLine="161" w:firstLineChars="50"/>
              <w:jc w:val="left"/>
              <w:rPr>
                <w:rFonts w:ascii="宋体" w:hAnsi="宋体" w:eastAsia="宋体" w:cs="Times New Roman"/>
              </w:rPr>
            </w:pPr>
            <w:r>
              <w:rPr>
                <w:rFonts w:ascii="宋体" w:hAnsi="宋体" w:eastAsia="宋体" w:cs="Times New Roman"/>
              </w:rPr>
              <w:t>7.吊盘钢丝绳要及时检查维护，不能与电焊线接触，滑轮、滑道要定期检查，如有损坏应立即停止使用并更换。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2" w:hRule="atLeast"/>
        </w:trPr>
        <w:tc>
          <w:tcPr>
            <w:tcW w:w="828" w:type="dxa"/>
            <w:vAlign w:val="center"/>
          </w:tcPr>
          <w:p>
            <w:pPr>
              <w:spacing w:line="240" w:lineRule="auto"/>
              <w:jc w:val="center"/>
              <w:rPr>
                <w:rFonts w:ascii="宋体" w:hAnsi="宋体" w:eastAsia="宋体" w:cs="Times New Roman"/>
              </w:rPr>
            </w:pPr>
            <w:r>
              <w:rPr>
                <w:rFonts w:ascii="宋体" w:hAnsi="宋体" w:eastAsia="宋体" w:cs="Times New Roman"/>
              </w:rPr>
              <w:t>5</w:t>
            </w:r>
          </w:p>
        </w:tc>
        <w:tc>
          <w:tcPr>
            <w:tcW w:w="1080" w:type="dxa"/>
            <w:vAlign w:val="center"/>
          </w:tcPr>
          <w:p>
            <w:pPr>
              <w:spacing w:line="240" w:lineRule="auto"/>
              <w:jc w:val="center"/>
              <w:rPr>
                <w:rFonts w:ascii="宋体" w:hAnsi="宋体" w:eastAsia="宋体" w:cs="Times New Roman"/>
              </w:rPr>
            </w:pPr>
            <w:r>
              <w:rPr>
                <w:rFonts w:ascii="宋体" w:hAnsi="宋体" w:eastAsia="宋体" w:cs="Times New Roman"/>
              </w:rPr>
              <w:t>触电伤害、火灾及烫伤</w:t>
            </w:r>
          </w:p>
        </w:tc>
        <w:tc>
          <w:tcPr>
            <w:tcW w:w="715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1.正确使用电动工具专人操作；电源安装漏电保护器，非电气人员不得从事电气作业。</w:t>
            </w:r>
          </w:p>
          <w:p>
            <w:pPr>
              <w:spacing w:line="240" w:lineRule="auto"/>
              <w:ind w:firstLine="161" w:firstLineChars="50"/>
              <w:jc w:val="left"/>
              <w:rPr>
                <w:rFonts w:ascii="宋体" w:hAnsi="宋体" w:eastAsia="宋体" w:cs="Times New Roman"/>
              </w:rPr>
            </w:pPr>
            <w:r>
              <w:rPr>
                <w:rFonts w:ascii="宋体" w:hAnsi="宋体" w:eastAsia="宋体" w:cs="Times New Roman"/>
              </w:rPr>
              <w:t>2.正确使用劳动保护用品，工作时戴绝缘手套、穿绝缘鞋，雨天不得从事电料作业，潮湿场所要采取绝缘措施，不允许使用绝缘不人合格的焊把和导线。</w:t>
            </w:r>
          </w:p>
          <w:p>
            <w:pPr>
              <w:spacing w:line="240" w:lineRule="auto"/>
              <w:ind w:firstLine="161" w:firstLineChars="50"/>
              <w:jc w:val="left"/>
              <w:rPr>
                <w:rFonts w:ascii="宋体" w:hAnsi="宋体" w:eastAsia="宋体" w:cs="Times New Roman"/>
              </w:rPr>
            </w:pPr>
            <w:r>
              <w:rPr>
                <w:rFonts w:ascii="宋体" w:hAnsi="宋体" w:eastAsia="宋体" w:cs="Times New Roman"/>
              </w:rPr>
              <w:t>3.作业人员在运送物品进，注意不得损伤电源线。</w:t>
            </w:r>
          </w:p>
          <w:p>
            <w:pPr>
              <w:spacing w:line="240" w:lineRule="auto"/>
              <w:ind w:firstLine="161" w:firstLineChars="50"/>
              <w:jc w:val="left"/>
              <w:rPr>
                <w:rFonts w:ascii="宋体" w:hAnsi="宋体" w:eastAsia="宋体" w:cs="Times New Roman"/>
              </w:rPr>
            </w:pPr>
            <w:r>
              <w:rPr>
                <w:rFonts w:ascii="宋体" w:hAnsi="宋体" w:eastAsia="宋体" w:cs="Times New Roman"/>
              </w:rPr>
              <w:t>4.从事保温施工人员严禁接触与施工无关的电气设备。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2" w:hRule="atLeast"/>
        </w:trPr>
        <w:tc>
          <w:tcPr>
            <w:tcW w:w="828" w:type="dxa"/>
            <w:vAlign w:val="center"/>
          </w:tcPr>
          <w:p>
            <w:pPr>
              <w:spacing w:line="240" w:lineRule="auto"/>
              <w:jc w:val="center"/>
              <w:rPr>
                <w:rFonts w:ascii="宋体" w:hAnsi="宋体" w:eastAsia="宋体" w:cs="Times New Roman"/>
              </w:rPr>
            </w:pPr>
            <w:r>
              <w:rPr>
                <w:rFonts w:ascii="宋体" w:hAnsi="宋体" w:eastAsia="宋体" w:cs="Times New Roman"/>
              </w:rPr>
              <w:t>6</w:t>
            </w:r>
          </w:p>
        </w:tc>
        <w:tc>
          <w:tcPr>
            <w:tcW w:w="1080" w:type="dxa"/>
            <w:vAlign w:val="center"/>
          </w:tcPr>
          <w:p>
            <w:pPr>
              <w:spacing w:line="240" w:lineRule="auto"/>
              <w:jc w:val="center"/>
              <w:rPr>
                <w:rFonts w:ascii="宋体" w:hAnsi="宋体" w:eastAsia="宋体" w:cs="Times New Roman"/>
              </w:rPr>
            </w:pPr>
            <w:r>
              <w:rPr>
                <w:rFonts w:ascii="宋体" w:hAnsi="宋体" w:eastAsia="宋体" w:cs="Times New Roman"/>
              </w:rPr>
              <w:t>外护板施工</w:t>
            </w:r>
          </w:p>
        </w:tc>
        <w:tc>
          <w:tcPr>
            <w:tcW w:w="7152" w:type="dxa"/>
            <w:vAlign w:val="center"/>
          </w:tcPr>
          <w:p>
            <w:pPr>
              <w:spacing w:line="240" w:lineRule="auto"/>
              <w:ind w:firstLine="161" w:firstLineChars="50"/>
              <w:jc w:val="left"/>
              <w:rPr>
                <w:rFonts w:ascii="宋体" w:hAnsi="宋体" w:eastAsia="宋体" w:cs="Times New Roman"/>
              </w:rPr>
            </w:pPr>
            <w:r>
              <w:rPr>
                <w:rFonts w:ascii="宋体" w:hAnsi="宋体" w:eastAsia="宋体" w:cs="Times New Roman"/>
              </w:rPr>
              <w:t>1.作业面要便于人员施工，用尼龙绳紧固铁皮时，防止绳子断裂和铁皮滑脱。</w:t>
            </w:r>
          </w:p>
          <w:p>
            <w:pPr>
              <w:spacing w:line="240" w:lineRule="auto"/>
              <w:ind w:firstLine="161" w:firstLineChars="50"/>
              <w:jc w:val="left"/>
              <w:rPr>
                <w:rFonts w:ascii="宋体" w:hAnsi="宋体" w:eastAsia="宋体" w:cs="Times New Roman"/>
              </w:rPr>
            </w:pPr>
            <w:r>
              <w:rPr>
                <w:rFonts w:ascii="宋体" w:hAnsi="宋体" w:eastAsia="宋体" w:cs="Times New Roman"/>
              </w:rPr>
              <w:t>2.上班前要检查绳子的牢固性。</w:t>
            </w:r>
          </w:p>
          <w:p>
            <w:pPr>
              <w:spacing w:line="240" w:lineRule="auto"/>
              <w:ind w:firstLine="161" w:firstLineChars="50"/>
              <w:jc w:val="left"/>
              <w:rPr>
                <w:rFonts w:ascii="宋体" w:hAnsi="宋体" w:eastAsia="宋体" w:cs="Times New Roman"/>
              </w:rPr>
            </w:pPr>
            <w:r>
              <w:rPr>
                <w:rFonts w:ascii="宋体" w:hAnsi="宋体" w:eastAsia="宋体" w:cs="Times New Roman"/>
              </w:rPr>
              <w:t>3.拆除外护板时，要按着先安装后拆除的顺序施工。</w:t>
            </w:r>
          </w:p>
          <w:p>
            <w:pPr>
              <w:spacing w:line="240" w:lineRule="auto"/>
              <w:ind w:firstLine="161" w:firstLineChars="50"/>
              <w:jc w:val="left"/>
              <w:rPr>
                <w:rFonts w:ascii="宋体" w:hAnsi="宋体" w:eastAsia="宋体" w:cs="Times New Roman"/>
              </w:rPr>
            </w:pPr>
            <w:r>
              <w:rPr>
                <w:rFonts w:ascii="宋体" w:hAnsi="宋体" w:eastAsia="宋体" w:cs="Times New Roman"/>
              </w:rPr>
              <w:t>4.在转移工作地点时，要将安全带系在手扶绳或其他牢固构件上。</w:t>
            </w:r>
          </w:p>
          <w:p>
            <w:pPr>
              <w:spacing w:line="240" w:lineRule="auto"/>
              <w:ind w:firstLine="161" w:firstLineChars="50"/>
              <w:jc w:val="left"/>
              <w:rPr>
                <w:rFonts w:ascii="宋体" w:hAnsi="宋体" w:eastAsia="宋体" w:cs="Times New Roman"/>
              </w:rPr>
            </w:pPr>
            <w:r>
              <w:rPr>
                <w:rFonts w:ascii="宋体" w:hAnsi="宋体" w:eastAsia="宋体" w:cs="Times New Roman"/>
              </w:rPr>
              <w:t>5.夜间施工突然停电时，不得乱动；要握紧牢固可靠的构件、听从组长的统一指挥，有秩序的下来。</w:t>
            </w:r>
          </w:p>
          <w:p>
            <w:pPr>
              <w:spacing w:line="240" w:lineRule="auto"/>
              <w:ind w:firstLine="161" w:firstLineChars="50"/>
              <w:jc w:val="left"/>
              <w:rPr>
                <w:rFonts w:ascii="宋体" w:hAnsi="宋体" w:eastAsia="宋体" w:cs="Times New Roman"/>
              </w:rPr>
            </w:pPr>
            <w:r>
              <w:rPr>
                <w:rFonts w:ascii="宋体" w:hAnsi="宋体" w:eastAsia="宋体" w:cs="Times New Roman"/>
              </w:rPr>
              <w:t>6.施工前检查脚手架的牢固、可靠性，对于个别不便施工的部位，要重新搭设脚手架、铺设跳板，并绑扎牢固。</w:t>
            </w:r>
          </w:p>
        </w:tc>
      </w:tr>
    </w:tbl>
    <w:p>
      <w:pPr>
        <w:ind w:firstLine="758" w:firstLineChars="236"/>
      </w:pPr>
    </w:p>
    <w:p>
      <w:pPr>
        <w:pStyle w:val="3"/>
      </w:pPr>
      <w:bookmarkStart w:id="155" w:name="_Toc88811687"/>
      <w:bookmarkStart w:id="156" w:name="_Toc39852144"/>
      <w:bookmarkStart w:id="157" w:name="_Toc25504"/>
      <w:bookmarkStart w:id="158" w:name="_Toc15662076"/>
      <w:r>
        <w:rPr>
          <w:rFonts w:hint="eastAsia"/>
          <w:lang w:val="en-US" w:eastAsia="zh-CN"/>
        </w:rPr>
        <w:t>4</w:t>
      </w:r>
      <w:r>
        <w:rPr>
          <w:rFonts w:hint="eastAsia"/>
        </w:rPr>
        <w:t>.1</w:t>
      </w:r>
      <w:r>
        <w:rPr>
          <w:rFonts w:hint="eastAsia"/>
          <w:lang w:val="en-US" w:eastAsia="zh-CN"/>
        </w:rPr>
        <w:t>1</w:t>
      </w:r>
      <w:r>
        <w:rPr>
          <w:rFonts w:hint="eastAsia"/>
        </w:rPr>
        <w:t>、确保文明施工的技术组织措施</w:t>
      </w:r>
      <w:bookmarkEnd w:id="155"/>
      <w:bookmarkEnd w:id="156"/>
      <w:bookmarkEnd w:id="157"/>
      <w:bookmarkEnd w:id="158"/>
    </w:p>
    <w:p>
      <w:pPr>
        <w:ind w:firstLine="569" w:firstLineChars="177"/>
      </w:pPr>
      <w:r>
        <w:rPr>
          <w:rFonts w:hint="eastAsia"/>
        </w:rPr>
        <w:t>文明施工是建筑施工形象的窗口，是施工现场综合管理水平体现，贯穿于项目施工管理的始终，文明施工涉及项目每位员工的生产、生活及工作环境，我部将依据局文明施工管理办法，制定文明施工的保障体系，责任到人，层层把关。</w:t>
      </w:r>
    </w:p>
    <w:p>
      <w:pPr>
        <w:ind w:firstLine="569" w:firstLineChars="177"/>
      </w:pPr>
      <w:r>
        <w:rPr>
          <w:rFonts w:hint="eastAsia"/>
        </w:rPr>
        <w:t>（1）进行教育和动员工作，要求所有人员尊重并遵守当地民俗习惯，维护当地人民的正常生产和生活秩序，搞好工民关系，以保证工程施工的正常进行；</w:t>
      </w:r>
    </w:p>
    <w:p>
      <w:pPr>
        <w:ind w:firstLine="569" w:firstLineChars="177"/>
      </w:pPr>
      <w:r>
        <w:rPr>
          <w:rFonts w:hint="eastAsia"/>
        </w:rPr>
        <w:t>（2）制定严格的文明施工管理制度、条例、办法等，主要条款书写在标牌上，挂在工区内醒目位置，时刻提醒职工认真遵守；</w:t>
      </w:r>
    </w:p>
    <w:p>
      <w:pPr>
        <w:ind w:firstLine="569" w:firstLineChars="177"/>
      </w:pPr>
      <w:r>
        <w:rPr>
          <w:rFonts w:hint="eastAsia"/>
        </w:rPr>
        <w:t>（3）驻地和现场施工人员一律佩戴上岗证，兼职维持工区内施工秩序，防止无关人员进入工区；</w:t>
      </w:r>
    </w:p>
    <w:p>
      <w:pPr>
        <w:ind w:firstLine="569" w:firstLineChars="177"/>
      </w:pPr>
      <w:r>
        <w:rPr>
          <w:rFonts w:hint="eastAsia"/>
        </w:rPr>
        <w:t>（4）施工人员进入施工现场一律戴安全帽，管理人员、工人、特种工戴不同颜色安全帽；</w:t>
      </w:r>
    </w:p>
    <w:p>
      <w:pPr>
        <w:ind w:firstLine="569" w:firstLineChars="177"/>
      </w:pPr>
      <w:r>
        <w:rPr>
          <w:rFonts w:hint="eastAsia"/>
        </w:rPr>
        <w:t>（5）做好施工现场各类机械设备和车辆分类划区安放停置工作；施工材料按照相应要求确定其堆放方式及存放条件；</w:t>
      </w:r>
    </w:p>
    <w:p>
      <w:pPr>
        <w:ind w:firstLine="569" w:firstLineChars="177"/>
      </w:pPr>
      <w:r>
        <w:rPr>
          <w:rFonts w:hint="eastAsia"/>
        </w:rPr>
        <w:t>（6）在必要的地点设置足够的照明、护栏、围栏、警告牌及看守措施，以保证公众的安全与方便；</w:t>
      </w:r>
    </w:p>
    <w:p>
      <w:pPr>
        <w:ind w:firstLine="569" w:firstLineChars="177"/>
      </w:pPr>
      <w:r>
        <w:rPr>
          <w:rFonts w:hint="eastAsia"/>
        </w:rPr>
        <w:t>（7）用电规范化，临时线路均架空、稳固，配电箱加盖锁盖；</w:t>
      </w:r>
    </w:p>
    <w:p>
      <w:pPr>
        <w:ind w:firstLine="569" w:firstLineChars="177"/>
      </w:pPr>
      <w:r>
        <w:rPr>
          <w:rFonts w:hint="eastAsia"/>
        </w:rPr>
        <w:t>（8）制定防火措施，在宿舍区、生产区等必要的地方设置消防池和消防栓；</w:t>
      </w:r>
    </w:p>
    <w:p>
      <w:pPr>
        <w:ind w:firstLine="569" w:firstLineChars="177"/>
      </w:pPr>
      <w:r>
        <w:rPr>
          <w:rFonts w:hint="eastAsia"/>
        </w:rPr>
        <w:t>（9）施工人员文明作业，特种作业工人持证上岗；严格按照施工技术规范及标书文件要求组织施工，尊重监理工程师，杜绝野蛮施工；</w:t>
      </w:r>
    </w:p>
    <w:p>
      <w:pPr>
        <w:pStyle w:val="3"/>
      </w:pPr>
      <w:bookmarkStart w:id="159" w:name="_Toc39852145"/>
      <w:bookmarkStart w:id="160" w:name="_Toc15662077"/>
      <w:bookmarkStart w:id="161" w:name="_Toc88811688"/>
      <w:bookmarkStart w:id="162" w:name="_Toc16098"/>
      <w:r>
        <w:rPr>
          <w:rFonts w:hint="eastAsia"/>
          <w:lang w:val="en-US" w:eastAsia="zh-CN"/>
        </w:rPr>
        <w:t>4</w:t>
      </w:r>
      <w:r>
        <w:rPr>
          <w:rFonts w:hint="eastAsia"/>
        </w:rPr>
        <w:t>.1</w:t>
      </w:r>
      <w:r>
        <w:rPr>
          <w:rFonts w:hint="eastAsia"/>
          <w:lang w:val="en-US" w:eastAsia="zh-CN"/>
        </w:rPr>
        <w:t>2</w:t>
      </w:r>
      <w:r>
        <w:rPr>
          <w:rFonts w:hint="eastAsia"/>
        </w:rPr>
        <w:t>、确保环境的技术组织措施</w:t>
      </w:r>
      <w:bookmarkEnd w:id="159"/>
      <w:bookmarkEnd w:id="160"/>
      <w:bookmarkEnd w:id="161"/>
      <w:bookmarkEnd w:id="162"/>
    </w:p>
    <w:p>
      <w:pPr>
        <w:numPr>
          <w:ilvl w:val="0"/>
          <w:numId w:val="6"/>
        </w:numPr>
        <w:tabs>
          <w:tab w:val="left" w:pos="540"/>
          <w:tab w:val="clear" w:pos="840"/>
        </w:tabs>
        <w:ind w:left="-3" w:leftChars="-1" w:firstLine="180"/>
        <w:rPr>
          <w:rFonts w:ascii="宋体" w:hAnsi="宋体"/>
        </w:rPr>
      </w:pPr>
      <w:r>
        <w:rPr>
          <w:rFonts w:hint="eastAsia" w:ascii="宋体" w:hAnsi="宋体"/>
        </w:rPr>
        <w:t>加强环保是保护和改善环境，防止污染和公害，保护地球，促进国家经济持续发展的一件大事。在施工过程中必须自觉遵守和维护国家有关法规和政策，建立环保责任制。</w:t>
      </w:r>
    </w:p>
    <w:p>
      <w:pPr>
        <w:numPr>
          <w:ilvl w:val="0"/>
          <w:numId w:val="6"/>
        </w:numPr>
        <w:tabs>
          <w:tab w:val="left" w:pos="540"/>
          <w:tab w:val="clear" w:pos="840"/>
        </w:tabs>
        <w:ind w:left="-3" w:leftChars="-1" w:firstLine="180"/>
        <w:rPr>
          <w:rFonts w:ascii="宋体" w:hAnsi="宋体"/>
        </w:rPr>
      </w:pPr>
      <w:r>
        <w:rPr>
          <w:rFonts w:hint="eastAsia" w:ascii="宋体" w:hAnsi="宋体"/>
        </w:rPr>
        <w:t>加强对职工的道德和环保知识教育，使每一个职工认识到：施工企业的每一个职工既是国家的建设者，也是自然的保护者，必须遵守有关环境保护的各项条例、有关文件及规定，爱护、保护环境。</w:t>
      </w:r>
    </w:p>
    <w:p>
      <w:pPr>
        <w:numPr>
          <w:ilvl w:val="0"/>
          <w:numId w:val="6"/>
        </w:numPr>
        <w:tabs>
          <w:tab w:val="left" w:pos="540"/>
          <w:tab w:val="clear" w:pos="840"/>
        </w:tabs>
        <w:ind w:left="-3" w:leftChars="-1" w:firstLine="180"/>
        <w:rPr>
          <w:rFonts w:ascii="宋体" w:hAnsi="宋体"/>
        </w:rPr>
      </w:pPr>
      <w:r>
        <w:rPr>
          <w:rFonts w:hint="eastAsia" w:ascii="宋体" w:hAnsi="宋体"/>
        </w:rPr>
        <w:t>加强水源保护，隔离污染源，污水排放按当地环保卫生部门要求执行。</w:t>
      </w:r>
    </w:p>
    <w:p>
      <w:pPr>
        <w:numPr>
          <w:ilvl w:val="0"/>
          <w:numId w:val="6"/>
        </w:numPr>
        <w:tabs>
          <w:tab w:val="left" w:pos="540"/>
          <w:tab w:val="clear" w:pos="840"/>
        </w:tabs>
        <w:ind w:left="-3" w:leftChars="-1" w:firstLine="180"/>
        <w:rPr>
          <w:rFonts w:ascii="宋体" w:hAnsi="宋体"/>
        </w:rPr>
      </w:pPr>
      <w:r>
        <w:rPr>
          <w:rFonts w:hint="eastAsia" w:ascii="宋体" w:hAnsi="宋体"/>
        </w:rPr>
        <w:t>对施工现场涂料、废弃物及时清理、回收，按指定地点处理。</w:t>
      </w:r>
    </w:p>
    <w:p>
      <w:pPr>
        <w:tabs>
          <w:tab w:val="left" w:pos="540"/>
        </w:tabs>
        <w:ind w:left="-3" w:leftChars="-1" w:firstLine="180"/>
        <w:rPr>
          <w:rFonts w:ascii="宋体" w:hAnsi="宋体"/>
        </w:rPr>
      </w:pPr>
      <w:r>
        <w:rPr>
          <w:rFonts w:hint="eastAsia" w:ascii="宋体" w:hAnsi="宋体"/>
        </w:rPr>
        <w:t>（3）配合协调实施措施</w:t>
      </w:r>
    </w:p>
    <w:p>
      <w:pPr>
        <w:numPr>
          <w:ilvl w:val="0"/>
          <w:numId w:val="7"/>
        </w:numPr>
        <w:tabs>
          <w:tab w:val="left" w:pos="540"/>
        </w:tabs>
        <w:ind w:left="-3" w:leftChars="-1" w:firstLine="180"/>
        <w:rPr>
          <w:rFonts w:ascii="宋体" w:hAnsi="宋体"/>
        </w:rPr>
      </w:pPr>
      <w:r>
        <w:rPr>
          <w:rFonts w:hint="eastAsia" w:ascii="宋体" w:hAnsi="宋体"/>
        </w:rPr>
        <w:t xml:space="preserve"> 在施工全过程中，从项目经理到施工班组者要服从业主安排，积极配合业主工作，遵守各项规章制度，严格按要求施工。</w:t>
      </w:r>
    </w:p>
    <w:p>
      <w:pPr>
        <w:numPr>
          <w:ilvl w:val="0"/>
          <w:numId w:val="7"/>
        </w:numPr>
        <w:tabs>
          <w:tab w:val="left" w:pos="540"/>
        </w:tabs>
        <w:ind w:left="-3" w:leftChars="-1" w:firstLine="180"/>
        <w:rPr>
          <w:rFonts w:ascii="宋体" w:hAnsi="宋体"/>
        </w:rPr>
      </w:pPr>
      <w:r>
        <w:rPr>
          <w:rFonts w:hint="eastAsia" w:ascii="宋体" w:hAnsi="宋体"/>
        </w:rPr>
        <w:t xml:space="preserve"> 定期向业主汇报施工进度及施工情况。</w:t>
      </w:r>
    </w:p>
    <w:p>
      <w:pPr>
        <w:numPr>
          <w:ilvl w:val="0"/>
          <w:numId w:val="7"/>
        </w:numPr>
        <w:tabs>
          <w:tab w:val="left" w:pos="540"/>
        </w:tabs>
        <w:ind w:left="-3" w:leftChars="-1" w:firstLine="180"/>
        <w:rPr>
          <w:rFonts w:ascii="宋体" w:hAnsi="宋体"/>
        </w:rPr>
      </w:pPr>
      <w:r>
        <w:rPr>
          <w:rFonts w:hint="eastAsia" w:ascii="宋体" w:hAnsi="宋体"/>
        </w:rPr>
        <w:t xml:space="preserve"> 项目部的施工计划要纳入监理公司整个统筹进度计划中。</w:t>
      </w:r>
    </w:p>
    <w:p>
      <w:pPr>
        <w:numPr>
          <w:ilvl w:val="0"/>
          <w:numId w:val="7"/>
        </w:numPr>
        <w:tabs>
          <w:tab w:val="left" w:pos="540"/>
        </w:tabs>
        <w:ind w:left="-3" w:leftChars="-1" w:firstLine="180"/>
        <w:rPr>
          <w:rFonts w:ascii="宋体" w:hAnsi="宋体"/>
        </w:rPr>
      </w:pPr>
      <w:r>
        <w:rPr>
          <w:rFonts w:hint="eastAsia" w:ascii="宋体" w:hAnsi="宋体"/>
        </w:rPr>
        <w:t xml:space="preserve"> 积极主动配合现场监理监督，并充分领会现场监理对施工质量要求，对监理代表检查发现的任何质量问题，均不折不扣地指定整改措施进行整改，达到合格为止，实施监理对施工“全过程”“全方位”的监理。</w:t>
      </w:r>
    </w:p>
    <w:p>
      <w:r>
        <w:rPr>
          <w:rFonts w:hint="eastAsia" w:ascii="宋体" w:hAnsi="宋体"/>
        </w:rPr>
        <w:t>总之，本工程施工要在保持环境卫生，保证安全施工的状态中，以高质量、高标准、保工期，文明的完成此项工程。</w:t>
      </w:r>
    </w:p>
    <w:p>
      <w:pPr>
        <w:pStyle w:val="3"/>
      </w:pPr>
      <w:bookmarkStart w:id="163" w:name="_Toc39852146"/>
      <w:bookmarkStart w:id="164" w:name="_Toc88811689"/>
      <w:bookmarkStart w:id="165" w:name="_Toc2117"/>
      <w:bookmarkStart w:id="166" w:name="_Toc15662078"/>
      <w:r>
        <w:rPr>
          <w:rFonts w:hint="eastAsia"/>
          <w:lang w:val="en-US" w:eastAsia="zh-CN"/>
        </w:rPr>
        <w:t>4</w:t>
      </w:r>
      <w:r>
        <w:rPr>
          <w:rFonts w:hint="eastAsia"/>
        </w:rPr>
        <w:t>.1</w:t>
      </w:r>
      <w:r>
        <w:rPr>
          <w:rFonts w:hint="eastAsia"/>
          <w:lang w:val="en-US" w:eastAsia="zh-CN"/>
        </w:rPr>
        <w:t>3</w:t>
      </w:r>
      <w:r>
        <w:rPr>
          <w:rFonts w:hint="eastAsia"/>
        </w:rPr>
        <w:t>、冬、雨季施工措施</w:t>
      </w:r>
      <w:bookmarkEnd w:id="163"/>
      <w:bookmarkEnd w:id="164"/>
      <w:bookmarkEnd w:id="165"/>
      <w:bookmarkEnd w:id="166"/>
    </w:p>
    <w:p>
      <w:pPr>
        <w:ind w:firstLine="643" w:firstLineChars="200"/>
        <w:rPr>
          <w:rFonts w:ascii="宋体" w:hAnsi="宋体"/>
        </w:rPr>
      </w:pPr>
      <w:r>
        <w:rPr>
          <w:rFonts w:hint="eastAsia" w:ascii="宋体" w:hAnsi="宋体"/>
        </w:rPr>
        <w:t>冬、雨季施工面临低温、雨多、风大、等不利环境因素的影响，并能直接危及生产安全，给企业带来无法估量的损失，因此科学合理组织施工，采取安全技术措施，积极应对冬雨期施工面临的各种危险状况，对提高抗风险能力、保障企业生产安全，具有重大意义。</w:t>
      </w:r>
    </w:p>
    <w:p>
      <w:pPr>
        <w:rPr>
          <w:b/>
        </w:rPr>
      </w:pPr>
      <w:bookmarkStart w:id="167" w:name="_Toc474855194"/>
      <w:bookmarkStart w:id="168" w:name="_Toc481909938"/>
      <w:r>
        <w:rPr>
          <w:rFonts w:hint="eastAsia"/>
          <w:b/>
        </w:rPr>
        <w:t>1）、冬、雨期施工总要求</w:t>
      </w:r>
      <w:bookmarkEnd w:id="167"/>
      <w:bookmarkEnd w:id="168"/>
    </w:p>
    <w:p>
      <w:pPr>
        <w:rPr>
          <w:rFonts w:ascii="宋体" w:hAnsi="宋体"/>
        </w:rPr>
      </w:pPr>
      <w:r>
        <w:rPr>
          <w:rFonts w:hint="eastAsia"/>
        </w:rPr>
        <w:t>a</w:t>
      </w:r>
      <w:r>
        <w:rPr>
          <w:rFonts w:hint="eastAsia" w:ascii="宋体" w:hAnsi="宋体"/>
        </w:rPr>
        <w:t>确保信息畅通。由于冬、雨季施工暴风雨雪等恶劣天气的不确定性和突发性，对破坏程度难以进行预测，需要加强对气象信息的控制管理，及时采取有效的安全措施，加强防范。</w:t>
      </w:r>
    </w:p>
    <w:p>
      <w:pPr>
        <w:rPr>
          <w:rFonts w:ascii="宋体" w:hAnsi="宋体"/>
        </w:rPr>
      </w:pPr>
      <w:r>
        <w:rPr>
          <w:rFonts w:hint="eastAsia"/>
        </w:rPr>
        <w:t>b</w:t>
      </w:r>
      <w:r>
        <w:rPr>
          <w:rFonts w:hint="eastAsia" w:ascii="宋体" w:hAnsi="宋体"/>
        </w:rPr>
        <w:t>防护的全面性。施工现场涉及面较广，包括各部分现场和临时设施的安全防护以及全部人员的安全，因此在制定安全措施时一定要全面细致周到，不可因事小而不为，以留有隐患，带来损失。</w:t>
      </w:r>
    </w:p>
    <w:p>
      <w:pPr>
        <w:rPr>
          <w:rFonts w:ascii="宋体" w:hAnsi="宋体"/>
        </w:rPr>
      </w:pPr>
      <w:r>
        <w:rPr>
          <w:rFonts w:hint="eastAsia"/>
        </w:rPr>
        <w:t>c</w:t>
      </w:r>
      <w:r>
        <w:rPr>
          <w:rFonts w:hint="eastAsia" w:ascii="宋体" w:hAnsi="宋体"/>
        </w:rPr>
        <w:t>科学组织施工。编制施工组织设计时充分考虑冬雨期施工的特点，将不宜在冬雨季施工的工程提前或延后安排，搞好工序穿插，提高工效和施工速度，遇到较大的暴风雨天气应停止施工。</w:t>
      </w:r>
      <w:r>
        <w:rPr>
          <w:rFonts w:hint="eastAsia" w:ascii="宋体" w:hAnsi="宋体" w:cs="宋体"/>
        </w:rPr>
        <w:t> </w:t>
      </w:r>
    </w:p>
    <w:p>
      <w:pPr>
        <w:rPr>
          <w:rFonts w:ascii="宋体" w:hAnsi="宋体"/>
        </w:rPr>
      </w:pPr>
      <w:r>
        <w:rPr>
          <w:rFonts w:hint="eastAsia"/>
        </w:rPr>
        <w:t>d</w:t>
      </w:r>
      <w:r>
        <w:rPr>
          <w:rFonts w:hint="eastAsia" w:ascii="宋体" w:hAnsi="宋体"/>
        </w:rPr>
        <w:t>快速反应做好防汛抢险救灾应急准备，在冬雨期施工时，各种防护措施要进一步加固。确保抢险救灾物资人员到位，发生险情立即启动应急预案。</w:t>
      </w:r>
    </w:p>
    <w:p>
      <w:pPr>
        <w:rPr>
          <w:b/>
        </w:rPr>
      </w:pPr>
      <w:bookmarkStart w:id="169" w:name="_Toc481909939"/>
      <w:bookmarkStart w:id="170" w:name="_Toc474855195"/>
      <w:r>
        <w:rPr>
          <w:rFonts w:hint="eastAsia"/>
          <w:b/>
        </w:rPr>
        <w:t>2）、冬、雨季施工准备措施</w:t>
      </w:r>
      <w:bookmarkEnd w:id="169"/>
      <w:bookmarkEnd w:id="170"/>
      <w:r>
        <w:rPr>
          <w:rFonts w:hint="eastAsia" w:cs="宋体"/>
          <w:b/>
        </w:rPr>
        <w:t> </w:t>
      </w:r>
    </w:p>
    <w:p>
      <w:pPr>
        <w:rPr>
          <w:rFonts w:ascii="宋体" w:hAnsi="宋体"/>
        </w:rPr>
      </w:pPr>
      <w:r>
        <w:rPr>
          <w:rFonts w:hint="eastAsia"/>
        </w:rPr>
        <w:t>a</w:t>
      </w:r>
      <w:r>
        <w:rPr>
          <w:rFonts w:hint="eastAsia" w:ascii="宋体" w:hAnsi="宋体"/>
        </w:rPr>
        <w:t>合理安排作息时间。遇较大的暴风雨雪天气应停止所有的作业人员撤到安全地方。</w:t>
      </w:r>
      <w:r>
        <w:rPr>
          <w:rFonts w:hint="eastAsia" w:ascii="宋体" w:hAnsi="宋体" w:cs="宋体"/>
        </w:rPr>
        <w:t> </w:t>
      </w:r>
    </w:p>
    <w:p>
      <w:pPr>
        <w:rPr>
          <w:rFonts w:ascii="宋体" w:hAnsi="宋体"/>
        </w:rPr>
      </w:pPr>
      <w:r>
        <w:rPr>
          <w:rFonts w:hint="eastAsia"/>
        </w:rPr>
        <w:t>b</w:t>
      </w:r>
      <w:r>
        <w:rPr>
          <w:rFonts w:hint="eastAsia" w:ascii="宋体" w:hAnsi="宋体"/>
        </w:rPr>
        <w:t>做好现场排水</w:t>
      </w:r>
      <w:r>
        <w:rPr>
          <w:rFonts w:hint="eastAsia" w:ascii="宋体" w:hAnsi="宋体" w:cs="宋体"/>
        </w:rPr>
        <w:t> </w:t>
      </w:r>
    </w:p>
    <w:p>
      <w:pPr>
        <w:rPr>
          <w:rFonts w:ascii="宋体" w:hAnsi="宋体"/>
        </w:rPr>
      </w:pPr>
      <w:r>
        <w:rPr>
          <w:rFonts w:hint="eastAsia" w:ascii="宋体" w:hAnsi="宋体"/>
        </w:rPr>
        <w:t>（1）冬雨季施工现场应处理好危石防止发生滑坡、塌方等灾害。</w:t>
      </w:r>
    </w:p>
    <w:p>
      <w:pPr>
        <w:rPr>
          <w:rFonts w:ascii="宋体" w:hAnsi="宋体"/>
        </w:rPr>
      </w:pPr>
      <w:r>
        <w:rPr>
          <w:rFonts w:hint="eastAsia" w:ascii="宋体" w:hAnsi="宋体"/>
        </w:rPr>
        <w:t>（2）保证道路畅通，路面根据实际情况分别硬化或加铺沙砾、炉渣或其它材料，并按要求加高起拱。</w:t>
      </w:r>
      <w:r>
        <w:rPr>
          <w:rFonts w:hint="eastAsia" w:ascii="宋体" w:hAnsi="宋体" w:cs="宋体"/>
        </w:rPr>
        <w:t> </w:t>
      </w:r>
    </w:p>
    <w:p>
      <w:pPr>
        <w:rPr>
          <w:rFonts w:ascii="宋体" w:hAnsi="宋体"/>
        </w:rPr>
      </w:pPr>
      <w:r>
        <w:rPr>
          <w:rFonts w:hint="eastAsia" w:ascii="宋体" w:hAnsi="宋体"/>
        </w:rPr>
        <w:t>（3）原材料、成品、半成品的防护。对材料库全面定期检查，及时维修，四周排水良好，墙基坚固，不漏雨渗水，施工材料存放采取相应的防雨措施，确保材料的质量安全。</w:t>
      </w:r>
      <w:r>
        <w:rPr>
          <w:rFonts w:hint="eastAsia" w:ascii="宋体" w:hAnsi="宋体" w:cs="宋体"/>
        </w:rPr>
        <w:t> </w:t>
      </w:r>
    </w:p>
    <w:p>
      <w:pPr>
        <w:rPr>
          <w:rFonts w:ascii="宋体" w:hAnsi="宋体"/>
        </w:rPr>
      </w:pPr>
      <w:r>
        <w:rPr>
          <w:rFonts w:hint="eastAsia" w:ascii="宋体" w:hAnsi="宋体"/>
        </w:rPr>
        <w:t>（4）严格按防汛要求设置连续、畅通的排水设施和应急物资，如水泵及相关的器材、塑料布、油毡等材料。</w:t>
      </w:r>
      <w:r>
        <w:rPr>
          <w:rFonts w:hint="eastAsia" w:ascii="宋体" w:hAnsi="宋体" w:cs="宋体"/>
        </w:rPr>
        <w:t>   </w:t>
      </w:r>
    </w:p>
    <w:p>
      <w:pPr>
        <w:rPr>
          <w:b/>
        </w:rPr>
      </w:pPr>
      <w:bookmarkStart w:id="171" w:name="_Toc474855196"/>
      <w:bookmarkStart w:id="172" w:name="_Toc481909940"/>
      <w:r>
        <w:rPr>
          <w:rFonts w:hint="eastAsia"/>
          <w:b/>
        </w:rPr>
        <w:t>3）、施工机械的防冻防雨防雷及施工现场的用电</w:t>
      </w:r>
      <w:bookmarkEnd w:id="171"/>
      <w:bookmarkEnd w:id="172"/>
    </w:p>
    <w:p>
      <w:pPr>
        <w:rPr>
          <w:rFonts w:ascii="宋体" w:hAnsi="宋体"/>
        </w:rPr>
      </w:pPr>
      <w:r>
        <w:rPr>
          <w:rFonts w:hint="eastAsia"/>
        </w:rPr>
        <w:t>a</w:t>
      </w:r>
      <w:r>
        <w:rPr>
          <w:rFonts w:hint="eastAsia" w:ascii="宋体" w:hAnsi="宋体"/>
        </w:rPr>
        <w:t>防雨。所有机械棚要搭设固牢，防止倒塌淋雨。机电设备采取防雨、防淹措施，可搭设防雨棚或用防雨布封存，机械安装地点要求略高，四周排水较好。安装接地装置。移动电闸箱的漏电保护装置要可靠灵敏；</w:t>
      </w:r>
      <w:r>
        <w:rPr>
          <w:rFonts w:hint="eastAsia" w:ascii="宋体" w:hAnsi="宋体" w:cs="宋体"/>
        </w:rPr>
        <w:t> </w:t>
      </w:r>
    </w:p>
    <w:p>
      <w:pPr>
        <w:rPr>
          <w:rFonts w:ascii="宋体" w:hAnsi="宋体"/>
        </w:rPr>
      </w:pPr>
      <w:r>
        <w:rPr>
          <w:rFonts w:hint="eastAsia"/>
        </w:rPr>
        <w:t>b</w:t>
      </w:r>
      <w:r>
        <w:rPr>
          <w:rFonts w:hint="eastAsia" w:ascii="宋体" w:hAnsi="宋体"/>
        </w:rPr>
        <w:t>防雷击。雨季是雷电多发季节，在施工现场为防止雷电袭击造成事故。</w:t>
      </w:r>
    </w:p>
    <w:p>
      <w:pPr>
        <w:rPr>
          <w:rFonts w:ascii="宋体" w:hAnsi="宋体"/>
        </w:rPr>
      </w:pPr>
      <w:r>
        <w:rPr>
          <w:rFonts w:hint="eastAsia"/>
        </w:rPr>
        <w:t>c</w:t>
      </w:r>
      <w:r>
        <w:rPr>
          <w:rFonts w:hint="eastAsia" w:ascii="宋体" w:hAnsi="宋体"/>
        </w:rPr>
        <w:t>防触电。施工现场用电必须符合三级配电两级保护，三级电箱作重复接地，电阻小于10Ω；电线电缆合理埋设，不得出现老化或破损的电缆；职工宿舍安置安全电压，遇暴风雨天气，要安排专业电工现场值班检查，必要时立即拉闸断电，所有职工下班前必须将各设备工具电源断开。</w:t>
      </w:r>
    </w:p>
    <w:p>
      <w:pPr>
        <w:rPr>
          <w:b/>
        </w:rPr>
      </w:pPr>
      <w:bookmarkStart w:id="173" w:name="_Toc481909941"/>
      <w:bookmarkStart w:id="174" w:name="_Toc474855197"/>
      <w:r>
        <w:rPr>
          <w:rFonts w:hint="eastAsia"/>
          <w:b/>
        </w:rPr>
        <w:t>4）、冬雨期施工安全注意事项</w:t>
      </w:r>
      <w:bookmarkEnd w:id="173"/>
      <w:bookmarkEnd w:id="174"/>
    </w:p>
    <w:p>
      <w:pPr>
        <w:rPr>
          <w:rFonts w:ascii="宋体" w:hAnsi="宋体"/>
        </w:rPr>
      </w:pPr>
      <w:r>
        <w:rPr>
          <w:rFonts w:hint="eastAsia"/>
        </w:rPr>
        <w:t>a</w:t>
      </w:r>
      <w:r>
        <w:rPr>
          <w:rFonts w:hint="eastAsia" w:ascii="宋体" w:hAnsi="宋体"/>
        </w:rPr>
        <w:t>加强安全检查，及时发现问题。对脚手架、施工用电、各小型机械的防雨棚以及临时设施、安全标志牌进行经常性检查，及时发现问题及时排除，对破损处及时修复。</w:t>
      </w:r>
      <w:r>
        <w:rPr>
          <w:rFonts w:hint="eastAsia" w:ascii="宋体" w:hAnsi="宋体" w:cs="宋体"/>
        </w:rPr>
        <w:t> </w:t>
      </w:r>
    </w:p>
    <w:p>
      <w:pPr>
        <w:rPr>
          <w:rFonts w:ascii="宋体" w:hAnsi="宋体"/>
        </w:rPr>
      </w:pPr>
      <w:r>
        <w:rPr>
          <w:rFonts w:hint="eastAsia"/>
        </w:rPr>
        <w:t>b</w:t>
      </w:r>
      <w:r>
        <w:rPr>
          <w:rFonts w:hint="eastAsia" w:ascii="宋体" w:hAnsi="宋体"/>
        </w:rPr>
        <w:t>注意经雨冲淋材料的使用，要采取处理措施后才能使用。</w:t>
      </w:r>
      <w:r>
        <w:rPr>
          <w:rFonts w:hint="eastAsia" w:ascii="宋体" w:hAnsi="宋体" w:cs="宋体"/>
        </w:rPr>
        <w:t>   </w:t>
      </w:r>
    </w:p>
    <w:p>
      <w:pPr>
        <w:rPr>
          <w:rFonts w:ascii="宋体" w:hAnsi="宋体"/>
        </w:rPr>
      </w:pPr>
      <w:r>
        <w:rPr>
          <w:rFonts w:hint="eastAsia"/>
        </w:rPr>
        <w:t>c</w:t>
      </w:r>
      <w:r>
        <w:rPr>
          <w:rFonts w:hint="eastAsia" w:ascii="宋体" w:hAnsi="宋体"/>
        </w:rPr>
        <w:t>暴风雨时应立即停止室外施工作业，人员迅速撤到安全地方，同时全工地应果断拉断电源。</w:t>
      </w:r>
      <w:r>
        <w:rPr>
          <w:rFonts w:hint="eastAsia" w:ascii="宋体" w:hAnsi="宋体" w:cs="宋体"/>
        </w:rPr>
        <w:t> </w:t>
      </w:r>
    </w:p>
    <w:p>
      <w:pPr>
        <w:rPr>
          <w:sz w:val="20"/>
        </w:rPr>
      </w:pPr>
      <w:r>
        <w:rPr>
          <w:rFonts w:hint="eastAsia"/>
        </w:rPr>
        <w:t>d</w:t>
      </w:r>
      <w:r>
        <w:rPr>
          <w:rFonts w:hint="eastAsia" w:ascii="宋体" w:hAnsi="宋体"/>
        </w:rPr>
        <w:t>加强对施工人员的培训教育，加强雨季安全施工常识的学习，提高自我防范能力和应急反应能力。</w:t>
      </w:r>
    </w:p>
    <w:sectPr>
      <w:headerReference r:id="rId5" w:type="default"/>
      <w:footerReference r:id="rId6" w:type="default"/>
      <w:pgSz w:w="11906" w:h="16838"/>
      <w:pgMar w:top="1361" w:right="1361" w:bottom="1361" w:left="1797" w:header="510" w:footer="992" w:gutter="0"/>
      <w:pgNumType w:start="1"/>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康简标题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003F01F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7612358"/>
      <w:docPartObj>
        <w:docPartGallery w:val="autotext"/>
      </w:docPartObj>
    </w:sdtPr>
    <w:sdtContent>
      <w:p>
        <w:pPr>
          <w:pStyle w:val="15"/>
          <w:jc w:val="center"/>
        </w:pPr>
        <w:r>
          <w:t>第</w:t>
        </w:r>
        <w:r>
          <w:fldChar w:fldCharType="begin"/>
        </w:r>
        <w:r>
          <w:instrText xml:space="preserve">PAGE   \* MERGEFORMAT</w:instrText>
        </w:r>
        <w:r>
          <w:fldChar w:fldCharType="separate"/>
        </w:r>
        <w:r>
          <w:rPr>
            <w:lang w:val="zh-CN"/>
          </w:rPr>
          <w:t>41</w:t>
        </w:r>
        <w:r>
          <w:fldChar w:fldCharType="end"/>
        </w:r>
        <w:r>
          <w:t>页</w:t>
        </w:r>
      </w:p>
    </w:sdtContent>
  </w:sdt>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15B5C"/>
    <w:multiLevelType w:val="multilevel"/>
    <w:tmpl w:val="14815B5C"/>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
    <w:nsid w:val="20824BE6"/>
    <w:multiLevelType w:val="multilevel"/>
    <w:tmpl w:val="20824BE6"/>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39EA780C"/>
    <w:multiLevelType w:val="multilevel"/>
    <w:tmpl w:val="39EA780C"/>
    <w:lvl w:ilvl="0" w:tentative="0">
      <w:start w:val="1"/>
      <w:numFmt w:val="bullet"/>
      <w:lvlText w:val=""/>
      <w:lvlJc w:val="left"/>
      <w:pPr>
        <w:tabs>
          <w:tab w:val="left" w:pos="600"/>
        </w:tabs>
        <w:ind w:left="60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5B616542"/>
    <w:multiLevelType w:val="multilevel"/>
    <w:tmpl w:val="5B616542"/>
    <w:lvl w:ilvl="0" w:tentative="0">
      <w:start w:val="1"/>
      <w:numFmt w:val="bullet"/>
      <w:lvlText w:val=""/>
      <w:lvlJc w:val="left"/>
      <w:pPr>
        <w:tabs>
          <w:tab w:val="left" w:pos="840"/>
        </w:tabs>
        <w:ind w:left="840" w:hanging="420"/>
      </w:pPr>
      <w:rPr>
        <w:rFonts w:hint="default" w:ascii="Wingdings" w:hAnsi="Wingdings"/>
      </w:rPr>
    </w:lvl>
    <w:lvl w:ilvl="1" w:tentative="0">
      <w:start w:val="1"/>
      <w:numFmt w:val="decimal"/>
      <w:lvlText w:val="%2."/>
      <w:lvlJc w:val="left"/>
      <w:pPr>
        <w:tabs>
          <w:tab w:val="left" w:pos="1260"/>
        </w:tabs>
        <w:ind w:left="1260" w:hanging="420"/>
      </w:pPr>
      <w:rPr>
        <w:rFonts w:hint="default"/>
      </w:rPr>
    </w:lvl>
    <w:lvl w:ilvl="2" w:tentative="0">
      <w:start w:val="1"/>
      <w:numFmt w:val="decimal"/>
      <w:lvlText w:val="%3、"/>
      <w:lvlJc w:val="left"/>
      <w:pPr>
        <w:tabs>
          <w:tab w:val="left" w:pos="2160"/>
        </w:tabs>
        <w:ind w:left="2160" w:hanging="720"/>
      </w:pPr>
      <w:rPr>
        <w:rFonts w:hint="default"/>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5EC5DCB1"/>
    <w:multiLevelType w:val="singleLevel"/>
    <w:tmpl w:val="5EC5DCB1"/>
    <w:lvl w:ilvl="0" w:tentative="0">
      <w:start w:val="1"/>
      <w:numFmt w:val="upperLetter"/>
      <w:suff w:val="nothing"/>
      <w:lvlText w:val="%1."/>
      <w:lvlJc w:val="left"/>
    </w:lvl>
  </w:abstractNum>
  <w:abstractNum w:abstractNumId="5">
    <w:nsid w:val="5EC626EA"/>
    <w:multiLevelType w:val="singleLevel"/>
    <w:tmpl w:val="5EC626EA"/>
    <w:lvl w:ilvl="0" w:tentative="0">
      <w:start w:val="1"/>
      <w:numFmt w:val="decimal"/>
      <w:suff w:val="nothing"/>
      <w:lvlText w:val="（%1）"/>
      <w:lvlJc w:val="left"/>
    </w:lvl>
  </w:abstractNum>
  <w:abstractNum w:abstractNumId="6">
    <w:nsid w:val="6F863943"/>
    <w:multiLevelType w:val="multilevel"/>
    <w:tmpl w:val="6F86394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4"/>
  </w:num>
  <w:num w:numId="3">
    <w:abstractNumId w:val="5"/>
  </w:num>
  <w:num w:numId="4">
    <w:abstractNumId w:val="6"/>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B39"/>
    <w:rsid w:val="00000662"/>
    <w:rsid w:val="000103D4"/>
    <w:rsid w:val="000159E9"/>
    <w:rsid w:val="00031672"/>
    <w:rsid w:val="000518F6"/>
    <w:rsid w:val="00062050"/>
    <w:rsid w:val="00064504"/>
    <w:rsid w:val="00064F31"/>
    <w:rsid w:val="00070DD8"/>
    <w:rsid w:val="00087775"/>
    <w:rsid w:val="000A3010"/>
    <w:rsid w:val="000A40DC"/>
    <w:rsid w:val="000A5384"/>
    <w:rsid w:val="000B3D61"/>
    <w:rsid w:val="000C65F9"/>
    <w:rsid w:val="00105476"/>
    <w:rsid w:val="00105D8D"/>
    <w:rsid w:val="0011509D"/>
    <w:rsid w:val="00120156"/>
    <w:rsid w:val="00131AD4"/>
    <w:rsid w:val="00131B5E"/>
    <w:rsid w:val="00145BB6"/>
    <w:rsid w:val="00152F4C"/>
    <w:rsid w:val="0016512C"/>
    <w:rsid w:val="001710C3"/>
    <w:rsid w:val="00180181"/>
    <w:rsid w:val="0018631B"/>
    <w:rsid w:val="001B2ED7"/>
    <w:rsid w:val="001C3258"/>
    <w:rsid w:val="001C4D46"/>
    <w:rsid w:val="001E4B99"/>
    <w:rsid w:val="001E5305"/>
    <w:rsid w:val="00215828"/>
    <w:rsid w:val="00223C73"/>
    <w:rsid w:val="00256B30"/>
    <w:rsid w:val="00264E4E"/>
    <w:rsid w:val="00285746"/>
    <w:rsid w:val="002E6FEC"/>
    <w:rsid w:val="002F1AA0"/>
    <w:rsid w:val="0031709C"/>
    <w:rsid w:val="00333602"/>
    <w:rsid w:val="00333ED5"/>
    <w:rsid w:val="00341206"/>
    <w:rsid w:val="00347F8D"/>
    <w:rsid w:val="003715B1"/>
    <w:rsid w:val="00393BE7"/>
    <w:rsid w:val="003A5EBB"/>
    <w:rsid w:val="003C026D"/>
    <w:rsid w:val="003C0615"/>
    <w:rsid w:val="003E3E52"/>
    <w:rsid w:val="003E4E89"/>
    <w:rsid w:val="003F2B65"/>
    <w:rsid w:val="00451D2D"/>
    <w:rsid w:val="00453937"/>
    <w:rsid w:val="00463D65"/>
    <w:rsid w:val="00467490"/>
    <w:rsid w:val="00485C60"/>
    <w:rsid w:val="00485F9D"/>
    <w:rsid w:val="00486867"/>
    <w:rsid w:val="00494600"/>
    <w:rsid w:val="00495999"/>
    <w:rsid w:val="00497480"/>
    <w:rsid w:val="004A1342"/>
    <w:rsid w:val="004B1D98"/>
    <w:rsid w:val="004C005B"/>
    <w:rsid w:val="004C0204"/>
    <w:rsid w:val="004C2044"/>
    <w:rsid w:val="00522A70"/>
    <w:rsid w:val="005246EB"/>
    <w:rsid w:val="00532263"/>
    <w:rsid w:val="00547EFF"/>
    <w:rsid w:val="00562F0D"/>
    <w:rsid w:val="005652FB"/>
    <w:rsid w:val="00580817"/>
    <w:rsid w:val="00582544"/>
    <w:rsid w:val="005A3596"/>
    <w:rsid w:val="005F1342"/>
    <w:rsid w:val="005F1CE3"/>
    <w:rsid w:val="005F756D"/>
    <w:rsid w:val="00603DFD"/>
    <w:rsid w:val="00637569"/>
    <w:rsid w:val="006637CF"/>
    <w:rsid w:val="00663864"/>
    <w:rsid w:val="006802E3"/>
    <w:rsid w:val="006A0C6B"/>
    <w:rsid w:val="006A2017"/>
    <w:rsid w:val="006A3C55"/>
    <w:rsid w:val="006C65DC"/>
    <w:rsid w:val="006E2C48"/>
    <w:rsid w:val="0071634E"/>
    <w:rsid w:val="00716AF4"/>
    <w:rsid w:val="00741AD9"/>
    <w:rsid w:val="00742CB3"/>
    <w:rsid w:val="007827E1"/>
    <w:rsid w:val="007840F4"/>
    <w:rsid w:val="00785B39"/>
    <w:rsid w:val="00793E62"/>
    <w:rsid w:val="007A2D9C"/>
    <w:rsid w:val="007A4448"/>
    <w:rsid w:val="007A44A4"/>
    <w:rsid w:val="007B4C1F"/>
    <w:rsid w:val="00801833"/>
    <w:rsid w:val="008044A0"/>
    <w:rsid w:val="008243A0"/>
    <w:rsid w:val="0084155F"/>
    <w:rsid w:val="008A2A78"/>
    <w:rsid w:val="008E0D64"/>
    <w:rsid w:val="008E37C3"/>
    <w:rsid w:val="0091160E"/>
    <w:rsid w:val="009139E6"/>
    <w:rsid w:val="009572A3"/>
    <w:rsid w:val="00965DD8"/>
    <w:rsid w:val="00967C73"/>
    <w:rsid w:val="0097116A"/>
    <w:rsid w:val="00992A89"/>
    <w:rsid w:val="009D2F7B"/>
    <w:rsid w:val="009E13D1"/>
    <w:rsid w:val="009F0F9F"/>
    <w:rsid w:val="009F7326"/>
    <w:rsid w:val="00A03AA0"/>
    <w:rsid w:val="00A33438"/>
    <w:rsid w:val="00A52BB2"/>
    <w:rsid w:val="00AB40E1"/>
    <w:rsid w:val="00AD1DB8"/>
    <w:rsid w:val="00B018FB"/>
    <w:rsid w:val="00B21BBA"/>
    <w:rsid w:val="00B4598E"/>
    <w:rsid w:val="00B77D1F"/>
    <w:rsid w:val="00B86305"/>
    <w:rsid w:val="00BB0071"/>
    <w:rsid w:val="00BD09A7"/>
    <w:rsid w:val="00BD193C"/>
    <w:rsid w:val="00C01F9D"/>
    <w:rsid w:val="00C5724D"/>
    <w:rsid w:val="00C57EFD"/>
    <w:rsid w:val="00CA5C0B"/>
    <w:rsid w:val="00CD27E0"/>
    <w:rsid w:val="00CE3710"/>
    <w:rsid w:val="00CF3481"/>
    <w:rsid w:val="00CF69BA"/>
    <w:rsid w:val="00D07EAE"/>
    <w:rsid w:val="00D14C66"/>
    <w:rsid w:val="00D677EE"/>
    <w:rsid w:val="00D90F97"/>
    <w:rsid w:val="00DA4B43"/>
    <w:rsid w:val="00DC7250"/>
    <w:rsid w:val="00DF52C8"/>
    <w:rsid w:val="00E25FEE"/>
    <w:rsid w:val="00E30391"/>
    <w:rsid w:val="00E3094E"/>
    <w:rsid w:val="00E310A3"/>
    <w:rsid w:val="00E4343D"/>
    <w:rsid w:val="00E457D8"/>
    <w:rsid w:val="00E852D0"/>
    <w:rsid w:val="00E920F0"/>
    <w:rsid w:val="00EC0558"/>
    <w:rsid w:val="00EC3EC3"/>
    <w:rsid w:val="00EE1670"/>
    <w:rsid w:val="00EF043D"/>
    <w:rsid w:val="00EF3F3B"/>
    <w:rsid w:val="00F16590"/>
    <w:rsid w:val="00F30DC1"/>
    <w:rsid w:val="00F52166"/>
    <w:rsid w:val="00F5242E"/>
    <w:rsid w:val="00F91AD1"/>
    <w:rsid w:val="00FD4074"/>
    <w:rsid w:val="00FD7923"/>
    <w:rsid w:val="00FE2893"/>
    <w:rsid w:val="00FE4E7D"/>
    <w:rsid w:val="00FF0731"/>
    <w:rsid w:val="00FF133B"/>
    <w:rsid w:val="00FF5C23"/>
    <w:rsid w:val="09E46A34"/>
    <w:rsid w:val="116F59BB"/>
    <w:rsid w:val="1D787B4E"/>
    <w:rsid w:val="2C5B7FA7"/>
    <w:rsid w:val="2EFA01CA"/>
    <w:rsid w:val="3BBE3359"/>
    <w:rsid w:val="45574B1E"/>
    <w:rsid w:val="51A37086"/>
    <w:rsid w:val="62D60F4C"/>
    <w:rsid w:val="6F655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Ascii" w:hAnsiTheme="minorAscii" w:eastAsiaTheme="minorEastAsia" w:cstheme="minorBidi"/>
      <w:b/>
      <w:kern w:val="2"/>
      <w:sz w:val="32"/>
      <w:szCs w:val="21"/>
      <w:lang w:val="en-US" w:eastAsia="zh-CN" w:bidi="ar-SA"/>
    </w:rPr>
  </w:style>
  <w:style w:type="paragraph" w:styleId="2">
    <w:name w:val="heading 1"/>
    <w:basedOn w:val="1"/>
    <w:next w:val="1"/>
    <w:link w:val="27"/>
    <w:qFormat/>
    <w:uiPriority w:val="0"/>
    <w:pPr>
      <w:keepNext/>
      <w:keepLines/>
      <w:jc w:val="left"/>
      <w:outlineLvl w:val="0"/>
    </w:pPr>
    <w:rPr>
      <w:rFonts w:eastAsia="宋体"/>
      <w:bCs/>
      <w:kern w:val="44"/>
      <w:sz w:val="24"/>
      <w:szCs w:val="44"/>
    </w:rPr>
  </w:style>
  <w:style w:type="paragraph" w:styleId="3">
    <w:name w:val="heading 2"/>
    <w:basedOn w:val="1"/>
    <w:next w:val="1"/>
    <w:link w:val="28"/>
    <w:qFormat/>
    <w:uiPriority w:val="0"/>
    <w:pPr>
      <w:keepNext/>
      <w:keepLines/>
      <w:jc w:val="left"/>
      <w:outlineLvl w:val="1"/>
    </w:pPr>
    <w:rPr>
      <w:rFonts w:asciiTheme="majorHAnsi" w:hAnsiTheme="majorHAnsi" w:cstheme="majorBidi"/>
      <w:bCs/>
      <w:sz w:val="24"/>
      <w:szCs w:val="32"/>
    </w:rPr>
  </w:style>
  <w:style w:type="paragraph" w:styleId="4">
    <w:name w:val="heading 3"/>
    <w:basedOn w:val="1"/>
    <w:next w:val="1"/>
    <w:link w:val="29"/>
    <w:unhideWhenUsed/>
    <w:qFormat/>
    <w:uiPriority w:val="0"/>
    <w:pPr>
      <w:keepNext/>
      <w:keepLines/>
      <w:outlineLvl w:val="2"/>
    </w:pPr>
    <w:rPr>
      <w:rFonts w:eastAsia="宋体"/>
      <w:bCs/>
      <w:sz w:val="24"/>
      <w:szCs w:val="32"/>
    </w:rPr>
  </w:style>
  <w:style w:type="paragraph" w:styleId="5">
    <w:name w:val="heading 4"/>
    <w:basedOn w:val="1"/>
    <w:next w:val="1"/>
    <w:link w:val="37"/>
    <w:unhideWhenUsed/>
    <w:qFormat/>
    <w:uiPriority w:val="9"/>
    <w:pPr>
      <w:keepNext/>
      <w:keepLines/>
      <w:jc w:val="left"/>
      <w:outlineLvl w:val="3"/>
    </w:pPr>
    <w:rPr>
      <w:rFonts w:ascii="Cambria" w:hAnsi="Cambria" w:eastAsia="宋体" w:cs="Times New Roman"/>
      <w:bCs/>
      <w:sz w:val="24"/>
      <w:szCs w:val="28"/>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semiHidden/>
    <w:unhideWhenUsed/>
    <w:qFormat/>
    <w:uiPriority w:val="99"/>
    <w:pPr>
      <w:ind w:firstLine="420" w:firstLineChars="200"/>
    </w:pPr>
    <w:rPr>
      <w:rFonts w:ascii="Times New Roman" w:hAnsi="Times New Roman" w:eastAsia="宋体" w:cs="Times New Roman"/>
      <w:sz w:val="24"/>
      <w:szCs w:val="24"/>
    </w:rPr>
  </w:style>
  <w:style w:type="paragraph" w:styleId="7">
    <w:name w:val="Document Map"/>
    <w:basedOn w:val="1"/>
    <w:link w:val="38"/>
    <w:semiHidden/>
    <w:unhideWhenUsed/>
    <w:qFormat/>
    <w:uiPriority w:val="99"/>
    <w:rPr>
      <w:rFonts w:ascii="宋体" w:hAnsi="Times New Roman" w:eastAsia="宋体" w:cs="Times New Roman"/>
      <w:sz w:val="18"/>
      <w:szCs w:val="18"/>
    </w:rPr>
  </w:style>
  <w:style w:type="paragraph" w:styleId="8">
    <w:name w:val="Body Text"/>
    <w:basedOn w:val="1"/>
    <w:link w:val="49"/>
    <w:unhideWhenUsed/>
    <w:qFormat/>
    <w:uiPriority w:val="99"/>
    <w:pPr>
      <w:spacing w:after="120"/>
    </w:pPr>
    <w:rPr>
      <w:rFonts w:ascii="Times New Roman" w:hAnsi="Times New Roman" w:eastAsia="宋体" w:cs="Times New Roman"/>
      <w:sz w:val="24"/>
      <w:szCs w:val="24"/>
    </w:rPr>
  </w:style>
  <w:style w:type="paragraph" w:styleId="9">
    <w:name w:val="Body Text Indent"/>
    <w:basedOn w:val="1"/>
    <w:link w:val="41"/>
    <w:unhideWhenUsed/>
    <w:qFormat/>
    <w:uiPriority w:val="99"/>
    <w:pPr>
      <w:spacing w:after="120"/>
      <w:ind w:left="420" w:leftChars="200"/>
    </w:pPr>
    <w:rPr>
      <w:rFonts w:ascii="Times New Roman" w:hAnsi="Times New Roman" w:eastAsia="宋体" w:cs="Times New Roman"/>
      <w:sz w:val="24"/>
      <w:szCs w:val="24"/>
    </w:rPr>
  </w:style>
  <w:style w:type="paragraph" w:styleId="10">
    <w:name w:val="List 2"/>
    <w:basedOn w:val="1"/>
    <w:unhideWhenUsed/>
    <w:qFormat/>
    <w:uiPriority w:val="0"/>
    <w:pPr>
      <w:spacing w:line="240" w:lineRule="auto"/>
      <w:ind w:left="100" w:leftChars="200" w:hanging="200" w:hangingChars="200"/>
      <w:contextualSpacing/>
    </w:pPr>
    <w:rPr>
      <w:rFonts w:ascii="Times New Roman" w:hAnsi="Times New Roman" w:eastAsia="宋体" w:cs="Times New Roman"/>
      <w:szCs w:val="24"/>
    </w:rPr>
  </w:style>
  <w:style w:type="paragraph" w:styleId="11">
    <w:name w:val="toc 3"/>
    <w:basedOn w:val="1"/>
    <w:next w:val="1"/>
    <w:unhideWhenUsed/>
    <w:qFormat/>
    <w:uiPriority w:val="39"/>
    <w:pPr>
      <w:framePr w:wrap="notBeside" w:vAnchor="text" w:hAnchor="text" w:y="1"/>
      <w:ind w:left="400" w:leftChars="400"/>
    </w:pPr>
    <w:rPr>
      <w:rFonts w:ascii="Calibri" w:hAnsi="Calibri" w:eastAsia="宋体" w:cs="Times New Roman"/>
      <w:sz w:val="24"/>
      <w:szCs w:val="22"/>
    </w:rPr>
  </w:style>
  <w:style w:type="paragraph" w:styleId="12">
    <w:name w:val="Plain Text"/>
    <w:basedOn w:val="1"/>
    <w:link w:val="36"/>
    <w:qFormat/>
    <w:uiPriority w:val="0"/>
    <w:pPr>
      <w:spacing w:line="240" w:lineRule="auto"/>
    </w:pPr>
    <w:rPr>
      <w:rFonts w:ascii="Consolas" w:hAnsi="Consolas" w:eastAsia="宋体" w:cs="Times New Roman"/>
      <w:szCs w:val="20"/>
    </w:rPr>
  </w:style>
  <w:style w:type="paragraph" w:styleId="13">
    <w:name w:val="Date"/>
    <w:basedOn w:val="1"/>
    <w:next w:val="1"/>
    <w:link w:val="30"/>
    <w:unhideWhenUsed/>
    <w:qFormat/>
    <w:uiPriority w:val="0"/>
    <w:pPr>
      <w:ind w:left="100" w:leftChars="2500"/>
    </w:pPr>
  </w:style>
  <w:style w:type="paragraph" w:styleId="14">
    <w:name w:val="Balloon Text"/>
    <w:basedOn w:val="1"/>
    <w:link w:val="33"/>
    <w:semiHidden/>
    <w:unhideWhenUsed/>
    <w:qFormat/>
    <w:uiPriority w:val="99"/>
    <w:pPr>
      <w:spacing w:line="240" w:lineRule="auto"/>
    </w:pPr>
    <w:rPr>
      <w:sz w:val="18"/>
      <w:szCs w:val="18"/>
    </w:rPr>
  </w:style>
  <w:style w:type="paragraph" w:styleId="15">
    <w:name w:val="footer"/>
    <w:basedOn w:val="1"/>
    <w:link w:val="32"/>
    <w:unhideWhenUsed/>
    <w:qFormat/>
    <w:uiPriority w:val="99"/>
    <w:pPr>
      <w:tabs>
        <w:tab w:val="center" w:pos="4153"/>
        <w:tab w:val="right" w:pos="8306"/>
      </w:tabs>
      <w:snapToGrid w:val="0"/>
      <w:spacing w:line="240" w:lineRule="auto"/>
      <w:jc w:val="left"/>
    </w:pPr>
    <w:rPr>
      <w:sz w:val="18"/>
      <w:szCs w:val="18"/>
    </w:rPr>
  </w:style>
  <w:style w:type="paragraph" w:styleId="16">
    <w:name w:val="header"/>
    <w:basedOn w:val="1"/>
    <w:link w:val="3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link w:val="76"/>
    <w:unhideWhenUsed/>
    <w:qFormat/>
    <w:uiPriority w:val="39"/>
    <w:pPr>
      <w:jc w:val="left"/>
    </w:pPr>
    <w:rPr>
      <w:rFonts w:eastAsia="宋体"/>
      <w:sz w:val="24"/>
    </w:rPr>
  </w:style>
  <w:style w:type="paragraph" w:styleId="18">
    <w:name w:val="toc 4"/>
    <w:basedOn w:val="1"/>
    <w:next w:val="1"/>
    <w:semiHidden/>
    <w:unhideWhenUsed/>
    <w:qFormat/>
    <w:uiPriority w:val="39"/>
    <w:pPr>
      <w:framePr w:wrap="notBeside" w:vAnchor="text" w:hAnchor="text" w:y="1"/>
      <w:ind w:left="1260" w:leftChars="600"/>
    </w:pPr>
    <w:rPr>
      <w:rFonts w:ascii="Times New Roman" w:hAnsi="Times New Roman" w:eastAsia="宋体" w:cs="Times New Roman"/>
      <w:sz w:val="24"/>
      <w:szCs w:val="24"/>
    </w:rPr>
  </w:style>
  <w:style w:type="paragraph" w:styleId="19">
    <w:name w:val="toc 2"/>
    <w:basedOn w:val="1"/>
    <w:next w:val="1"/>
    <w:link w:val="75"/>
    <w:unhideWhenUsed/>
    <w:qFormat/>
    <w:uiPriority w:val="39"/>
    <w:pPr>
      <w:ind w:left="200" w:leftChars="200"/>
      <w:jc w:val="left"/>
    </w:pPr>
    <w:rPr>
      <w:rFonts w:eastAsia="宋体"/>
      <w:sz w:val="24"/>
    </w:rPr>
  </w:style>
  <w:style w:type="paragraph" w:styleId="20">
    <w:name w:val="Body Text 2"/>
    <w:basedOn w:val="1"/>
    <w:link w:val="70"/>
    <w:semiHidden/>
    <w:unhideWhenUsed/>
    <w:qFormat/>
    <w:uiPriority w:val="99"/>
    <w:pPr>
      <w:spacing w:after="120" w:line="480" w:lineRule="auto"/>
    </w:pPr>
    <w:rPr>
      <w:rFonts w:ascii="Times New Roman" w:hAnsi="Times New Roman" w:eastAsia="宋体" w:cs="Times New Roman"/>
      <w:sz w:val="24"/>
      <w:szCs w:val="24"/>
    </w:rPr>
  </w:style>
  <w:style w:type="paragraph" w:styleId="21">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22">
    <w:name w:val="Body Text First Indent 2"/>
    <w:basedOn w:val="9"/>
    <w:link w:val="42"/>
    <w:qFormat/>
    <w:uiPriority w:val="0"/>
    <w:pPr>
      <w:spacing w:line="240" w:lineRule="auto"/>
      <w:ind w:firstLine="420" w:firstLineChars="200"/>
    </w:pPr>
    <w:rPr>
      <w:sz w:val="21"/>
      <w:szCs w:val="20"/>
    </w:rPr>
  </w:style>
  <w:style w:type="character" w:styleId="25">
    <w:name w:val="Strong"/>
    <w:basedOn w:val="24"/>
    <w:qFormat/>
    <w:uiPriority w:val="22"/>
    <w:rPr>
      <w:b/>
      <w:bCs/>
    </w:rPr>
  </w:style>
  <w:style w:type="character" w:styleId="26">
    <w:name w:val="Hyperlink"/>
    <w:basedOn w:val="24"/>
    <w:unhideWhenUsed/>
    <w:qFormat/>
    <w:uiPriority w:val="99"/>
    <w:rPr>
      <w:color w:val="0000FF" w:themeColor="hyperlink"/>
      <w:u w:val="single"/>
      <w14:textFill>
        <w14:solidFill>
          <w14:schemeClr w14:val="hlink"/>
        </w14:solidFill>
      </w14:textFill>
    </w:rPr>
  </w:style>
  <w:style w:type="character" w:customStyle="1" w:styleId="27">
    <w:name w:val="标题 1 Char"/>
    <w:basedOn w:val="24"/>
    <w:link w:val="2"/>
    <w:qFormat/>
    <w:uiPriority w:val="0"/>
    <w:rPr>
      <w:rFonts w:eastAsia="宋体"/>
      <w:b/>
      <w:bCs/>
      <w:kern w:val="44"/>
      <w:sz w:val="24"/>
      <w:szCs w:val="44"/>
    </w:rPr>
  </w:style>
  <w:style w:type="character" w:customStyle="1" w:styleId="28">
    <w:name w:val="标题 2 Char"/>
    <w:basedOn w:val="24"/>
    <w:link w:val="3"/>
    <w:qFormat/>
    <w:uiPriority w:val="0"/>
    <w:rPr>
      <w:rFonts w:asciiTheme="majorHAnsi" w:hAnsiTheme="majorHAnsi" w:cstheme="majorBidi"/>
      <w:b/>
      <w:bCs/>
      <w:sz w:val="24"/>
      <w:szCs w:val="32"/>
    </w:rPr>
  </w:style>
  <w:style w:type="character" w:customStyle="1" w:styleId="29">
    <w:name w:val="标题 3 Char"/>
    <w:basedOn w:val="24"/>
    <w:link w:val="4"/>
    <w:qFormat/>
    <w:uiPriority w:val="0"/>
    <w:rPr>
      <w:rFonts w:eastAsia="宋体"/>
      <w:b/>
      <w:bCs/>
      <w:sz w:val="24"/>
      <w:szCs w:val="32"/>
    </w:rPr>
  </w:style>
  <w:style w:type="character" w:customStyle="1" w:styleId="30">
    <w:name w:val="日期 Char"/>
    <w:basedOn w:val="24"/>
    <w:link w:val="13"/>
    <w:qFormat/>
    <w:uiPriority w:val="0"/>
  </w:style>
  <w:style w:type="character" w:customStyle="1" w:styleId="31">
    <w:name w:val="页眉 Char"/>
    <w:basedOn w:val="24"/>
    <w:link w:val="16"/>
    <w:qFormat/>
    <w:uiPriority w:val="99"/>
    <w:rPr>
      <w:sz w:val="18"/>
      <w:szCs w:val="18"/>
    </w:rPr>
  </w:style>
  <w:style w:type="character" w:customStyle="1" w:styleId="32">
    <w:name w:val="页脚 Char"/>
    <w:basedOn w:val="24"/>
    <w:link w:val="15"/>
    <w:qFormat/>
    <w:uiPriority w:val="99"/>
    <w:rPr>
      <w:sz w:val="18"/>
      <w:szCs w:val="18"/>
    </w:rPr>
  </w:style>
  <w:style w:type="character" w:customStyle="1" w:styleId="33">
    <w:name w:val="批注框文本 Char"/>
    <w:basedOn w:val="24"/>
    <w:link w:val="14"/>
    <w:semiHidden/>
    <w:qFormat/>
    <w:uiPriority w:val="99"/>
    <w:rPr>
      <w:sz w:val="18"/>
      <w:szCs w:val="18"/>
    </w:rPr>
  </w:style>
  <w:style w:type="paragraph" w:styleId="34">
    <w:name w:val="No Spacing"/>
    <w:basedOn w:val="1"/>
    <w:link w:val="35"/>
    <w:qFormat/>
    <w:uiPriority w:val="1"/>
    <w:pPr>
      <w:spacing w:line="240" w:lineRule="auto"/>
    </w:pPr>
    <w:rPr>
      <w:rFonts w:ascii="Times New Roman" w:hAnsi="Times New Roman" w:eastAsia="宋体" w:cs="Times New Roman"/>
      <w:szCs w:val="20"/>
    </w:rPr>
  </w:style>
  <w:style w:type="character" w:customStyle="1" w:styleId="35">
    <w:name w:val="无间隔 Char"/>
    <w:basedOn w:val="24"/>
    <w:link w:val="34"/>
    <w:qFormat/>
    <w:locked/>
    <w:uiPriority w:val="1"/>
    <w:rPr>
      <w:rFonts w:ascii="Times New Roman" w:hAnsi="Times New Roman" w:eastAsia="宋体" w:cs="Times New Roman"/>
      <w:szCs w:val="20"/>
    </w:rPr>
  </w:style>
  <w:style w:type="character" w:customStyle="1" w:styleId="36">
    <w:name w:val="纯文本 Char"/>
    <w:basedOn w:val="24"/>
    <w:link w:val="12"/>
    <w:qFormat/>
    <w:uiPriority w:val="0"/>
    <w:rPr>
      <w:rFonts w:ascii="Consolas" w:hAnsi="Consolas" w:eastAsia="宋体" w:cs="Times New Roman"/>
      <w:szCs w:val="20"/>
    </w:rPr>
  </w:style>
  <w:style w:type="character" w:customStyle="1" w:styleId="37">
    <w:name w:val="标题 4 Char"/>
    <w:basedOn w:val="24"/>
    <w:link w:val="5"/>
    <w:qFormat/>
    <w:uiPriority w:val="9"/>
    <w:rPr>
      <w:rFonts w:ascii="Cambria" w:hAnsi="Cambria" w:eastAsia="宋体" w:cs="Times New Roman"/>
      <w:b/>
      <w:bCs/>
      <w:sz w:val="24"/>
      <w:szCs w:val="28"/>
    </w:rPr>
  </w:style>
  <w:style w:type="character" w:customStyle="1" w:styleId="38">
    <w:name w:val="文档结构图 Char"/>
    <w:basedOn w:val="24"/>
    <w:link w:val="7"/>
    <w:semiHidden/>
    <w:qFormat/>
    <w:uiPriority w:val="99"/>
    <w:rPr>
      <w:rFonts w:ascii="宋体" w:hAnsi="Times New Roman" w:eastAsia="宋体" w:cs="Times New Roman"/>
      <w:sz w:val="18"/>
      <w:szCs w:val="18"/>
    </w:rPr>
  </w:style>
  <w:style w:type="paragraph" w:customStyle="1" w:styleId="39">
    <w:name w:val="样式1"/>
    <w:basedOn w:val="1"/>
    <w:qFormat/>
    <w:uiPriority w:val="0"/>
    <w:pPr>
      <w:adjustRightInd w:val="0"/>
      <w:spacing w:line="420" w:lineRule="auto"/>
      <w:jc w:val="center"/>
      <w:textAlignment w:val="baseline"/>
    </w:pPr>
    <w:rPr>
      <w:rFonts w:ascii="宋体" w:hAnsi="Times New Roman" w:eastAsia="宋体" w:cs="Times New Roman"/>
      <w:kern w:val="0"/>
      <w:sz w:val="24"/>
      <w:szCs w:val="20"/>
    </w:rPr>
  </w:style>
  <w:style w:type="character" w:customStyle="1" w:styleId="40">
    <w:name w:val="已访问的超链接1"/>
    <w:semiHidden/>
    <w:unhideWhenUsed/>
    <w:qFormat/>
    <w:uiPriority w:val="99"/>
    <w:rPr>
      <w:color w:val="800080"/>
      <w:u w:val="single"/>
    </w:rPr>
  </w:style>
  <w:style w:type="character" w:customStyle="1" w:styleId="41">
    <w:name w:val="正文文本缩进 Char"/>
    <w:basedOn w:val="24"/>
    <w:link w:val="9"/>
    <w:semiHidden/>
    <w:qFormat/>
    <w:uiPriority w:val="99"/>
    <w:rPr>
      <w:rFonts w:ascii="Times New Roman" w:hAnsi="Times New Roman" w:eastAsia="宋体" w:cs="Times New Roman"/>
      <w:sz w:val="24"/>
      <w:szCs w:val="24"/>
    </w:rPr>
  </w:style>
  <w:style w:type="character" w:customStyle="1" w:styleId="42">
    <w:name w:val="正文首行缩进 2 Char"/>
    <w:basedOn w:val="41"/>
    <w:link w:val="22"/>
    <w:qFormat/>
    <w:uiPriority w:val="0"/>
    <w:rPr>
      <w:rFonts w:ascii="Times New Roman" w:hAnsi="Times New Roman" w:eastAsia="宋体" w:cs="Times New Roman"/>
      <w:sz w:val="24"/>
      <w:szCs w:val="20"/>
    </w:rPr>
  </w:style>
  <w:style w:type="paragraph" w:customStyle="1" w:styleId="43">
    <w:name w:val="抬头"/>
    <w:basedOn w:val="1"/>
    <w:qFormat/>
    <w:uiPriority w:val="0"/>
    <w:pPr>
      <w:adjustRightInd w:val="0"/>
      <w:snapToGrid w:val="0"/>
      <w:spacing w:line="300" w:lineRule="auto"/>
      <w:ind w:firstLine="540" w:firstLineChars="200"/>
      <w:textAlignment w:val="baseline"/>
    </w:pPr>
    <w:rPr>
      <w:rFonts w:ascii="Times New Roman" w:hAnsi="Times New Roman" w:eastAsia="宋体" w:cs="Times New Roman"/>
      <w:sz w:val="27"/>
      <w:szCs w:val="20"/>
    </w:rPr>
  </w:style>
  <w:style w:type="paragraph" w:customStyle="1" w:styleId="44">
    <w:name w:val="签字"/>
    <w:basedOn w:val="1"/>
    <w:qFormat/>
    <w:uiPriority w:val="0"/>
    <w:pPr>
      <w:adjustRightInd w:val="0"/>
      <w:snapToGrid w:val="0"/>
      <w:spacing w:line="300" w:lineRule="auto"/>
      <w:ind w:left="4800" w:leftChars="2000"/>
    </w:pPr>
    <w:rPr>
      <w:rFonts w:ascii="Times New Roman" w:hAnsi="Times New Roman" w:eastAsia="宋体" w:cs="Times New Roman"/>
      <w:sz w:val="24"/>
      <w:szCs w:val="20"/>
    </w:rPr>
  </w:style>
  <w:style w:type="paragraph" w:customStyle="1" w:styleId="45">
    <w:name w:val="样式 标题 3Sottoparagrafoheading 3 + Indent: Left 0.25 inh33rd l..."/>
    <w:basedOn w:val="4"/>
    <w:qFormat/>
    <w:uiPriority w:val="0"/>
    <w:pPr>
      <w:adjustRightInd w:val="0"/>
      <w:snapToGrid w:val="0"/>
      <w:spacing w:line="288" w:lineRule="auto"/>
    </w:pPr>
    <w:rPr>
      <w:rFonts w:ascii="Times New Roman" w:hAnsi="Times New Roman" w:eastAsia="楷体_GB2312" w:cs="Times New Roman"/>
      <w:sz w:val="21"/>
    </w:rPr>
  </w:style>
  <w:style w:type="character" w:customStyle="1" w:styleId="46">
    <w:name w:val="纯文本 Char1"/>
    <w:basedOn w:val="24"/>
    <w:qFormat/>
    <w:uiPriority w:val="99"/>
    <w:rPr>
      <w:rFonts w:ascii="宋体" w:hAnsi="Courier New" w:cs="Courier New"/>
      <w:kern w:val="2"/>
      <w:sz w:val="21"/>
      <w:szCs w:val="21"/>
    </w:rPr>
  </w:style>
  <w:style w:type="paragraph" w:styleId="47">
    <w:name w:val="List Paragraph"/>
    <w:basedOn w:val="1"/>
    <w:qFormat/>
    <w:uiPriority w:val="34"/>
    <w:pPr>
      <w:spacing w:line="240" w:lineRule="auto"/>
      <w:ind w:firstLine="420" w:firstLineChars="200"/>
    </w:pPr>
    <w:rPr>
      <w:rFonts w:ascii="Times New Roman" w:hAnsi="Times New Roman" w:eastAsia="宋体" w:cs="Times New Roman"/>
      <w:szCs w:val="24"/>
    </w:rPr>
  </w:style>
  <w:style w:type="paragraph" w:customStyle="1" w:styleId="48">
    <w:name w:val="reader-word-layer"/>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character" w:customStyle="1" w:styleId="49">
    <w:name w:val="正文文本 Char"/>
    <w:basedOn w:val="24"/>
    <w:link w:val="8"/>
    <w:semiHidden/>
    <w:qFormat/>
    <w:uiPriority w:val="99"/>
    <w:rPr>
      <w:rFonts w:ascii="Times New Roman" w:hAnsi="Times New Roman" w:eastAsia="宋体" w:cs="Times New Roman"/>
      <w:sz w:val="24"/>
      <w:szCs w:val="24"/>
    </w:rPr>
  </w:style>
  <w:style w:type="character" w:customStyle="1" w:styleId="50">
    <w:name w:val="央1 Char"/>
    <w:basedOn w:val="24"/>
    <w:link w:val="51"/>
    <w:qFormat/>
    <w:uiPriority w:val="0"/>
    <w:rPr>
      <w:rFonts w:ascii="宋体" w:cs="宋体"/>
      <w:sz w:val="24"/>
      <w:szCs w:val="24"/>
    </w:rPr>
  </w:style>
  <w:style w:type="paragraph" w:customStyle="1" w:styleId="51">
    <w:name w:val="央1"/>
    <w:basedOn w:val="1"/>
    <w:link w:val="50"/>
    <w:qFormat/>
    <w:uiPriority w:val="0"/>
    <w:pPr>
      <w:adjustRightInd w:val="0"/>
      <w:snapToGrid w:val="0"/>
      <w:spacing w:line="440" w:lineRule="exact"/>
      <w:ind w:firstLine="200" w:firstLineChars="200"/>
    </w:pPr>
    <w:rPr>
      <w:rFonts w:ascii="宋体" w:cs="宋体"/>
      <w:sz w:val="24"/>
      <w:szCs w:val="24"/>
    </w:rPr>
  </w:style>
  <w:style w:type="paragraph" w:customStyle="1" w:styleId="52">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53">
    <w:name w:val="Char Char Char Char"/>
    <w:basedOn w:val="1"/>
    <w:qFormat/>
    <w:uiPriority w:val="0"/>
    <w:rPr>
      <w:rFonts w:ascii="Tahoma" w:hAnsi="Tahoma" w:eastAsia="宋体" w:cs="Times New Roman"/>
      <w:color w:val="000000"/>
      <w:sz w:val="24"/>
      <w:szCs w:val="20"/>
    </w:rPr>
  </w:style>
  <w:style w:type="paragraph" w:customStyle="1" w:styleId="54">
    <w:name w:val="正文_1"/>
    <w:qFormat/>
    <w:uiPriority w:val="0"/>
    <w:rPr>
      <w:rFonts w:ascii="Times New Roman" w:hAnsi="Times New Roman" w:eastAsia="宋体" w:cs="Times New Roman"/>
      <w:kern w:val="0"/>
      <w:sz w:val="20"/>
      <w:szCs w:val="20"/>
      <w:lang w:val="en-US" w:eastAsia="zh-CN" w:bidi="ar-SA"/>
    </w:rPr>
  </w:style>
  <w:style w:type="paragraph" w:customStyle="1" w:styleId="55">
    <w:name w:val="标题 2_0"/>
    <w:basedOn w:val="54"/>
    <w:next w:val="6"/>
    <w:qFormat/>
    <w:uiPriority w:val="0"/>
    <w:pPr>
      <w:keepNext/>
      <w:keepLines/>
      <w:spacing w:before="260" w:after="260" w:line="360" w:lineRule="auto"/>
      <w:jc w:val="center"/>
      <w:outlineLvl w:val="1"/>
    </w:pPr>
    <w:rPr>
      <w:rFonts w:ascii="华康简标题宋" w:hAnsi="Arial" w:eastAsia="华康简标题宋"/>
      <w:b/>
      <w:color w:val="000000"/>
      <w:sz w:val="44"/>
    </w:rPr>
  </w:style>
  <w:style w:type="paragraph" w:customStyle="1" w:styleId="56">
    <w:name w:val="标书正文"/>
    <w:basedOn w:val="1"/>
    <w:qFormat/>
    <w:uiPriority w:val="0"/>
    <w:pPr>
      <w:adjustRightInd w:val="0"/>
      <w:ind w:left="840" w:hanging="840"/>
      <w:textAlignment w:val="baseline"/>
    </w:pPr>
    <w:rPr>
      <w:rFonts w:ascii="楷体_GB2312" w:hAnsi="Times New Roman" w:eastAsia="楷体_GB2312" w:cs="Times New Roman"/>
      <w:kern w:val="0"/>
      <w:sz w:val="24"/>
      <w:szCs w:val="20"/>
    </w:rPr>
  </w:style>
  <w:style w:type="character" w:customStyle="1" w:styleId="57">
    <w:name w:val="font51"/>
    <w:basedOn w:val="24"/>
    <w:qFormat/>
    <w:uiPriority w:val="0"/>
    <w:rPr>
      <w:rFonts w:hint="default" w:ascii="Arial" w:hAnsi="Arial" w:cs="Arial"/>
      <w:color w:val="000000"/>
      <w:sz w:val="20"/>
      <w:szCs w:val="20"/>
      <w:u w:val="none"/>
    </w:rPr>
  </w:style>
  <w:style w:type="character" w:customStyle="1" w:styleId="58">
    <w:name w:val="font01"/>
    <w:basedOn w:val="24"/>
    <w:qFormat/>
    <w:uiPriority w:val="0"/>
    <w:rPr>
      <w:rFonts w:hint="eastAsia" w:ascii="宋体" w:hAnsi="宋体" w:eastAsia="宋体"/>
      <w:color w:val="000000"/>
      <w:sz w:val="20"/>
      <w:szCs w:val="20"/>
      <w:u w:val="none"/>
    </w:rPr>
  </w:style>
  <w:style w:type="paragraph" w:customStyle="1" w:styleId="59">
    <w:name w:val="Normal_35_0"/>
    <w:qFormat/>
    <w:uiPriority w:val="0"/>
    <w:pPr>
      <w:spacing w:before="120" w:after="240"/>
      <w:jc w:val="both"/>
    </w:pPr>
    <w:rPr>
      <w:rFonts w:ascii="Calibri" w:hAnsi="Calibri" w:eastAsia="Calibri" w:cs="Times New Roman"/>
      <w:kern w:val="0"/>
      <w:sz w:val="22"/>
      <w:szCs w:val="22"/>
      <w:lang w:val="en-US" w:eastAsia="en-US" w:bidi="ar-SA"/>
    </w:rPr>
  </w:style>
  <w:style w:type="paragraph" w:customStyle="1" w:styleId="60">
    <w:name w:val="Normal_43_0"/>
    <w:qFormat/>
    <w:uiPriority w:val="0"/>
    <w:pPr>
      <w:spacing w:before="120" w:after="240"/>
      <w:jc w:val="both"/>
    </w:pPr>
    <w:rPr>
      <w:rFonts w:ascii="Calibri" w:hAnsi="Calibri" w:eastAsia="Calibri" w:cs="Times New Roman"/>
      <w:kern w:val="0"/>
      <w:sz w:val="22"/>
      <w:szCs w:val="22"/>
      <w:lang w:val="en-US" w:eastAsia="en-US" w:bidi="ar-SA"/>
    </w:rPr>
  </w:style>
  <w:style w:type="paragraph" w:customStyle="1" w:styleId="61">
    <w:name w:val="Normal_1_1"/>
    <w:qFormat/>
    <w:uiPriority w:val="0"/>
    <w:pPr>
      <w:spacing w:before="120" w:after="240"/>
      <w:jc w:val="both"/>
    </w:pPr>
    <w:rPr>
      <w:rFonts w:ascii="Calibri" w:hAnsi="Calibri" w:eastAsia="Calibri" w:cs="Times New Roman"/>
      <w:kern w:val="0"/>
      <w:sz w:val="22"/>
      <w:szCs w:val="22"/>
      <w:lang w:val="en-US" w:eastAsia="en-US" w:bidi="ar-SA"/>
    </w:rPr>
  </w:style>
  <w:style w:type="paragraph" w:customStyle="1" w:styleId="62">
    <w:name w:val="Normal_34_0"/>
    <w:qFormat/>
    <w:uiPriority w:val="0"/>
    <w:pPr>
      <w:spacing w:before="120" w:after="240"/>
      <w:jc w:val="both"/>
    </w:pPr>
    <w:rPr>
      <w:rFonts w:ascii="Calibri" w:hAnsi="Calibri" w:eastAsia="Calibri" w:cs="Times New Roman"/>
      <w:kern w:val="0"/>
      <w:sz w:val="22"/>
      <w:szCs w:val="22"/>
      <w:lang w:val="en-US" w:eastAsia="en-US" w:bidi="ar-SA"/>
    </w:rPr>
  </w:style>
  <w:style w:type="paragraph" w:customStyle="1" w:styleId="63">
    <w:name w:val="1"/>
    <w:basedOn w:val="1"/>
    <w:qFormat/>
    <w:uiPriority w:val="0"/>
    <w:pPr>
      <w:spacing w:after="156" w:afterLines="50"/>
      <w:ind w:firstLine="3243" w:firstLineChars="1080"/>
    </w:pPr>
    <w:rPr>
      <w:rFonts w:ascii="宋体" w:hAnsi="宋体" w:eastAsia="宋体" w:cs="Times New Roman"/>
      <w:sz w:val="30"/>
    </w:rPr>
  </w:style>
  <w:style w:type="paragraph" w:customStyle="1" w:styleId="64">
    <w:name w:val="正文1"/>
    <w:basedOn w:val="1"/>
    <w:qFormat/>
    <w:uiPriority w:val="0"/>
    <w:pPr>
      <w:ind w:firstLine="200" w:firstLineChars="200"/>
    </w:pPr>
    <w:rPr>
      <w:rFonts w:ascii="Times New Roman" w:hAnsi="Times New Roman" w:eastAsia="宋体" w:cs="Times New Roman"/>
      <w:sz w:val="24"/>
      <w:szCs w:val="24"/>
    </w:rPr>
  </w:style>
  <w:style w:type="paragraph" w:customStyle="1" w:styleId="65">
    <w:name w:val="无间隔1"/>
    <w:link w:val="66"/>
    <w:qFormat/>
    <w:uiPriority w:val="1"/>
    <w:pPr>
      <w:widowControl w:val="0"/>
      <w:jc w:val="both"/>
    </w:pPr>
    <w:rPr>
      <w:rFonts w:ascii="Calibri" w:hAnsi="Calibri" w:eastAsia="宋体" w:cs="Times New Roman"/>
      <w:kern w:val="2"/>
      <w:sz w:val="21"/>
      <w:szCs w:val="22"/>
      <w:lang w:val="en-US" w:eastAsia="zh-CN" w:bidi="ar-SA"/>
    </w:rPr>
  </w:style>
  <w:style w:type="character" w:customStyle="1" w:styleId="66">
    <w:name w:val="无间隔 字符"/>
    <w:link w:val="65"/>
    <w:qFormat/>
    <w:uiPriority w:val="1"/>
    <w:rPr>
      <w:rFonts w:ascii="Calibri" w:hAnsi="Calibri" w:eastAsia="宋体" w:cs="Times New Roman"/>
      <w:szCs w:val="22"/>
    </w:rPr>
  </w:style>
  <w:style w:type="paragraph" w:customStyle="1" w:styleId="67">
    <w:name w:val="默认段落字体 Para Char Char Char Char"/>
    <w:basedOn w:val="1"/>
    <w:qFormat/>
    <w:uiPriority w:val="0"/>
    <w:pPr>
      <w:spacing w:line="240" w:lineRule="auto"/>
    </w:pPr>
    <w:rPr>
      <w:rFonts w:ascii="Times New Roman" w:hAnsi="Times New Roman" w:eastAsia="宋体" w:cs="Times New Roman"/>
      <w:szCs w:val="24"/>
    </w:rPr>
  </w:style>
  <w:style w:type="paragraph" w:customStyle="1" w:styleId="68">
    <w:name w:val="正文机构图"/>
    <w:basedOn w:val="1"/>
    <w:qFormat/>
    <w:uiPriority w:val="0"/>
    <w:pPr>
      <w:spacing w:line="384" w:lineRule="auto"/>
      <w:ind w:firstLine="200" w:firstLineChars="200"/>
      <w:jc w:val="center"/>
    </w:pPr>
    <w:rPr>
      <w:rFonts w:ascii="宋体" w:hAnsi="华文细黑" w:eastAsia="宋体" w:cs="Times New Roman"/>
      <w:spacing w:val="2"/>
      <w:sz w:val="28"/>
      <w:szCs w:val="24"/>
    </w:rPr>
  </w:style>
  <w:style w:type="character" w:customStyle="1" w:styleId="69">
    <w:name w:val="标题 2 字符"/>
    <w:qFormat/>
    <w:uiPriority w:val="0"/>
    <w:rPr>
      <w:rFonts w:ascii="Arial" w:hAnsi="Arial" w:eastAsia="黑体"/>
      <w:b/>
      <w:bCs/>
      <w:sz w:val="32"/>
      <w:szCs w:val="32"/>
      <w:lang w:val="en-US" w:eastAsia="zh-CN"/>
    </w:rPr>
  </w:style>
  <w:style w:type="character" w:customStyle="1" w:styleId="70">
    <w:name w:val="正文文本 2 Char"/>
    <w:basedOn w:val="24"/>
    <w:link w:val="20"/>
    <w:semiHidden/>
    <w:qFormat/>
    <w:uiPriority w:val="99"/>
    <w:rPr>
      <w:rFonts w:ascii="Times New Roman" w:hAnsi="Times New Roman" w:eastAsia="宋体" w:cs="Times New Roman"/>
      <w:sz w:val="24"/>
      <w:szCs w:val="24"/>
    </w:rPr>
  </w:style>
  <w:style w:type="character" w:customStyle="1" w:styleId="71">
    <w:name w:val="fontstyle01"/>
    <w:basedOn w:val="24"/>
    <w:qFormat/>
    <w:uiPriority w:val="0"/>
    <w:rPr>
      <w:rFonts w:hint="eastAsia" w:ascii="宋体" w:hAnsi="宋体" w:eastAsia="宋体"/>
      <w:color w:val="000000"/>
      <w:sz w:val="36"/>
      <w:szCs w:val="36"/>
    </w:rPr>
  </w:style>
  <w:style w:type="character" w:customStyle="1" w:styleId="72">
    <w:name w:val="fontstyle21"/>
    <w:basedOn w:val="24"/>
    <w:qFormat/>
    <w:uiPriority w:val="0"/>
    <w:rPr>
      <w:rFonts w:hint="eastAsia" w:ascii="宋体" w:hAnsi="宋体" w:eastAsia="宋体"/>
      <w:color w:val="000000"/>
      <w:sz w:val="36"/>
      <w:szCs w:val="36"/>
    </w:rPr>
  </w:style>
  <w:style w:type="character" w:customStyle="1" w:styleId="73">
    <w:name w:val="fontstyle11"/>
    <w:basedOn w:val="24"/>
    <w:qFormat/>
    <w:uiPriority w:val="0"/>
    <w:rPr>
      <w:rFonts w:hint="eastAsia" w:ascii="宋体" w:hAnsi="宋体" w:eastAsia="宋体"/>
      <w:color w:val="000000"/>
      <w:sz w:val="36"/>
      <w:szCs w:val="36"/>
    </w:rPr>
  </w:style>
  <w:style w:type="paragraph" w:customStyle="1" w:styleId="74">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character" w:customStyle="1" w:styleId="75">
    <w:name w:val="目录 2 Char"/>
    <w:link w:val="19"/>
    <w:qFormat/>
    <w:uiPriority w:val="39"/>
    <w:rPr>
      <w:rFonts w:eastAsia="宋体"/>
      <w:sz w:val="24"/>
    </w:rPr>
  </w:style>
  <w:style w:type="character" w:customStyle="1" w:styleId="76">
    <w:name w:val="目录 1 Char"/>
    <w:link w:val="17"/>
    <w:qFormat/>
    <w:uiPriority w:val="39"/>
    <w:rPr>
      <w:rFonts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1.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wmf"/><Relationship Id="rId33" Type="http://schemas.openxmlformats.org/officeDocument/2006/relationships/oleObject" Target="embeddings/oleObject2.bin"/><Relationship Id="rId32" Type="http://schemas.openxmlformats.org/officeDocument/2006/relationships/image" Target="media/image24.wmf"/><Relationship Id="rId31" Type="http://schemas.openxmlformats.org/officeDocument/2006/relationships/oleObject" Target="embeddings/oleObject1.bin"/><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bmp"/><Relationship Id="rId22" Type="http://schemas.openxmlformats.org/officeDocument/2006/relationships/image" Target="media/image15.bmp"/><Relationship Id="rId21" Type="http://schemas.openxmlformats.org/officeDocument/2006/relationships/image" Target="media/image14.bmp"/><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bmp"/><Relationship Id="rId16" Type="http://schemas.openxmlformats.org/officeDocument/2006/relationships/image" Target="media/image9.bmp"/><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E0E206-E0E4-4E15-B95B-0A1A59EE1F30}">
  <ds:schemaRefs/>
</ds:datastoreItem>
</file>

<file path=docProps/app.xml><?xml version="1.0" encoding="utf-8"?>
<Properties xmlns="http://schemas.openxmlformats.org/officeDocument/2006/extended-properties" xmlns:vt="http://schemas.openxmlformats.org/officeDocument/2006/docPropsVTypes">
  <Template>Normal.dotm</Template>
  <Company>Far123</Company>
  <Pages>52</Pages>
  <Words>6025</Words>
  <Characters>34349</Characters>
  <Lines>286</Lines>
  <Paragraphs>80</Paragraphs>
  <TotalTime>0</TotalTime>
  <ScaleCrop>false</ScaleCrop>
  <LinksUpToDate>false</LinksUpToDate>
  <CharactersWithSpaces>40294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2020-11-16T08:02:00Z</dcterms:created>
  <dc:creator>User</dc:creator>
  <cp:lastModifiedBy>pLoGer</cp:lastModifiedBy>
  <cp:lastPrinted>2021-11-26T01:48:00Z</cp:lastPrinted>
  <dcterms:modified xsi:type="dcterms:W3CDTF">2021-12-31T09:31:55Z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760C1C4926DE4B5F88C24A629F20D102</vt:lpwstr>
  </property>
</Properties>
</file>